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C0" w:rsidRPr="00452200" w:rsidRDefault="003367C0" w:rsidP="003367C0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7C0" w:rsidRPr="00452200" w:rsidRDefault="003367C0" w:rsidP="003367C0">
      <w:pPr>
        <w:jc w:val="center"/>
        <w:rPr>
          <w:b/>
          <w:sz w:val="32"/>
          <w:szCs w:val="32"/>
        </w:rPr>
      </w:pPr>
    </w:p>
    <w:p w:rsidR="003367C0" w:rsidRPr="00C7549B" w:rsidRDefault="003367C0" w:rsidP="003367C0">
      <w:pPr>
        <w:jc w:val="center"/>
        <w:outlineLvl w:val="0"/>
        <w:rPr>
          <w:b/>
          <w:sz w:val="10"/>
          <w:szCs w:val="10"/>
        </w:rPr>
      </w:pPr>
    </w:p>
    <w:p w:rsidR="003367C0" w:rsidRPr="00C7549B" w:rsidRDefault="003367C0" w:rsidP="003367C0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3367C0" w:rsidRPr="00C7549B" w:rsidRDefault="003367C0" w:rsidP="003367C0">
      <w:pPr>
        <w:jc w:val="center"/>
        <w:outlineLvl w:val="0"/>
        <w:rPr>
          <w:b/>
          <w:sz w:val="10"/>
          <w:szCs w:val="10"/>
        </w:rPr>
      </w:pPr>
    </w:p>
    <w:p w:rsidR="003367C0" w:rsidRPr="00C7549B" w:rsidRDefault="003367C0" w:rsidP="003367C0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3367C0" w:rsidRDefault="003367C0" w:rsidP="003367C0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3367C0" w:rsidRPr="00C7549B" w:rsidRDefault="003367C0" w:rsidP="003367C0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3367C0" w:rsidRPr="00C7549B" w:rsidRDefault="003367C0" w:rsidP="003367C0">
      <w:pPr>
        <w:jc w:val="center"/>
        <w:outlineLvl w:val="0"/>
        <w:rPr>
          <w:b/>
          <w:sz w:val="10"/>
          <w:szCs w:val="10"/>
        </w:rPr>
      </w:pPr>
    </w:p>
    <w:p w:rsidR="003367C0" w:rsidRPr="00C7549B" w:rsidRDefault="003367C0" w:rsidP="003367C0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РАСПОРЯЖЕНИЕ</w:t>
      </w:r>
    </w:p>
    <w:p w:rsidR="003367C0" w:rsidRPr="007C6CD8" w:rsidRDefault="003367C0" w:rsidP="003367C0">
      <w:pPr>
        <w:jc w:val="center"/>
        <w:rPr>
          <w:rFonts w:ascii="Arial" w:hAnsi="Arial" w:cs="Arial"/>
          <w:b/>
          <w:sz w:val="4"/>
          <w:szCs w:val="4"/>
        </w:rPr>
      </w:pPr>
    </w:p>
    <w:p w:rsidR="003367C0" w:rsidRDefault="003367C0" w:rsidP="003367C0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3367C0" w:rsidRPr="007C6CD8" w:rsidRDefault="003367C0" w:rsidP="003367C0">
      <w:pPr>
        <w:rPr>
          <w:rFonts w:ascii="Arial" w:hAnsi="Arial" w:cs="Arial"/>
          <w:b/>
          <w:sz w:val="17"/>
          <w:szCs w:val="17"/>
        </w:rPr>
      </w:pPr>
    </w:p>
    <w:p w:rsidR="003367C0" w:rsidRPr="00FE238D" w:rsidRDefault="003367C0" w:rsidP="003367C0">
      <w:pPr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03 апреля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271-р</w:t>
      </w:r>
    </w:p>
    <w:p w:rsidR="003367C0" w:rsidRDefault="003367C0" w:rsidP="003367C0">
      <w:pPr>
        <w:pStyle w:val="1"/>
        <w:ind w:left="783"/>
        <w:jc w:val="both"/>
        <w:rPr>
          <w:rFonts w:eastAsia="Times New Roman"/>
          <w:sz w:val="26"/>
          <w:szCs w:val="26"/>
        </w:rPr>
      </w:pPr>
    </w:p>
    <w:p w:rsidR="00FD22B3" w:rsidRPr="00F70B86" w:rsidRDefault="00FD22B3" w:rsidP="00486899">
      <w:pPr>
        <w:rPr>
          <w:sz w:val="27"/>
          <w:szCs w:val="27"/>
        </w:rPr>
      </w:pPr>
    </w:p>
    <w:tbl>
      <w:tblPr>
        <w:tblW w:w="7405" w:type="dxa"/>
        <w:tblInd w:w="1242" w:type="dxa"/>
        <w:tblLook w:val="01E0"/>
      </w:tblPr>
      <w:tblGrid>
        <w:gridCol w:w="7405"/>
      </w:tblGrid>
      <w:tr w:rsidR="009571BC" w:rsidRPr="00035B5C" w:rsidTr="00DB1B4F">
        <w:trPr>
          <w:trHeight w:val="701"/>
        </w:trPr>
        <w:tc>
          <w:tcPr>
            <w:tcW w:w="7405" w:type="dxa"/>
          </w:tcPr>
          <w:p w:rsidR="005E695F" w:rsidRDefault="005E695F" w:rsidP="00790DAE">
            <w:pPr>
              <w:widowControl w:val="0"/>
              <w:autoSpaceDE w:val="0"/>
              <w:autoSpaceDN w:val="0"/>
              <w:adjustRightInd w:val="0"/>
              <w:ind w:left="-69" w:right="-137"/>
              <w:jc w:val="center"/>
              <w:rPr>
                <w:b/>
                <w:bCs/>
                <w:sz w:val="28"/>
                <w:szCs w:val="28"/>
              </w:rPr>
            </w:pPr>
            <w:r w:rsidRPr="005E695F">
              <w:rPr>
                <w:b/>
                <w:bCs/>
                <w:sz w:val="28"/>
                <w:szCs w:val="28"/>
              </w:rPr>
              <w:t xml:space="preserve">О подготовке проекта </w:t>
            </w:r>
          </w:p>
          <w:p w:rsidR="009571BC" w:rsidRPr="00035B5C" w:rsidRDefault="005E695F" w:rsidP="00790DAE">
            <w:pPr>
              <w:widowControl w:val="0"/>
              <w:autoSpaceDE w:val="0"/>
              <w:autoSpaceDN w:val="0"/>
              <w:adjustRightInd w:val="0"/>
              <w:ind w:left="-69" w:right="-13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5E695F">
              <w:rPr>
                <w:b/>
                <w:bCs/>
                <w:sz w:val="28"/>
                <w:szCs w:val="28"/>
              </w:rPr>
              <w:t>Правила землепользования и застройки Грайворонского муниципального округа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:rsidR="00F70B86" w:rsidRPr="00035B5C" w:rsidRDefault="00F70B86" w:rsidP="002E1C07">
      <w:pPr>
        <w:tabs>
          <w:tab w:val="left" w:pos="1080"/>
        </w:tabs>
        <w:ind w:firstLine="720"/>
        <w:rPr>
          <w:sz w:val="28"/>
          <w:szCs w:val="28"/>
        </w:rPr>
      </w:pPr>
    </w:p>
    <w:p w:rsidR="0036239D" w:rsidRPr="0036239D" w:rsidRDefault="0036239D" w:rsidP="0036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6239D">
        <w:rPr>
          <w:sz w:val="28"/>
          <w:szCs w:val="28"/>
        </w:rPr>
        <w:t xml:space="preserve"> соответствии с Градостроительным кодексом Российской Федерации,</w:t>
      </w:r>
      <w:r>
        <w:rPr>
          <w:sz w:val="28"/>
          <w:szCs w:val="28"/>
        </w:rPr>
        <w:t xml:space="preserve"> </w:t>
      </w:r>
      <w:r w:rsidRPr="0036239D">
        <w:rPr>
          <w:sz w:val="28"/>
          <w:szCs w:val="28"/>
        </w:rPr>
        <w:t>руководс</w:t>
      </w:r>
      <w:r>
        <w:rPr>
          <w:sz w:val="28"/>
          <w:szCs w:val="28"/>
        </w:rPr>
        <w:t xml:space="preserve">твуясь федеральным законом от 06 октября </w:t>
      </w:r>
      <w:r w:rsidRPr="0036239D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№ </w:t>
      </w:r>
      <w:r w:rsidRPr="0036239D">
        <w:rPr>
          <w:sz w:val="28"/>
          <w:szCs w:val="28"/>
        </w:rPr>
        <w:t xml:space="preserve">131-ФЗ </w:t>
      </w:r>
      <w:r>
        <w:rPr>
          <w:sz w:val="28"/>
          <w:szCs w:val="28"/>
        </w:rPr>
        <w:br/>
      </w:r>
      <w:r w:rsidRPr="0036239D">
        <w:rPr>
          <w:sz w:val="28"/>
          <w:szCs w:val="28"/>
        </w:rPr>
        <w:t>«Об общих принципах организации местного самоупра</w:t>
      </w:r>
      <w:r w:rsidR="00D35C7B">
        <w:rPr>
          <w:sz w:val="28"/>
          <w:szCs w:val="28"/>
        </w:rPr>
        <w:t>вления в Российской Федерации»</w:t>
      </w:r>
      <w:r w:rsidRPr="0036239D">
        <w:rPr>
          <w:sz w:val="28"/>
          <w:szCs w:val="28"/>
        </w:rPr>
        <w:t xml:space="preserve">, законом Белгородской области от 21 декабря 2017 года №223 </w:t>
      </w:r>
      <w:r w:rsidR="00D35C7B">
        <w:rPr>
          <w:sz w:val="28"/>
          <w:szCs w:val="28"/>
        </w:rPr>
        <w:br/>
      </w:r>
      <w:r w:rsidRPr="0036239D">
        <w:rPr>
          <w:sz w:val="28"/>
          <w:szCs w:val="28"/>
        </w:rPr>
        <w:t>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области», руководствуясь Уставом Грайворонского муниципального округа Белгородской области</w:t>
      </w:r>
      <w:r>
        <w:rPr>
          <w:sz w:val="28"/>
          <w:szCs w:val="28"/>
        </w:rPr>
        <w:t>,</w:t>
      </w:r>
      <w:r w:rsidRPr="0036239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6239D">
        <w:rPr>
          <w:sz w:val="28"/>
          <w:szCs w:val="28"/>
        </w:rPr>
        <w:t xml:space="preserve">ассмотрев предложение комиссии по разработке проекта «Правила землепользования </w:t>
      </w:r>
      <w:r w:rsidR="00D35C7B">
        <w:rPr>
          <w:sz w:val="28"/>
          <w:szCs w:val="28"/>
        </w:rPr>
        <w:br/>
      </w:r>
      <w:r w:rsidRPr="0036239D">
        <w:rPr>
          <w:sz w:val="28"/>
          <w:szCs w:val="28"/>
        </w:rPr>
        <w:t>и застройки Грайворонского муниципального</w:t>
      </w:r>
      <w:r w:rsidRPr="0036239D">
        <w:rPr>
          <w:b/>
          <w:sz w:val="28"/>
          <w:szCs w:val="28"/>
        </w:rPr>
        <w:t xml:space="preserve"> </w:t>
      </w:r>
      <w:r w:rsidRPr="0036239D">
        <w:rPr>
          <w:sz w:val="28"/>
          <w:szCs w:val="28"/>
        </w:rPr>
        <w:t>округа»:</w:t>
      </w:r>
    </w:p>
    <w:p w:rsidR="0036239D" w:rsidRPr="0036239D" w:rsidRDefault="00C4425E" w:rsidP="00C4425E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bookmarkStart w:id="0" w:name="_GoBack"/>
      <w:bookmarkEnd w:id="0"/>
      <w:r w:rsidR="0036239D" w:rsidRPr="0036239D">
        <w:rPr>
          <w:sz w:val="28"/>
          <w:szCs w:val="28"/>
        </w:rPr>
        <w:t>Принять рекомендации комиссии по разработке прое</w:t>
      </w:r>
      <w:r w:rsidR="006D6234">
        <w:rPr>
          <w:sz w:val="28"/>
          <w:szCs w:val="28"/>
        </w:rPr>
        <w:t>кта «</w:t>
      </w:r>
      <w:r w:rsidR="0036239D" w:rsidRPr="0036239D">
        <w:rPr>
          <w:sz w:val="28"/>
          <w:szCs w:val="28"/>
        </w:rPr>
        <w:t>Правила землепользования и застройки Грайворонского муниципального</w:t>
      </w:r>
      <w:r w:rsidR="006D6234">
        <w:rPr>
          <w:sz w:val="28"/>
          <w:szCs w:val="28"/>
        </w:rPr>
        <w:t xml:space="preserve"> округа»</w:t>
      </w:r>
      <w:r w:rsidR="0036239D" w:rsidRPr="0036239D">
        <w:rPr>
          <w:sz w:val="28"/>
          <w:szCs w:val="28"/>
        </w:rPr>
        <w:t>.</w:t>
      </w:r>
    </w:p>
    <w:p w:rsidR="0036239D" w:rsidRPr="0036239D" w:rsidRDefault="0036239D" w:rsidP="0036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6239D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36239D">
        <w:rPr>
          <w:sz w:val="28"/>
          <w:szCs w:val="28"/>
        </w:rPr>
        <w:t>Управлению по строительству, транспорту, ЖКХ и ТЭК администрации Грайворонского</w:t>
      </w:r>
      <w:r>
        <w:rPr>
          <w:sz w:val="28"/>
          <w:szCs w:val="28"/>
        </w:rPr>
        <w:t xml:space="preserve"> </w:t>
      </w:r>
      <w:r w:rsidRPr="0036239D">
        <w:rPr>
          <w:sz w:val="28"/>
          <w:szCs w:val="28"/>
        </w:rPr>
        <w:t xml:space="preserve">муниципального округа (Твердун Р.Г.) обеспечить подготовку Технического задания и контрактацию на выполнение работ по проекту </w:t>
      </w:r>
      <w:r w:rsidR="00C44316">
        <w:rPr>
          <w:sz w:val="28"/>
          <w:szCs w:val="28"/>
        </w:rPr>
        <w:t>«</w:t>
      </w:r>
      <w:r w:rsidRPr="0036239D">
        <w:rPr>
          <w:sz w:val="28"/>
          <w:szCs w:val="28"/>
        </w:rPr>
        <w:t xml:space="preserve">Правила землепользования и застройки Грайворонского муниципального </w:t>
      </w:r>
      <w:r w:rsidR="00C44316">
        <w:rPr>
          <w:sz w:val="28"/>
          <w:szCs w:val="28"/>
        </w:rPr>
        <w:t>округа».</w:t>
      </w:r>
      <w:r>
        <w:rPr>
          <w:sz w:val="28"/>
          <w:szCs w:val="28"/>
        </w:rPr>
        <w:t xml:space="preserve"> </w:t>
      </w:r>
    </w:p>
    <w:p w:rsidR="0036239D" w:rsidRPr="0036239D" w:rsidRDefault="0036239D" w:rsidP="0036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36239D">
        <w:rPr>
          <w:sz w:val="28"/>
          <w:szCs w:val="28"/>
        </w:rPr>
        <w:t>Опубликовать настоящее распоряжение в газете «Родной край»</w:t>
      </w:r>
      <w:r w:rsidR="00C4431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239D">
        <w:rPr>
          <w:sz w:val="28"/>
          <w:szCs w:val="28"/>
        </w:rPr>
        <w:t>сетевом издании «Родной край 31» (rodkray31.ru), разместить на официальном сайте органов местного самоуправления Грайворонского муниципального округа Белгородской области (</w:t>
      </w:r>
      <w:r w:rsidRPr="0036239D">
        <w:rPr>
          <w:sz w:val="28"/>
          <w:szCs w:val="28"/>
          <w:lang w:val="en-US"/>
        </w:rPr>
        <w:t>grajvoron</w:t>
      </w:r>
      <w:r w:rsidRPr="0036239D">
        <w:rPr>
          <w:sz w:val="28"/>
          <w:szCs w:val="28"/>
        </w:rPr>
        <w:t>-</w:t>
      </w:r>
      <w:r w:rsidRPr="0036239D">
        <w:rPr>
          <w:sz w:val="28"/>
          <w:szCs w:val="28"/>
          <w:lang w:val="en-US"/>
        </w:rPr>
        <w:t>r</w:t>
      </w:r>
      <w:r w:rsidRPr="0036239D">
        <w:rPr>
          <w:sz w:val="28"/>
          <w:szCs w:val="28"/>
        </w:rPr>
        <w:t>31.</w:t>
      </w:r>
      <w:r w:rsidRPr="0036239D">
        <w:rPr>
          <w:sz w:val="28"/>
          <w:szCs w:val="28"/>
          <w:lang w:val="en-US"/>
        </w:rPr>
        <w:t>gosweb</w:t>
      </w:r>
      <w:r w:rsidRPr="0036239D">
        <w:rPr>
          <w:sz w:val="28"/>
          <w:szCs w:val="28"/>
        </w:rPr>
        <w:t>.</w:t>
      </w:r>
      <w:r w:rsidRPr="0036239D">
        <w:rPr>
          <w:sz w:val="28"/>
          <w:szCs w:val="28"/>
          <w:lang w:val="en-US"/>
        </w:rPr>
        <w:t>gosuslugi</w:t>
      </w:r>
      <w:r w:rsidRPr="0036239D">
        <w:rPr>
          <w:sz w:val="28"/>
          <w:szCs w:val="28"/>
        </w:rPr>
        <w:t>.</w:t>
      </w:r>
      <w:r w:rsidRPr="0036239D">
        <w:rPr>
          <w:sz w:val="28"/>
          <w:szCs w:val="28"/>
          <w:lang w:val="en-US"/>
        </w:rPr>
        <w:t>ru</w:t>
      </w:r>
      <w:r w:rsidRPr="0036239D">
        <w:rPr>
          <w:sz w:val="28"/>
          <w:szCs w:val="28"/>
        </w:rPr>
        <w:t>).</w:t>
      </w:r>
    </w:p>
    <w:p w:rsidR="00704F00" w:rsidRPr="00035B5C" w:rsidRDefault="00C44316" w:rsidP="009E4B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4F00" w:rsidRPr="00035B5C">
        <w:rPr>
          <w:sz w:val="28"/>
          <w:szCs w:val="28"/>
        </w:rPr>
        <w:t>.</w:t>
      </w:r>
      <w:r w:rsidR="00704F00" w:rsidRPr="00035B5C">
        <w:rPr>
          <w:sz w:val="28"/>
          <w:szCs w:val="28"/>
        </w:rPr>
        <w:tab/>
        <w:t xml:space="preserve">Контроль за исполнением распоряжения возложить на заместителя главы администрации </w:t>
      </w:r>
      <w:r w:rsidR="004B60E9" w:rsidRPr="00035B5C">
        <w:rPr>
          <w:sz w:val="28"/>
          <w:szCs w:val="28"/>
        </w:rPr>
        <w:t>муниципального</w:t>
      </w:r>
      <w:r w:rsidR="00364C58">
        <w:rPr>
          <w:sz w:val="28"/>
          <w:szCs w:val="28"/>
        </w:rPr>
        <w:t xml:space="preserve"> округа -</w:t>
      </w:r>
      <w:r w:rsidR="00704F00" w:rsidRPr="00035B5C">
        <w:rPr>
          <w:sz w:val="28"/>
          <w:szCs w:val="28"/>
        </w:rPr>
        <w:t xml:space="preserve"> начальника управления </w:t>
      </w:r>
      <w:r w:rsidR="00035B5C">
        <w:rPr>
          <w:sz w:val="28"/>
          <w:szCs w:val="28"/>
        </w:rPr>
        <w:br/>
      </w:r>
      <w:r w:rsidR="00704F00" w:rsidRPr="00035B5C">
        <w:rPr>
          <w:sz w:val="28"/>
          <w:szCs w:val="28"/>
        </w:rPr>
        <w:t>по строительству, транс</w:t>
      </w:r>
      <w:r w:rsidR="00B57358">
        <w:rPr>
          <w:sz w:val="28"/>
          <w:szCs w:val="28"/>
        </w:rPr>
        <w:t>порту, ЖКХ и ТЭК Р.Г. Твердуна.</w:t>
      </w:r>
    </w:p>
    <w:p w:rsidR="0094576B" w:rsidRPr="00035B5C" w:rsidRDefault="0094576B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035B5C" w:rsidRDefault="00516D73" w:rsidP="00A83D11">
      <w:pPr>
        <w:ind w:firstLine="720"/>
        <w:jc w:val="both"/>
        <w:rPr>
          <w:sz w:val="28"/>
          <w:szCs w:val="28"/>
        </w:rPr>
      </w:pPr>
    </w:p>
    <w:p w:rsidR="00516D73" w:rsidRPr="00035B5C" w:rsidRDefault="00516D73" w:rsidP="00A83D11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035B5C" w:rsidTr="00014771">
        <w:tc>
          <w:tcPr>
            <w:tcW w:w="4926" w:type="dxa"/>
          </w:tcPr>
          <w:p w:rsidR="00516D73" w:rsidRPr="00035B5C" w:rsidRDefault="00516D73" w:rsidP="00A83D11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035B5C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035B5C" w:rsidRDefault="00516D73" w:rsidP="00FF47CB">
            <w:pPr>
              <w:ind w:right="-102"/>
              <w:jc w:val="right"/>
              <w:rPr>
                <w:b/>
                <w:sz w:val="28"/>
                <w:szCs w:val="28"/>
              </w:rPr>
            </w:pPr>
            <w:r w:rsidRPr="00035B5C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516D73" w:rsidRPr="00BE572B" w:rsidRDefault="00516D73" w:rsidP="00A83D11">
      <w:pPr>
        <w:tabs>
          <w:tab w:val="left" w:pos="1134"/>
        </w:tabs>
        <w:ind w:firstLine="720"/>
        <w:jc w:val="both"/>
        <w:rPr>
          <w:sz w:val="2"/>
          <w:szCs w:val="2"/>
        </w:rPr>
      </w:pPr>
    </w:p>
    <w:sectPr w:rsidR="00516D73" w:rsidRPr="00BE572B" w:rsidSect="0099305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A666F0"/>
    <w:multiLevelType w:val="hybridMultilevel"/>
    <w:tmpl w:val="C1348B68"/>
    <w:lvl w:ilvl="0" w:tplc="928EC5E8">
      <w:start w:val="1"/>
      <w:numFmt w:val="decimal"/>
      <w:lvlText w:val="%1."/>
      <w:lvlJc w:val="left"/>
      <w:pPr>
        <w:ind w:left="1850" w:hanging="11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1C07"/>
    <w:rsid w:val="00001474"/>
    <w:rsid w:val="00013416"/>
    <w:rsid w:val="00014771"/>
    <w:rsid w:val="00035AAE"/>
    <w:rsid w:val="00035B5C"/>
    <w:rsid w:val="0005500F"/>
    <w:rsid w:val="00073125"/>
    <w:rsid w:val="0008041C"/>
    <w:rsid w:val="00086B54"/>
    <w:rsid w:val="000B30A7"/>
    <w:rsid w:val="000E7866"/>
    <w:rsid w:val="000F0769"/>
    <w:rsid w:val="0010167F"/>
    <w:rsid w:val="001054B0"/>
    <w:rsid w:val="0011460D"/>
    <w:rsid w:val="00130551"/>
    <w:rsid w:val="00151662"/>
    <w:rsid w:val="0017377F"/>
    <w:rsid w:val="00174A03"/>
    <w:rsid w:val="00183522"/>
    <w:rsid w:val="001A4F71"/>
    <w:rsid w:val="001B05DC"/>
    <w:rsid w:val="001D245E"/>
    <w:rsid w:val="001E4170"/>
    <w:rsid w:val="001E5B16"/>
    <w:rsid w:val="00216763"/>
    <w:rsid w:val="002456E2"/>
    <w:rsid w:val="002537E5"/>
    <w:rsid w:val="00254AE6"/>
    <w:rsid w:val="00267015"/>
    <w:rsid w:val="00274D36"/>
    <w:rsid w:val="00290FAA"/>
    <w:rsid w:val="002A4D47"/>
    <w:rsid w:val="002C1830"/>
    <w:rsid w:val="002C2E23"/>
    <w:rsid w:val="002E1C07"/>
    <w:rsid w:val="00304A14"/>
    <w:rsid w:val="003213F2"/>
    <w:rsid w:val="003367C0"/>
    <w:rsid w:val="003376A1"/>
    <w:rsid w:val="0035116E"/>
    <w:rsid w:val="0036239D"/>
    <w:rsid w:val="00364C58"/>
    <w:rsid w:val="0039411E"/>
    <w:rsid w:val="00397E1A"/>
    <w:rsid w:val="003A14D5"/>
    <w:rsid w:val="003C1E75"/>
    <w:rsid w:val="003E051E"/>
    <w:rsid w:val="003F6481"/>
    <w:rsid w:val="00412B5D"/>
    <w:rsid w:val="0041480F"/>
    <w:rsid w:val="0043195A"/>
    <w:rsid w:val="00445A16"/>
    <w:rsid w:val="0045466E"/>
    <w:rsid w:val="00486899"/>
    <w:rsid w:val="00491094"/>
    <w:rsid w:val="0049512F"/>
    <w:rsid w:val="004B60E9"/>
    <w:rsid w:val="004C4B6E"/>
    <w:rsid w:val="004C706B"/>
    <w:rsid w:val="004D0824"/>
    <w:rsid w:val="004E1733"/>
    <w:rsid w:val="004F1A3F"/>
    <w:rsid w:val="005157E5"/>
    <w:rsid w:val="00516D73"/>
    <w:rsid w:val="00517591"/>
    <w:rsid w:val="00544A0A"/>
    <w:rsid w:val="00552F94"/>
    <w:rsid w:val="00555014"/>
    <w:rsid w:val="00583FFD"/>
    <w:rsid w:val="005E695F"/>
    <w:rsid w:val="005F0F85"/>
    <w:rsid w:val="0062298C"/>
    <w:rsid w:val="00635365"/>
    <w:rsid w:val="006365D8"/>
    <w:rsid w:val="006A05AB"/>
    <w:rsid w:val="006D6234"/>
    <w:rsid w:val="00704F00"/>
    <w:rsid w:val="00725A2E"/>
    <w:rsid w:val="00736AA4"/>
    <w:rsid w:val="00744307"/>
    <w:rsid w:val="00756DEE"/>
    <w:rsid w:val="0078521C"/>
    <w:rsid w:val="00790DAE"/>
    <w:rsid w:val="007957DA"/>
    <w:rsid w:val="007A5082"/>
    <w:rsid w:val="00800A0D"/>
    <w:rsid w:val="00816456"/>
    <w:rsid w:val="00816928"/>
    <w:rsid w:val="00823D85"/>
    <w:rsid w:val="00854336"/>
    <w:rsid w:val="00886AA4"/>
    <w:rsid w:val="008A1A65"/>
    <w:rsid w:val="008B17FB"/>
    <w:rsid w:val="008C3B04"/>
    <w:rsid w:val="008C45AE"/>
    <w:rsid w:val="008F6C25"/>
    <w:rsid w:val="00900589"/>
    <w:rsid w:val="00942A41"/>
    <w:rsid w:val="0094576B"/>
    <w:rsid w:val="009571BC"/>
    <w:rsid w:val="00981C45"/>
    <w:rsid w:val="009919AD"/>
    <w:rsid w:val="0099305C"/>
    <w:rsid w:val="00997F63"/>
    <w:rsid w:val="009C0440"/>
    <w:rsid w:val="009C7348"/>
    <w:rsid w:val="009E4B77"/>
    <w:rsid w:val="009E5C49"/>
    <w:rsid w:val="009F2779"/>
    <w:rsid w:val="00A15527"/>
    <w:rsid w:val="00A21FD8"/>
    <w:rsid w:val="00A34E3C"/>
    <w:rsid w:val="00A378D0"/>
    <w:rsid w:val="00A54C51"/>
    <w:rsid w:val="00A55CA2"/>
    <w:rsid w:val="00A64F0E"/>
    <w:rsid w:val="00A70AC1"/>
    <w:rsid w:val="00A83D11"/>
    <w:rsid w:val="00AF6FA8"/>
    <w:rsid w:val="00B004D0"/>
    <w:rsid w:val="00B05729"/>
    <w:rsid w:val="00B3181D"/>
    <w:rsid w:val="00B34791"/>
    <w:rsid w:val="00B50503"/>
    <w:rsid w:val="00B560F0"/>
    <w:rsid w:val="00B57358"/>
    <w:rsid w:val="00B65C61"/>
    <w:rsid w:val="00B91B43"/>
    <w:rsid w:val="00BA407F"/>
    <w:rsid w:val="00BD02D7"/>
    <w:rsid w:val="00BD79C2"/>
    <w:rsid w:val="00BE572B"/>
    <w:rsid w:val="00BE5B48"/>
    <w:rsid w:val="00BF7C1B"/>
    <w:rsid w:val="00C060DB"/>
    <w:rsid w:val="00C3793D"/>
    <w:rsid w:val="00C4425E"/>
    <w:rsid w:val="00C44316"/>
    <w:rsid w:val="00C57222"/>
    <w:rsid w:val="00C62283"/>
    <w:rsid w:val="00C62FF3"/>
    <w:rsid w:val="00C8048E"/>
    <w:rsid w:val="00C84F4A"/>
    <w:rsid w:val="00C8749A"/>
    <w:rsid w:val="00CA0BFD"/>
    <w:rsid w:val="00CA350C"/>
    <w:rsid w:val="00CD7E74"/>
    <w:rsid w:val="00CE209E"/>
    <w:rsid w:val="00CF3618"/>
    <w:rsid w:val="00D030A8"/>
    <w:rsid w:val="00D121AC"/>
    <w:rsid w:val="00D16F24"/>
    <w:rsid w:val="00D32306"/>
    <w:rsid w:val="00D35C7B"/>
    <w:rsid w:val="00D423C9"/>
    <w:rsid w:val="00D5727E"/>
    <w:rsid w:val="00D63CA9"/>
    <w:rsid w:val="00D64E27"/>
    <w:rsid w:val="00D75D98"/>
    <w:rsid w:val="00D9742B"/>
    <w:rsid w:val="00DA003F"/>
    <w:rsid w:val="00DA6C87"/>
    <w:rsid w:val="00DB1B4F"/>
    <w:rsid w:val="00DB4266"/>
    <w:rsid w:val="00DD2508"/>
    <w:rsid w:val="00DF58D2"/>
    <w:rsid w:val="00E23975"/>
    <w:rsid w:val="00E45DF3"/>
    <w:rsid w:val="00E72205"/>
    <w:rsid w:val="00E74984"/>
    <w:rsid w:val="00EC5A2D"/>
    <w:rsid w:val="00ED1C65"/>
    <w:rsid w:val="00F169C5"/>
    <w:rsid w:val="00F27003"/>
    <w:rsid w:val="00F33C43"/>
    <w:rsid w:val="00F43521"/>
    <w:rsid w:val="00F7084A"/>
    <w:rsid w:val="00F70B86"/>
    <w:rsid w:val="00F842DC"/>
    <w:rsid w:val="00F928F4"/>
    <w:rsid w:val="00FA2EFD"/>
    <w:rsid w:val="00FD211C"/>
    <w:rsid w:val="00FD22B3"/>
    <w:rsid w:val="00FE4D05"/>
    <w:rsid w:val="00FF18A1"/>
    <w:rsid w:val="00FF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1">
    <w:name w:val="Абзац списка1"/>
    <w:basedOn w:val="a"/>
    <w:rsid w:val="003367C0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F4D13-48AF-4EE9-BC0D-E1B1C94F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2021-10-14T05:58:00Z</cp:lastPrinted>
  <dcterms:created xsi:type="dcterms:W3CDTF">2025-04-16T07:57:00Z</dcterms:created>
  <dcterms:modified xsi:type="dcterms:W3CDTF">2025-04-16T07:58:00Z</dcterms:modified>
</cp:coreProperties>
</file>