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2D3379" w:rsidRDefault="002D3379" w:rsidP="002D3379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379" w:rsidRDefault="002D3379" w:rsidP="002D3379">
      <w:pPr>
        <w:jc w:val="center"/>
        <w:rPr>
          <w:b/>
          <w:sz w:val="32"/>
          <w:szCs w:val="32"/>
        </w:rPr>
      </w:pPr>
    </w:p>
    <w:p w:rsidR="002D3379" w:rsidRDefault="002D3379" w:rsidP="002D3379">
      <w:pPr>
        <w:jc w:val="center"/>
        <w:outlineLvl w:val="0"/>
        <w:rPr>
          <w:b/>
          <w:sz w:val="10"/>
          <w:szCs w:val="10"/>
        </w:rPr>
      </w:pPr>
    </w:p>
    <w:p w:rsidR="002D3379" w:rsidRDefault="002D3379" w:rsidP="002D337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2D3379" w:rsidRDefault="002D3379" w:rsidP="002D3379">
      <w:pPr>
        <w:jc w:val="center"/>
        <w:outlineLvl w:val="0"/>
        <w:rPr>
          <w:b/>
          <w:sz w:val="10"/>
          <w:szCs w:val="10"/>
        </w:rPr>
      </w:pPr>
    </w:p>
    <w:p w:rsidR="002D3379" w:rsidRDefault="002D3379" w:rsidP="002D337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D3379" w:rsidRDefault="002D3379" w:rsidP="002D337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D3379" w:rsidRDefault="002D3379" w:rsidP="002D3379">
      <w:pPr>
        <w:jc w:val="center"/>
        <w:outlineLvl w:val="0"/>
        <w:rPr>
          <w:b/>
          <w:sz w:val="10"/>
          <w:szCs w:val="10"/>
        </w:rPr>
      </w:pPr>
    </w:p>
    <w:p w:rsidR="002D3379" w:rsidRDefault="002D3379" w:rsidP="002D3379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2D3379" w:rsidRDefault="002D3379" w:rsidP="002D3379">
      <w:pPr>
        <w:jc w:val="center"/>
        <w:rPr>
          <w:rFonts w:ascii="Arial" w:hAnsi="Arial" w:cs="Arial"/>
          <w:b/>
          <w:sz w:val="4"/>
          <w:szCs w:val="4"/>
        </w:rPr>
      </w:pPr>
    </w:p>
    <w:p w:rsidR="002D3379" w:rsidRDefault="002D3379" w:rsidP="002D337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D3379" w:rsidRDefault="002D3379" w:rsidP="002D3379">
      <w:pPr>
        <w:jc w:val="center"/>
        <w:rPr>
          <w:b/>
          <w:sz w:val="6"/>
          <w:szCs w:val="6"/>
        </w:rPr>
      </w:pPr>
    </w:p>
    <w:p w:rsidR="002D3379" w:rsidRPr="002D3379" w:rsidRDefault="002D3379" w:rsidP="002D33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«__30__ »  __июня___2021_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№ _357_ </w:t>
      </w:r>
    </w:p>
    <w:p w:rsidR="002D3379" w:rsidRDefault="002D3379" w:rsidP="002D3379">
      <w:pPr>
        <w:jc w:val="center"/>
        <w:rPr>
          <w:b/>
        </w:rPr>
      </w:pPr>
      <w:r>
        <w:rPr>
          <w:b/>
        </w:rPr>
        <w:t xml:space="preserve">   </w:t>
      </w: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739" w:type="dxa"/>
        <w:tblLook w:val="01E0"/>
      </w:tblPr>
      <w:tblGrid>
        <w:gridCol w:w="4219"/>
        <w:gridCol w:w="4520"/>
      </w:tblGrid>
      <w:tr w:rsidR="00041240" w:rsidRPr="008963A5" w:rsidTr="00C65C8A">
        <w:trPr>
          <w:trHeight w:val="812"/>
        </w:trPr>
        <w:tc>
          <w:tcPr>
            <w:tcW w:w="4219" w:type="dxa"/>
          </w:tcPr>
          <w:p w:rsidR="00041240" w:rsidRPr="008963A5" w:rsidRDefault="008963A5" w:rsidP="00C65C8A">
            <w:pPr>
              <w:tabs>
                <w:tab w:val="left" w:pos="4395"/>
              </w:tabs>
              <w:jc w:val="both"/>
              <w:rPr>
                <w:b/>
                <w:sz w:val="25"/>
                <w:szCs w:val="25"/>
              </w:rPr>
            </w:pPr>
            <w:r w:rsidRPr="008963A5">
              <w:rPr>
                <w:b/>
                <w:sz w:val="25"/>
                <w:szCs w:val="25"/>
              </w:rPr>
              <w:t xml:space="preserve">О внесении изменений </w:t>
            </w:r>
            <w:r>
              <w:rPr>
                <w:b/>
                <w:sz w:val="25"/>
                <w:szCs w:val="25"/>
              </w:rPr>
              <w:br/>
            </w:r>
            <w:r w:rsidRPr="008963A5">
              <w:rPr>
                <w:b/>
                <w:sz w:val="25"/>
                <w:szCs w:val="25"/>
              </w:rPr>
              <w:t>в постановление администрации Грайворонского городского округа от 18 декабря 2018 года №3</w:t>
            </w:r>
          </w:p>
        </w:tc>
        <w:tc>
          <w:tcPr>
            <w:tcW w:w="4520" w:type="dxa"/>
          </w:tcPr>
          <w:p w:rsidR="00041240" w:rsidRPr="008963A5" w:rsidRDefault="00041240" w:rsidP="002D69D4">
            <w:pPr>
              <w:ind w:left="-108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5"/>
          <w:szCs w:val="25"/>
        </w:rPr>
      </w:pPr>
    </w:p>
    <w:p w:rsidR="008963A5" w:rsidRDefault="008963A5" w:rsidP="0098702A">
      <w:pPr>
        <w:tabs>
          <w:tab w:val="left" w:pos="1080"/>
        </w:tabs>
        <w:ind w:firstLine="720"/>
        <w:rPr>
          <w:sz w:val="25"/>
          <w:szCs w:val="25"/>
        </w:rPr>
      </w:pPr>
    </w:p>
    <w:p w:rsidR="008963A5" w:rsidRPr="008963A5" w:rsidRDefault="008963A5" w:rsidP="0098702A">
      <w:pPr>
        <w:tabs>
          <w:tab w:val="left" w:pos="1080"/>
        </w:tabs>
        <w:ind w:firstLine="720"/>
        <w:rPr>
          <w:sz w:val="25"/>
          <w:szCs w:val="25"/>
        </w:rPr>
      </w:pPr>
    </w:p>
    <w:p w:rsidR="008963A5" w:rsidRPr="008963A5" w:rsidRDefault="008963A5" w:rsidP="008963A5">
      <w:pPr>
        <w:ind w:firstLine="709"/>
        <w:jc w:val="both"/>
        <w:rPr>
          <w:b/>
          <w:sz w:val="25"/>
          <w:szCs w:val="25"/>
        </w:rPr>
      </w:pPr>
      <w:r w:rsidRPr="008963A5">
        <w:rPr>
          <w:sz w:val="25"/>
          <w:szCs w:val="25"/>
        </w:rPr>
        <w:t xml:space="preserve">В целях упорядочения оплаты труда и обеспечения социальных гарантий вспомогательному персоналу Грайворонского городского округа </w:t>
      </w:r>
      <w:proofErr w:type="spellStart"/>
      <w:proofErr w:type="gramStart"/>
      <w:r w:rsidRPr="008963A5">
        <w:rPr>
          <w:b/>
          <w:sz w:val="25"/>
          <w:szCs w:val="25"/>
        </w:rPr>
        <w:t>п</w:t>
      </w:r>
      <w:proofErr w:type="spellEnd"/>
      <w:proofErr w:type="gramEnd"/>
      <w:r w:rsidRPr="008963A5">
        <w:rPr>
          <w:b/>
          <w:sz w:val="25"/>
          <w:szCs w:val="25"/>
        </w:rPr>
        <w:t xml:space="preserve"> о с т а </w:t>
      </w:r>
      <w:proofErr w:type="spellStart"/>
      <w:r w:rsidRPr="008963A5">
        <w:rPr>
          <w:b/>
          <w:sz w:val="25"/>
          <w:szCs w:val="25"/>
        </w:rPr>
        <w:t>н</w:t>
      </w:r>
      <w:proofErr w:type="spellEnd"/>
      <w:r w:rsidRPr="008963A5">
        <w:rPr>
          <w:b/>
          <w:sz w:val="25"/>
          <w:szCs w:val="25"/>
        </w:rPr>
        <w:t xml:space="preserve"> о в л я ю:</w:t>
      </w:r>
    </w:p>
    <w:p w:rsidR="008963A5" w:rsidRPr="008963A5" w:rsidRDefault="00FE1B5B" w:rsidP="008963A5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1. </w:t>
      </w:r>
      <w:r w:rsidR="008963A5" w:rsidRPr="008963A5">
        <w:rPr>
          <w:sz w:val="25"/>
          <w:szCs w:val="25"/>
        </w:rPr>
        <w:t xml:space="preserve">Внести с 01 июля 2021 года следующие изменения в постановление администрации Грайворонского городского округа от 18 декабря 2018 года №3 </w:t>
      </w:r>
      <w:r w:rsidR="008963A5">
        <w:rPr>
          <w:sz w:val="25"/>
          <w:szCs w:val="25"/>
        </w:rPr>
        <w:br/>
      </w:r>
      <w:r w:rsidR="008963A5" w:rsidRPr="008963A5">
        <w:rPr>
          <w:sz w:val="25"/>
          <w:szCs w:val="25"/>
        </w:rPr>
        <w:t>«Об оплате труда вспомогательного персонала Грайворонского городского округа»:</w:t>
      </w:r>
      <w:r w:rsidR="008963A5" w:rsidRPr="008963A5">
        <w:rPr>
          <w:b/>
          <w:sz w:val="25"/>
          <w:szCs w:val="25"/>
        </w:rPr>
        <w:t xml:space="preserve"> </w:t>
      </w:r>
    </w:p>
    <w:p w:rsidR="008963A5" w:rsidRDefault="008963A5" w:rsidP="008963A5">
      <w:pPr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>в положение об оплате труда вспомогательного персонала органов местного самоуправления Грайворонского городского округа, утвержденно</w:t>
      </w:r>
      <w:r>
        <w:rPr>
          <w:sz w:val="25"/>
          <w:szCs w:val="25"/>
        </w:rPr>
        <w:t>е</w:t>
      </w:r>
      <w:r w:rsidRPr="008963A5">
        <w:rPr>
          <w:sz w:val="25"/>
          <w:szCs w:val="25"/>
        </w:rPr>
        <w:t xml:space="preserve"> в п</w:t>
      </w:r>
      <w:r>
        <w:rPr>
          <w:sz w:val="25"/>
          <w:szCs w:val="25"/>
        </w:rPr>
        <w:t xml:space="preserve">ункте </w:t>
      </w:r>
      <w:r w:rsidRPr="008963A5">
        <w:rPr>
          <w:sz w:val="25"/>
          <w:szCs w:val="25"/>
        </w:rPr>
        <w:t>1</w:t>
      </w:r>
      <w:r>
        <w:rPr>
          <w:sz w:val="25"/>
          <w:szCs w:val="25"/>
        </w:rPr>
        <w:t xml:space="preserve"> вышеназванного постановления (далее – Положение):</w:t>
      </w:r>
    </w:p>
    <w:p w:rsidR="008963A5" w:rsidRPr="008963A5" w:rsidRDefault="008963A5" w:rsidP="008963A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8963A5">
        <w:rPr>
          <w:sz w:val="25"/>
          <w:szCs w:val="25"/>
        </w:rPr>
        <w:t>пункт 4.4.</w:t>
      </w:r>
      <w:r>
        <w:rPr>
          <w:sz w:val="25"/>
          <w:szCs w:val="25"/>
        </w:rPr>
        <w:t xml:space="preserve"> раздела 4 Положения</w:t>
      </w:r>
      <w:r w:rsidRPr="008963A5">
        <w:rPr>
          <w:sz w:val="25"/>
          <w:szCs w:val="25"/>
        </w:rPr>
        <w:t xml:space="preserve"> дополнить подпунктом </w:t>
      </w:r>
      <w:r>
        <w:rPr>
          <w:sz w:val="25"/>
          <w:szCs w:val="25"/>
        </w:rPr>
        <w:t>«</w:t>
      </w:r>
      <w:proofErr w:type="spellStart"/>
      <w:r w:rsidRPr="008963A5">
        <w:rPr>
          <w:sz w:val="25"/>
          <w:szCs w:val="25"/>
        </w:rPr>
        <w:t>д</w:t>
      </w:r>
      <w:proofErr w:type="spellEnd"/>
      <w:r>
        <w:rPr>
          <w:sz w:val="25"/>
          <w:szCs w:val="25"/>
        </w:rPr>
        <w:t>»</w:t>
      </w:r>
      <w:r w:rsidRPr="008963A5">
        <w:rPr>
          <w:sz w:val="25"/>
          <w:szCs w:val="25"/>
        </w:rPr>
        <w:t xml:space="preserve"> следующего содержания:</w:t>
      </w:r>
    </w:p>
    <w:p w:rsidR="008963A5" w:rsidRPr="008963A5" w:rsidRDefault="008963A5" w:rsidP="008963A5">
      <w:pPr>
        <w:tabs>
          <w:tab w:val="left" w:pos="7020"/>
        </w:tabs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>«</w:t>
      </w:r>
      <w:proofErr w:type="spellStart"/>
      <w:r w:rsidRPr="008963A5">
        <w:rPr>
          <w:sz w:val="25"/>
          <w:szCs w:val="25"/>
        </w:rPr>
        <w:t>д</w:t>
      </w:r>
      <w:proofErr w:type="spellEnd"/>
      <w:r w:rsidRPr="008963A5">
        <w:rPr>
          <w:sz w:val="25"/>
          <w:szCs w:val="25"/>
        </w:rPr>
        <w:t>) за знаки отличия Всероссийского физкультурно-спортивного комплекса «Готов к труду и обороне» (Г</w:t>
      </w:r>
      <w:r>
        <w:rPr>
          <w:sz w:val="25"/>
          <w:szCs w:val="25"/>
        </w:rPr>
        <w:t>ТО) (далее - знаки отличия ГТО).</w:t>
      </w:r>
    </w:p>
    <w:p w:rsidR="008963A5" w:rsidRPr="008963A5" w:rsidRDefault="008963A5" w:rsidP="008963A5">
      <w:pPr>
        <w:tabs>
          <w:tab w:val="left" w:pos="7020"/>
        </w:tabs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 xml:space="preserve">Единовременные премии за знаки отличия ГТО могут выплачиваться муниципальным служащим в каждой возрастной группе (ступени комплекса ГТО) </w:t>
      </w:r>
      <w:r>
        <w:rPr>
          <w:sz w:val="25"/>
          <w:szCs w:val="25"/>
        </w:rPr>
        <w:br/>
      </w:r>
      <w:r w:rsidRPr="008963A5">
        <w:rPr>
          <w:sz w:val="25"/>
          <w:szCs w:val="25"/>
        </w:rPr>
        <w:t xml:space="preserve">при наличии экономии по фонду </w:t>
      </w:r>
      <w:proofErr w:type="gramStart"/>
      <w:r w:rsidRPr="008963A5">
        <w:rPr>
          <w:sz w:val="25"/>
          <w:szCs w:val="25"/>
        </w:rPr>
        <w:t xml:space="preserve">оплаты труда </w:t>
      </w:r>
      <w:r w:rsidR="0097062A" w:rsidRPr="008963A5">
        <w:rPr>
          <w:sz w:val="25"/>
          <w:szCs w:val="25"/>
        </w:rPr>
        <w:t>вспомогательного персонала органов местного самоуправления</w:t>
      </w:r>
      <w:proofErr w:type="gramEnd"/>
      <w:r w:rsidR="0097062A" w:rsidRPr="008963A5">
        <w:rPr>
          <w:sz w:val="25"/>
          <w:szCs w:val="25"/>
        </w:rPr>
        <w:t xml:space="preserve"> Грайворонского городского округа </w:t>
      </w:r>
      <w:r w:rsidRPr="008963A5">
        <w:rPr>
          <w:sz w:val="25"/>
          <w:szCs w:val="25"/>
        </w:rPr>
        <w:t>в следующих размерах:</w:t>
      </w:r>
    </w:p>
    <w:p w:rsidR="008963A5" w:rsidRPr="008963A5" w:rsidRDefault="008963A5" w:rsidP="008963A5">
      <w:pPr>
        <w:tabs>
          <w:tab w:val="left" w:pos="993"/>
          <w:tab w:val="left" w:pos="70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</w:r>
      <w:r w:rsidRPr="008963A5">
        <w:rPr>
          <w:sz w:val="25"/>
          <w:szCs w:val="25"/>
        </w:rPr>
        <w:t>за золотой знак отличия ГТО – в размере одного должностного оклада;</w:t>
      </w:r>
    </w:p>
    <w:p w:rsidR="008963A5" w:rsidRPr="008963A5" w:rsidRDefault="008963A5" w:rsidP="008963A5">
      <w:pPr>
        <w:tabs>
          <w:tab w:val="left" w:pos="993"/>
          <w:tab w:val="left" w:pos="70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</w:r>
      <w:r w:rsidRPr="008963A5">
        <w:rPr>
          <w:sz w:val="25"/>
          <w:szCs w:val="25"/>
        </w:rPr>
        <w:t>за серебряный знак отличия ГТО – в размере 50 процентов должностного оклада</w:t>
      </w:r>
      <w:proofErr w:type="gramStart"/>
      <w:r w:rsidRPr="008963A5">
        <w:rPr>
          <w:sz w:val="25"/>
          <w:szCs w:val="25"/>
        </w:rPr>
        <w:t>.»</w:t>
      </w:r>
      <w:r>
        <w:rPr>
          <w:sz w:val="25"/>
          <w:szCs w:val="25"/>
        </w:rPr>
        <w:t>;</w:t>
      </w:r>
      <w:proofErr w:type="gramEnd"/>
    </w:p>
    <w:p w:rsidR="008963A5" w:rsidRPr="008963A5" w:rsidRDefault="008963A5" w:rsidP="008963A5">
      <w:pPr>
        <w:tabs>
          <w:tab w:val="left" w:pos="7020"/>
        </w:tabs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 xml:space="preserve">- </w:t>
      </w:r>
      <w:r>
        <w:rPr>
          <w:sz w:val="25"/>
          <w:szCs w:val="25"/>
        </w:rPr>
        <w:t>раздел 4 Положения дополнить п</w:t>
      </w:r>
      <w:r w:rsidRPr="008963A5">
        <w:rPr>
          <w:sz w:val="25"/>
          <w:szCs w:val="25"/>
        </w:rPr>
        <w:t>унктом 4.5. следующего содержания:</w:t>
      </w:r>
    </w:p>
    <w:p w:rsidR="008963A5" w:rsidRPr="008963A5" w:rsidRDefault="008963A5" w:rsidP="008963A5">
      <w:pPr>
        <w:ind w:firstLine="709"/>
        <w:jc w:val="both"/>
        <w:rPr>
          <w:sz w:val="25"/>
          <w:szCs w:val="25"/>
        </w:rPr>
      </w:pPr>
      <w:r w:rsidRPr="008963A5">
        <w:rPr>
          <w:sz w:val="25"/>
          <w:szCs w:val="25"/>
        </w:rPr>
        <w:t xml:space="preserve">«4.5. </w:t>
      </w:r>
      <w:r>
        <w:rPr>
          <w:bCs/>
          <w:sz w:val="25"/>
          <w:szCs w:val="25"/>
        </w:rPr>
        <w:t>В</w:t>
      </w:r>
      <w:r w:rsidRPr="008963A5">
        <w:rPr>
          <w:bCs/>
          <w:sz w:val="25"/>
          <w:szCs w:val="25"/>
        </w:rPr>
        <w:t xml:space="preserve"> связи с юбилейными датами (50 лет (для мужчин и женщин) и каждые последующие 5 лет со дня рождения </w:t>
      </w:r>
      <w:r w:rsidR="0097062A">
        <w:rPr>
          <w:bCs/>
          <w:sz w:val="25"/>
          <w:szCs w:val="25"/>
        </w:rPr>
        <w:t>сотрудника</w:t>
      </w:r>
      <w:r w:rsidRPr="008963A5">
        <w:rPr>
          <w:bCs/>
          <w:sz w:val="25"/>
          <w:szCs w:val="25"/>
        </w:rPr>
        <w:t>) – в размере одного должностного оклада».</w:t>
      </w:r>
    </w:p>
    <w:p w:rsidR="008963A5" w:rsidRPr="008963A5" w:rsidRDefault="008963A5" w:rsidP="008963A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 w:rsidRPr="008963A5">
        <w:rPr>
          <w:sz w:val="25"/>
          <w:szCs w:val="25"/>
        </w:rPr>
        <w:t>2.</w:t>
      </w:r>
      <w:r w:rsidRPr="008963A5">
        <w:rPr>
          <w:sz w:val="25"/>
          <w:szCs w:val="25"/>
        </w:rPr>
        <w:tab/>
      </w:r>
      <w:r w:rsidRPr="008963A5">
        <w:rPr>
          <w:bCs/>
          <w:spacing w:val="-2"/>
          <w:sz w:val="25"/>
          <w:szCs w:val="25"/>
        </w:rPr>
        <w:t>Опубликовать настоящее постановление в газете «Родной край» и сетевом издании «Родной край 31» (</w:t>
      </w:r>
      <w:proofErr w:type="spellStart"/>
      <w:r w:rsidRPr="008963A5">
        <w:rPr>
          <w:bCs/>
          <w:spacing w:val="-2"/>
          <w:sz w:val="25"/>
          <w:szCs w:val="25"/>
          <w:lang w:val="en-US"/>
        </w:rPr>
        <w:t>rodkray</w:t>
      </w:r>
      <w:proofErr w:type="spellEnd"/>
      <w:r w:rsidRPr="008963A5">
        <w:rPr>
          <w:bCs/>
          <w:spacing w:val="-2"/>
          <w:sz w:val="25"/>
          <w:szCs w:val="25"/>
        </w:rPr>
        <w:t>31.</w:t>
      </w:r>
      <w:proofErr w:type="spellStart"/>
      <w:r w:rsidRPr="008963A5">
        <w:rPr>
          <w:bCs/>
          <w:spacing w:val="-2"/>
          <w:sz w:val="25"/>
          <w:szCs w:val="25"/>
          <w:lang w:val="en-US"/>
        </w:rPr>
        <w:t>ru</w:t>
      </w:r>
      <w:proofErr w:type="spellEnd"/>
      <w:r w:rsidRPr="008963A5">
        <w:rPr>
          <w:bCs/>
          <w:spacing w:val="-2"/>
          <w:sz w:val="25"/>
          <w:szCs w:val="25"/>
        </w:rPr>
        <w:t>), р</w:t>
      </w:r>
      <w:r w:rsidRPr="008963A5">
        <w:rPr>
          <w:sz w:val="25"/>
          <w:szCs w:val="25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8963A5">
        <w:rPr>
          <w:color w:val="000000" w:themeColor="text1"/>
          <w:sz w:val="25"/>
          <w:szCs w:val="25"/>
        </w:rPr>
        <w:t>в сети «Интернет» (</w:t>
      </w:r>
      <w:hyperlink r:id="rId9" w:history="1">
        <w:r w:rsidRPr="008963A5">
          <w:rPr>
            <w:rStyle w:val="ae"/>
            <w:color w:val="000000" w:themeColor="text1"/>
            <w:sz w:val="25"/>
            <w:szCs w:val="25"/>
            <w:u w:val="none"/>
            <w:lang w:val="en-US"/>
          </w:rPr>
          <w:t>www</w:t>
        </w:r>
        <w:r w:rsidRPr="008963A5">
          <w:rPr>
            <w:rStyle w:val="ae"/>
            <w:color w:val="000000" w:themeColor="text1"/>
            <w:sz w:val="25"/>
            <w:szCs w:val="25"/>
            <w:u w:val="none"/>
          </w:rPr>
          <w:t>.</w:t>
        </w:r>
        <w:proofErr w:type="spellStart"/>
        <w:r w:rsidRPr="008963A5">
          <w:rPr>
            <w:rStyle w:val="ae"/>
            <w:color w:val="000000" w:themeColor="text1"/>
            <w:sz w:val="25"/>
            <w:szCs w:val="25"/>
            <w:u w:val="none"/>
            <w:lang w:val="en-US"/>
          </w:rPr>
          <w:t>graivoron</w:t>
        </w:r>
        <w:proofErr w:type="spellEnd"/>
        <w:r w:rsidRPr="008963A5">
          <w:rPr>
            <w:rStyle w:val="ae"/>
            <w:color w:val="000000" w:themeColor="text1"/>
            <w:sz w:val="25"/>
            <w:szCs w:val="25"/>
            <w:u w:val="none"/>
          </w:rPr>
          <w:t>.</w:t>
        </w:r>
        <w:proofErr w:type="spellStart"/>
        <w:r w:rsidRPr="008963A5">
          <w:rPr>
            <w:rStyle w:val="ae"/>
            <w:color w:val="000000" w:themeColor="text1"/>
            <w:sz w:val="25"/>
            <w:szCs w:val="25"/>
            <w:u w:val="none"/>
            <w:lang w:val="en-US"/>
          </w:rPr>
          <w:t>ru</w:t>
        </w:r>
        <w:proofErr w:type="spellEnd"/>
      </w:hyperlink>
      <w:r w:rsidRPr="008963A5">
        <w:rPr>
          <w:color w:val="000000" w:themeColor="text1"/>
          <w:sz w:val="25"/>
          <w:szCs w:val="25"/>
        </w:rPr>
        <w:t>).</w:t>
      </w:r>
    </w:p>
    <w:p w:rsidR="00A217FB" w:rsidRPr="008963A5" w:rsidRDefault="00A217FB" w:rsidP="00466212">
      <w:pPr>
        <w:ind w:right="-1" w:firstLine="708"/>
        <w:jc w:val="both"/>
        <w:rPr>
          <w:sz w:val="25"/>
          <w:szCs w:val="25"/>
        </w:rPr>
      </w:pPr>
    </w:p>
    <w:p w:rsidR="00D51545" w:rsidRDefault="00D51545" w:rsidP="00466212">
      <w:pPr>
        <w:ind w:right="-1" w:firstLine="708"/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963A5" w:rsidTr="00B90B3D">
        <w:tc>
          <w:tcPr>
            <w:tcW w:w="4926" w:type="dxa"/>
          </w:tcPr>
          <w:p w:rsidR="00041240" w:rsidRPr="008963A5" w:rsidRDefault="00041240" w:rsidP="00466212">
            <w:pPr>
              <w:ind w:right="-1"/>
              <w:rPr>
                <w:b/>
                <w:sz w:val="25"/>
                <w:szCs w:val="25"/>
              </w:rPr>
            </w:pPr>
            <w:r w:rsidRPr="008963A5">
              <w:rPr>
                <w:b/>
                <w:sz w:val="25"/>
                <w:szCs w:val="25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963A5" w:rsidRDefault="00041240" w:rsidP="00466212">
            <w:pPr>
              <w:ind w:right="-1"/>
              <w:jc w:val="right"/>
              <w:rPr>
                <w:b/>
                <w:sz w:val="25"/>
                <w:szCs w:val="25"/>
              </w:rPr>
            </w:pPr>
            <w:r w:rsidRPr="008963A5">
              <w:rPr>
                <w:b/>
                <w:sz w:val="25"/>
                <w:szCs w:val="25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2D3379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1B" w:rsidRDefault="00EB671B" w:rsidP="00D47252">
      <w:r>
        <w:separator/>
      </w:r>
    </w:p>
  </w:endnote>
  <w:endnote w:type="continuationSeparator" w:id="0">
    <w:p w:rsidR="00EB671B" w:rsidRDefault="00EB671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1B" w:rsidRDefault="00EB671B" w:rsidP="00D47252">
      <w:r>
        <w:separator/>
      </w:r>
    </w:p>
  </w:footnote>
  <w:footnote w:type="continuationSeparator" w:id="0">
    <w:p w:rsidR="00EB671B" w:rsidRDefault="00EB671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04512C">
        <w:pPr>
          <w:pStyle w:val="a7"/>
          <w:jc w:val="center"/>
        </w:pPr>
        <w:fldSimple w:instr=" PAGE   \* MERGEFORMAT ">
          <w:r w:rsidR="002D337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4512C"/>
    <w:rsid w:val="000606B8"/>
    <w:rsid w:val="0006182E"/>
    <w:rsid w:val="00086554"/>
    <w:rsid w:val="000D6068"/>
    <w:rsid w:val="000D65EA"/>
    <w:rsid w:val="000E0C35"/>
    <w:rsid w:val="000E38FE"/>
    <w:rsid w:val="001110D6"/>
    <w:rsid w:val="00125971"/>
    <w:rsid w:val="001330BC"/>
    <w:rsid w:val="00145B41"/>
    <w:rsid w:val="00174902"/>
    <w:rsid w:val="00182C91"/>
    <w:rsid w:val="001915F9"/>
    <w:rsid w:val="001946E5"/>
    <w:rsid w:val="001A707B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94C92"/>
    <w:rsid w:val="002A220E"/>
    <w:rsid w:val="002B0F2B"/>
    <w:rsid w:val="002C2F63"/>
    <w:rsid w:val="002C5F65"/>
    <w:rsid w:val="002D3379"/>
    <w:rsid w:val="002D69D4"/>
    <w:rsid w:val="002E29E9"/>
    <w:rsid w:val="002E7458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D79F2"/>
    <w:rsid w:val="007E1BE7"/>
    <w:rsid w:val="007F4FB0"/>
    <w:rsid w:val="007F583A"/>
    <w:rsid w:val="007F739F"/>
    <w:rsid w:val="00801D46"/>
    <w:rsid w:val="00822888"/>
    <w:rsid w:val="00824A07"/>
    <w:rsid w:val="00871FE1"/>
    <w:rsid w:val="00872139"/>
    <w:rsid w:val="00882EC4"/>
    <w:rsid w:val="00886BC2"/>
    <w:rsid w:val="00890F8E"/>
    <w:rsid w:val="008931B7"/>
    <w:rsid w:val="008963A5"/>
    <w:rsid w:val="008A0D5E"/>
    <w:rsid w:val="008B5A05"/>
    <w:rsid w:val="008E0E09"/>
    <w:rsid w:val="008E3063"/>
    <w:rsid w:val="009000D1"/>
    <w:rsid w:val="009239E0"/>
    <w:rsid w:val="00931585"/>
    <w:rsid w:val="009358B1"/>
    <w:rsid w:val="0097062A"/>
    <w:rsid w:val="0098702A"/>
    <w:rsid w:val="00997FE6"/>
    <w:rsid w:val="009A20BE"/>
    <w:rsid w:val="009B6221"/>
    <w:rsid w:val="009C3329"/>
    <w:rsid w:val="009D5E76"/>
    <w:rsid w:val="00A0257E"/>
    <w:rsid w:val="00A0453D"/>
    <w:rsid w:val="00A12399"/>
    <w:rsid w:val="00A217FB"/>
    <w:rsid w:val="00A2791F"/>
    <w:rsid w:val="00A460C8"/>
    <w:rsid w:val="00A54EF9"/>
    <w:rsid w:val="00A879BC"/>
    <w:rsid w:val="00A90C2B"/>
    <w:rsid w:val="00A90D45"/>
    <w:rsid w:val="00AA4D5D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4470F"/>
    <w:rsid w:val="00B56333"/>
    <w:rsid w:val="00B90B3D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27804"/>
    <w:rsid w:val="00C3071B"/>
    <w:rsid w:val="00C46588"/>
    <w:rsid w:val="00C65A4D"/>
    <w:rsid w:val="00C65C8A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153A5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B671B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52912"/>
    <w:rsid w:val="00F75D63"/>
    <w:rsid w:val="00F9239B"/>
    <w:rsid w:val="00FC5078"/>
    <w:rsid w:val="00FC748B"/>
    <w:rsid w:val="00FD72FA"/>
    <w:rsid w:val="00FE1B5B"/>
    <w:rsid w:val="00FE6E37"/>
    <w:rsid w:val="00FF25B9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vo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12D2-3DF3-440A-B4E9-F58E359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2021-06-30T08:10:00Z</cp:lastPrinted>
  <dcterms:created xsi:type="dcterms:W3CDTF">2021-07-01T07:43:00Z</dcterms:created>
  <dcterms:modified xsi:type="dcterms:W3CDTF">2021-07-01T07:43:00Z</dcterms:modified>
</cp:coreProperties>
</file>