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03" w:rsidRDefault="006E7E03" w:rsidP="006E7E03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E03" w:rsidRDefault="006E7E03" w:rsidP="006E7E03">
      <w:pPr>
        <w:jc w:val="center"/>
        <w:rPr>
          <w:b/>
          <w:sz w:val="32"/>
          <w:szCs w:val="32"/>
        </w:rPr>
      </w:pPr>
    </w:p>
    <w:p w:rsidR="006E7E03" w:rsidRDefault="006E7E03" w:rsidP="006E7E03">
      <w:pPr>
        <w:jc w:val="center"/>
        <w:outlineLvl w:val="0"/>
        <w:rPr>
          <w:b/>
          <w:sz w:val="10"/>
          <w:szCs w:val="10"/>
        </w:rPr>
      </w:pPr>
    </w:p>
    <w:p w:rsidR="006E7E03" w:rsidRDefault="006E7E03" w:rsidP="006E7E0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6E7E03" w:rsidRDefault="006E7E03" w:rsidP="006E7E03">
      <w:pPr>
        <w:jc w:val="center"/>
        <w:outlineLvl w:val="0"/>
        <w:rPr>
          <w:b/>
          <w:sz w:val="10"/>
          <w:szCs w:val="10"/>
        </w:rPr>
      </w:pPr>
    </w:p>
    <w:p w:rsidR="006E7E03" w:rsidRDefault="006E7E03" w:rsidP="006E7E03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6E7E03" w:rsidRDefault="006E7E03" w:rsidP="006E7E03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6E7E03" w:rsidRDefault="006E7E03" w:rsidP="006E7E03">
      <w:pPr>
        <w:jc w:val="center"/>
        <w:outlineLvl w:val="0"/>
        <w:rPr>
          <w:b/>
          <w:sz w:val="10"/>
          <w:szCs w:val="10"/>
        </w:rPr>
      </w:pPr>
    </w:p>
    <w:p w:rsidR="006E7E03" w:rsidRDefault="006E7E03" w:rsidP="006E7E03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РАСПОРЯЖЕНИЕ</w:t>
      </w:r>
    </w:p>
    <w:p w:rsidR="006E7E03" w:rsidRDefault="006E7E03" w:rsidP="006E7E03">
      <w:pPr>
        <w:jc w:val="center"/>
        <w:rPr>
          <w:rFonts w:ascii="Arial" w:hAnsi="Arial" w:cs="Arial"/>
          <w:b/>
          <w:sz w:val="4"/>
          <w:szCs w:val="4"/>
        </w:rPr>
      </w:pPr>
    </w:p>
    <w:p w:rsidR="006E7E03" w:rsidRDefault="006E7E03" w:rsidP="006E7E03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6E7E03" w:rsidRPr="006E7E03" w:rsidRDefault="006E7E03" w:rsidP="006E7E03">
      <w:pPr>
        <w:jc w:val="center"/>
        <w:rPr>
          <w:b/>
          <w:sz w:val="22"/>
          <w:szCs w:val="22"/>
        </w:rPr>
      </w:pPr>
    </w:p>
    <w:p w:rsidR="006E7E03" w:rsidRPr="006E7E03" w:rsidRDefault="006E7E03" w:rsidP="006E7E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«_06_ »  </w:t>
      </w:r>
      <w:proofErr w:type="spellStart"/>
      <w:r>
        <w:rPr>
          <w:b/>
          <w:sz w:val="22"/>
          <w:szCs w:val="22"/>
        </w:rPr>
        <w:t>__апреля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__373-р</w:t>
      </w:r>
      <w:r w:rsidRPr="006E7E03">
        <w:rPr>
          <w:b/>
          <w:sz w:val="22"/>
          <w:szCs w:val="22"/>
        </w:rPr>
        <w:t>__</w:t>
      </w: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077"/>
        <w:gridCol w:w="5670"/>
      </w:tblGrid>
      <w:tr w:rsidR="00516D73" w:rsidRPr="005C6D8F" w:rsidTr="006E7E03">
        <w:trPr>
          <w:trHeight w:val="701"/>
        </w:trPr>
        <w:tc>
          <w:tcPr>
            <w:tcW w:w="4077" w:type="dxa"/>
          </w:tcPr>
          <w:p w:rsidR="00516D73" w:rsidRPr="005C6D8F" w:rsidRDefault="005C6D8F" w:rsidP="005C6D8F">
            <w:pPr>
              <w:jc w:val="both"/>
              <w:rPr>
                <w:b/>
                <w:sz w:val="26"/>
                <w:szCs w:val="26"/>
              </w:rPr>
            </w:pPr>
            <w:r w:rsidRPr="005C6D8F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О признании многоквартирного дома, расположенного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br/>
            </w:r>
            <w:r w:rsidRPr="005C6D8F">
              <w:rPr>
                <w:rFonts w:ascii="Times New Roman CYR" w:hAnsi="Times New Roman CYR" w:cs="Times New Roman CYR"/>
                <w:b/>
                <w:sz w:val="26"/>
                <w:szCs w:val="26"/>
              </w:rPr>
              <w:t>по адресу: Белгородская область, Грайворонский район, поселок Чапаевский, улица Центральная, дом 3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,</w:t>
            </w:r>
            <w:r w:rsidRPr="005C6D8F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аварийным и подлежащим сносу</w:t>
            </w:r>
          </w:p>
        </w:tc>
        <w:tc>
          <w:tcPr>
            <w:tcW w:w="5670" w:type="dxa"/>
          </w:tcPr>
          <w:p w:rsidR="00516D73" w:rsidRPr="005C6D8F" w:rsidRDefault="00516D73" w:rsidP="0048689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16D73" w:rsidRDefault="00516D73" w:rsidP="00486899">
      <w:pPr>
        <w:ind w:firstLine="709"/>
        <w:jc w:val="both"/>
        <w:rPr>
          <w:b/>
          <w:sz w:val="28"/>
          <w:szCs w:val="28"/>
        </w:rPr>
      </w:pPr>
    </w:p>
    <w:p w:rsidR="005C6D8F" w:rsidRDefault="005C6D8F" w:rsidP="00486899">
      <w:pPr>
        <w:ind w:firstLine="709"/>
        <w:jc w:val="both"/>
        <w:rPr>
          <w:b/>
          <w:sz w:val="28"/>
          <w:szCs w:val="28"/>
        </w:rPr>
      </w:pPr>
    </w:p>
    <w:p w:rsidR="005C6D8F" w:rsidRPr="000F0769" w:rsidRDefault="005C6D8F" w:rsidP="00486899">
      <w:pPr>
        <w:ind w:firstLine="709"/>
        <w:jc w:val="both"/>
        <w:rPr>
          <w:b/>
          <w:sz w:val="28"/>
          <w:szCs w:val="28"/>
        </w:rPr>
      </w:pPr>
    </w:p>
    <w:p w:rsidR="005C6D8F" w:rsidRPr="005C6D8F" w:rsidRDefault="005C6D8F" w:rsidP="005C6D8F">
      <w:pPr>
        <w:pStyle w:val="21"/>
        <w:tabs>
          <w:tab w:val="left" w:pos="720"/>
        </w:tabs>
        <w:spacing w:after="0" w:line="240" w:lineRule="auto"/>
        <w:ind w:firstLine="720"/>
        <w:jc w:val="both"/>
        <w:outlineLvl w:val="0"/>
        <w:rPr>
          <w:sz w:val="26"/>
          <w:szCs w:val="26"/>
        </w:rPr>
      </w:pPr>
      <w:proofErr w:type="gramStart"/>
      <w:r w:rsidRPr="005C6D8F">
        <w:rPr>
          <w:sz w:val="26"/>
          <w:szCs w:val="26"/>
        </w:rPr>
        <w:t xml:space="preserve">В соответствии с Жилищным кодексом РФ от 29.12.2004 г. №188-ФЗ, </w:t>
      </w:r>
      <w:r>
        <w:rPr>
          <w:sz w:val="26"/>
          <w:szCs w:val="26"/>
        </w:rPr>
        <w:t>п</w:t>
      </w:r>
      <w:r w:rsidRPr="005C6D8F">
        <w:rPr>
          <w:sz w:val="26"/>
          <w:szCs w:val="26"/>
        </w:rPr>
        <w:t>остановлением Правительс</w:t>
      </w:r>
      <w:r>
        <w:rPr>
          <w:sz w:val="26"/>
          <w:szCs w:val="26"/>
        </w:rPr>
        <w:t>тва Российской Федерации от 28.</w:t>
      </w:r>
      <w:r w:rsidRPr="005C6D8F">
        <w:rPr>
          <w:sz w:val="26"/>
          <w:szCs w:val="26"/>
        </w:rPr>
        <w:t xml:space="preserve">01.2006 г. № 47 </w:t>
      </w:r>
      <w:r>
        <w:rPr>
          <w:sz w:val="26"/>
          <w:szCs w:val="26"/>
        </w:rPr>
        <w:br/>
      </w:r>
      <w:r w:rsidRPr="005C6D8F">
        <w:rPr>
          <w:sz w:val="26"/>
          <w:szCs w:val="26"/>
        </w:rPr>
        <w:t xml:space="preserve">«Об утверждении Положения о признании помещения жилым помещением, жилого помещения непригодным для проживания, многоквартирного дома аварийным </w:t>
      </w:r>
      <w:r>
        <w:rPr>
          <w:sz w:val="26"/>
          <w:szCs w:val="26"/>
        </w:rPr>
        <w:br/>
      </w:r>
      <w:r w:rsidRPr="005C6D8F">
        <w:rPr>
          <w:sz w:val="26"/>
          <w:szCs w:val="26"/>
        </w:rPr>
        <w:t>и подлежащим сносу или реконструкции, садового дома жилым домом и жилого дома садовым домом», распоряжением администрации Грайворонского городского округа</w:t>
      </w:r>
      <w:r>
        <w:rPr>
          <w:sz w:val="26"/>
          <w:szCs w:val="26"/>
        </w:rPr>
        <w:t xml:space="preserve"> от </w:t>
      </w:r>
      <w:r w:rsidRPr="005C6D8F">
        <w:rPr>
          <w:sz w:val="26"/>
          <w:szCs w:val="26"/>
        </w:rPr>
        <w:t>28.01.2019 г. № 54-р «О создании межведомственной</w:t>
      </w:r>
      <w:proofErr w:type="gramEnd"/>
      <w:r w:rsidRPr="005C6D8F">
        <w:rPr>
          <w:sz w:val="26"/>
          <w:szCs w:val="26"/>
        </w:rPr>
        <w:t xml:space="preserve"> Комиссии для обеспечения исполнения административных регламентов предоставления муниципальных услуг управлением по строительству, транспорту, ЖКХ и ТЭК администрации Грайворонского городского округа», рассмотрев заключение межведомственной комиссии от 09.03.2021 г. №3:</w:t>
      </w:r>
    </w:p>
    <w:p w:rsidR="005C6D8F" w:rsidRPr="005C6D8F" w:rsidRDefault="005C6D8F" w:rsidP="005C6D8F">
      <w:pPr>
        <w:pStyle w:val="21"/>
        <w:tabs>
          <w:tab w:val="left" w:pos="720"/>
          <w:tab w:val="left" w:pos="1134"/>
        </w:tabs>
        <w:spacing w:after="0" w:line="240" w:lineRule="auto"/>
        <w:ind w:firstLine="720"/>
        <w:jc w:val="both"/>
        <w:outlineLvl w:val="0"/>
        <w:rPr>
          <w:sz w:val="26"/>
          <w:szCs w:val="26"/>
        </w:rPr>
      </w:pPr>
      <w:r w:rsidRPr="005C6D8F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5C6D8F">
        <w:rPr>
          <w:sz w:val="26"/>
          <w:szCs w:val="26"/>
        </w:rPr>
        <w:t>Признать многоквартирный дом, расположенный по адресу: Белгородская область</w:t>
      </w:r>
      <w:r>
        <w:rPr>
          <w:sz w:val="26"/>
          <w:szCs w:val="26"/>
        </w:rPr>
        <w:t>,</w:t>
      </w:r>
      <w:r w:rsidRPr="005C6D8F">
        <w:rPr>
          <w:sz w:val="26"/>
          <w:szCs w:val="26"/>
        </w:rPr>
        <w:t xml:space="preserve"> Грайворонский район, поселок Чапаевский, улица Центральная, дом 3</w:t>
      </w:r>
      <w:r>
        <w:rPr>
          <w:sz w:val="26"/>
          <w:szCs w:val="26"/>
        </w:rPr>
        <w:t>,</w:t>
      </w:r>
      <w:r w:rsidRPr="005C6D8F">
        <w:rPr>
          <w:sz w:val="26"/>
          <w:szCs w:val="26"/>
        </w:rPr>
        <w:t xml:space="preserve"> </w:t>
      </w:r>
      <w:proofErr w:type="gramStart"/>
      <w:r w:rsidRPr="005C6D8F">
        <w:rPr>
          <w:sz w:val="26"/>
          <w:szCs w:val="26"/>
        </w:rPr>
        <w:t>аварийным</w:t>
      </w:r>
      <w:proofErr w:type="gramEnd"/>
      <w:r w:rsidRPr="005C6D8F">
        <w:rPr>
          <w:sz w:val="26"/>
          <w:szCs w:val="26"/>
        </w:rPr>
        <w:t xml:space="preserve"> и подлежащий сносу.</w:t>
      </w:r>
    </w:p>
    <w:p w:rsidR="005C6D8F" w:rsidRPr="005C6D8F" w:rsidRDefault="005C6D8F" w:rsidP="005C6D8F">
      <w:pPr>
        <w:pStyle w:val="21"/>
        <w:tabs>
          <w:tab w:val="left" w:pos="720"/>
          <w:tab w:val="left" w:pos="1134"/>
        </w:tabs>
        <w:spacing w:after="0" w:line="24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5C6D8F">
        <w:rPr>
          <w:sz w:val="26"/>
          <w:szCs w:val="26"/>
        </w:rPr>
        <w:t>Обеспечить реализацию мероприятий по расселению граждан, предусмотренных Жилищным кодексом Российской Федерации.</w:t>
      </w:r>
    </w:p>
    <w:p w:rsidR="005C6D8F" w:rsidRPr="005C6D8F" w:rsidRDefault="005C6D8F" w:rsidP="005C6D8F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5C6D8F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5C6D8F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распоряжение</w:t>
      </w:r>
      <w:r w:rsidRPr="005C6D8F">
        <w:rPr>
          <w:sz w:val="26"/>
          <w:szCs w:val="26"/>
        </w:rPr>
        <w:t xml:space="preserve"> в газете «Родной край» </w:t>
      </w:r>
      <w:r w:rsidRPr="005C6D8F">
        <w:rPr>
          <w:sz w:val="26"/>
          <w:szCs w:val="26"/>
        </w:rPr>
        <w:br/>
        <w:t>и сетевом издании «Родной край 31» (</w:t>
      </w:r>
      <w:proofErr w:type="spellStart"/>
      <w:r w:rsidRPr="005C6D8F">
        <w:rPr>
          <w:sz w:val="26"/>
          <w:szCs w:val="26"/>
          <w:lang w:val="en-US"/>
        </w:rPr>
        <w:t>rodkray</w:t>
      </w:r>
      <w:proofErr w:type="spellEnd"/>
      <w:r w:rsidRPr="005C6D8F">
        <w:rPr>
          <w:sz w:val="26"/>
          <w:szCs w:val="26"/>
        </w:rPr>
        <w:t>31.</w:t>
      </w:r>
      <w:proofErr w:type="spellStart"/>
      <w:r w:rsidRPr="005C6D8F">
        <w:rPr>
          <w:sz w:val="26"/>
          <w:szCs w:val="26"/>
          <w:lang w:val="en-US"/>
        </w:rPr>
        <w:t>ru</w:t>
      </w:r>
      <w:proofErr w:type="spellEnd"/>
      <w:r w:rsidRPr="005C6D8F">
        <w:rPr>
          <w:sz w:val="26"/>
          <w:szCs w:val="26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5C6D8F">
        <w:rPr>
          <w:sz w:val="26"/>
          <w:szCs w:val="26"/>
          <w:lang w:val="en-US"/>
        </w:rPr>
        <w:t>graivoron</w:t>
      </w:r>
      <w:proofErr w:type="spellEnd"/>
      <w:r w:rsidRPr="005C6D8F">
        <w:rPr>
          <w:sz w:val="26"/>
          <w:szCs w:val="26"/>
        </w:rPr>
        <w:t>.</w:t>
      </w:r>
      <w:proofErr w:type="spellStart"/>
      <w:r w:rsidRPr="005C6D8F">
        <w:rPr>
          <w:sz w:val="26"/>
          <w:szCs w:val="26"/>
          <w:lang w:val="en-US"/>
        </w:rPr>
        <w:t>ru</w:t>
      </w:r>
      <w:proofErr w:type="spellEnd"/>
      <w:r w:rsidRPr="005C6D8F">
        <w:rPr>
          <w:sz w:val="26"/>
          <w:szCs w:val="26"/>
        </w:rPr>
        <w:t>).</w:t>
      </w:r>
    </w:p>
    <w:p w:rsidR="005C6D8F" w:rsidRPr="005C6D8F" w:rsidRDefault="005C6D8F" w:rsidP="005C6D8F">
      <w:pPr>
        <w:pStyle w:val="21"/>
        <w:tabs>
          <w:tab w:val="left" w:pos="720"/>
          <w:tab w:val="left" w:pos="1134"/>
        </w:tabs>
        <w:spacing w:after="0" w:line="240" w:lineRule="auto"/>
        <w:ind w:firstLine="720"/>
        <w:jc w:val="both"/>
        <w:outlineLvl w:val="0"/>
        <w:rPr>
          <w:sz w:val="26"/>
          <w:szCs w:val="26"/>
        </w:rPr>
      </w:pPr>
      <w:r w:rsidRPr="005C6D8F"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Pr="005C6D8F">
        <w:rPr>
          <w:sz w:val="26"/>
          <w:szCs w:val="26"/>
        </w:rPr>
        <w:t>Контроль за</w:t>
      </w:r>
      <w:proofErr w:type="gramEnd"/>
      <w:r w:rsidRPr="005C6D8F">
        <w:rPr>
          <w:sz w:val="26"/>
          <w:szCs w:val="26"/>
        </w:rPr>
        <w:t xml:space="preserve"> исполнением распоряжения возложить на заместителя главы администрации городского округа – начальника управления по строительству, транспорту, ЖКХ и ТЭК </w:t>
      </w:r>
      <w:r>
        <w:rPr>
          <w:sz w:val="26"/>
          <w:szCs w:val="26"/>
        </w:rPr>
        <w:t>Р.</w:t>
      </w:r>
      <w:r w:rsidRPr="005C6D8F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proofErr w:type="spellStart"/>
      <w:r w:rsidRPr="005C6D8F">
        <w:rPr>
          <w:sz w:val="26"/>
          <w:szCs w:val="26"/>
        </w:rPr>
        <w:t>Твердуна</w:t>
      </w:r>
      <w:proofErr w:type="spellEnd"/>
      <w:r>
        <w:rPr>
          <w:sz w:val="26"/>
          <w:szCs w:val="26"/>
        </w:rPr>
        <w:t>.</w:t>
      </w:r>
      <w:r w:rsidRPr="005C6D8F">
        <w:rPr>
          <w:sz w:val="26"/>
          <w:szCs w:val="26"/>
        </w:rPr>
        <w:t xml:space="preserve"> </w:t>
      </w:r>
    </w:p>
    <w:p w:rsidR="00F169C5" w:rsidRPr="00466E47" w:rsidRDefault="00F169C5" w:rsidP="00F6498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6D73" w:rsidRPr="000F0769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516D73" w:rsidRPr="005C6D8F" w:rsidTr="00A83D11">
        <w:tc>
          <w:tcPr>
            <w:tcW w:w="4926" w:type="dxa"/>
          </w:tcPr>
          <w:p w:rsidR="00516D73" w:rsidRPr="005C6D8F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5C6D8F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516D73" w:rsidRPr="005C6D8F" w:rsidRDefault="00516D73" w:rsidP="00A83D11">
            <w:pPr>
              <w:jc w:val="right"/>
              <w:rPr>
                <w:b/>
                <w:sz w:val="26"/>
                <w:szCs w:val="26"/>
              </w:rPr>
            </w:pPr>
            <w:r w:rsidRPr="005C6D8F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516D73" w:rsidRDefault="00516D73" w:rsidP="005C6D8F">
      <w:pPr>
        <w:tabs>
          <w:tab w:val="left" w:pos="1134"/>
        </w:tabs>
        <w:jc w:val="both"/>
      </w:pPr>
    </w:p>
    <w:sectPr w:rsidR="00516D73" w:rsidSect="006E7E0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1C07"/>
    <w:rsid w:val="00002058"/>
    <w:rsid w:val="00035AAE"/>
    <w:rsid w:val="0005500F"/>
    <w:rsid w:val="00055188"/>
    <w:rsid w:val="0008041C"/>
    <w:rsid w:val="000B30A7"/>
    <w:rsid w:val="000F0769"/>
    <w:rsid w:val="0010167F"/>
    <w:rsid w:val="001054B0"/>
    <w:rsid w:val="00151662"/>
    <w:rsid w:val="00174A03"/>
    <w:rsid w:val="001D245E"/>
    <w:rsid w:val="001E4170"/>
    <w:rsid w:val="00207CA0"/>
    <w:rsid w:val="002537E5"/>
    <w:rsid w:val="00274D36"/>
    <w:rsid w:val="002A4D47"/>
    <w:rsid w:val="002C2E23"/>
    <w:rsid w:val="002E1C07"/>
    <w:rsid w:val="003376A1"/>
    <w:rsid w:val="0039411E"/>
    <w:rsid w:val="003A14D5"/>
    <w:rsid w:val="003A234D"/>
    <w:rsid w:val="003C1E75"/>
    <w:rsid w:val="0041480F"/>
    <w:rsid w:val="00444DB5"/>
    <w:rsid w:val="00486899"/>
    <w:rsid w:val="0049512F"/>
    <w:rsid w:val="004C4B6E"/>
    <w:rsid w:val="004E1733"/>
    <w:rsid w:val="004F1A3F"/>
    <w:rsid w:val="00516D73"/>
    <w:rsid w:val="00544A0A"/>
    <w:rsid w:val="005C6D8F"/>
    <w:rsid w:val="0062298C"/>
    <w:rsid w:val="006365D8"/>
    <w:rsid w:val="00643920"/>
    <w:rsid w:val="006E7E03"/>
    <w:rsid w:val="00736075"/>
    <w:rsid w:val="00744307"/>
    <w:rsid w:val="007957DA"/>
    <w:rsid w:val="00816456"/>
    <w:rsid w:val="00816928"/>
    <w:rsid w:val="00854336"/>
    <w:rsid w:val="00886AA4"/>
    <w:rsid w:val="008C3B04"/>
    <w:rsid w:val="00942A41"/>
    <w:rsid w:val="00981C45"/>
    <w:rsid w:val="0099305C"/>
    <w:rsid w:val="00997F63"/>
    <w:rsid w:val="009C0440"/>
    <w:rsid w:val="00A54DC5"/>
    <w:rsid w:val="00A55CA2"/>
    <w:rsid w:val="00A83D11"/>
    <w:rsid w:val="00B3181D"/>
    <w:rsid w:val="00B65C61"/>
    <w:rsid w:val="00C060DB"/>
    <w:rsid w:val="00C3793D"/>
    <w:rsid w:val="00C8048E"/>
    <w:rsid w:val="00C84F4A"/>
    <w:rsid w:val="00CA350C"/>
    <w:rsid w:val="00CD7E74"/>
    <w:rsid w:val="00CE209E"/>
    <w:rsid w:val="00DB4266"/>
    <w:rsid w:val="00DB53FE"/>
    <w:rsid w:val="00E23975"/>
    <w:rsid w:val="00E72205"/>
    <w:rsid w:val="00E74984"/>
    <w:rsid w:val="00E90526"/>
    <w:rsid w:val="00EC5A2D"/>
    <w:rsid w:val="00ED1C65"/>
    <w:rsid w:val="00F169C5"/>
    <w:rsid w:val="00F64984"/>
    <w:rsid w:val="00F7084A"/>
    <w:rsid w:val="00F928F4"/>
    <w:rsid w:val="00FD22B3"/>
    <w:rsid w:val="00FD2843"/>
    <w:rsid w:val="00FD42A6"/>
    <w:rsid w:val="00FF0AA9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5C6D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6D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2021-04-06T13:16:00Z</cp:lastPrinted>
  <dcterms:created xsi:type="dcterms:W3CDTF">2021-04-08T05:51:00Z</dcterms:created>
  <dcterms:modified xsi:type="dcterms:W3CDTF">2021-04-08T05:51:00Z</dcterms:modified>
</cp:coreProperties>
</file>