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8A" w:rsidRPr="00452200" w:rsidRDefault="00302E8A" w:rsidP="00302E8A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9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E8A" w:rsidRPr="00452200" w:rsidRDefault="00302E8A" w:rsidP="00302E8A">
      <w:pPr>
        <w:jc w:val="center"/>
        <w:rPr>
          <w:b/>
          <w:sz w:val="32"/>
          <w:szCs w:val="32"/>
        </w:rPr>
      </w:pPr>
    </w:p>
    <w:p w:rsidR="00302E8A" w:rsidRPr="00C7549B" w:rsidRDefault="00302E8A" w:rsidP="00302E8A">
      <w:pPr>
        <w:jc w:val="center"/>
        <w:outlineLvl w:val="0"/>
        <w:rPr>
          <w:b/>
          <w:sz w:val="10"/>
          <w:szCs w:val="10"/>
        </w:rPr>
      </w:pPr>
    </w:p>
    <w:p w:rsidR="00302E8A" w:rsidRPr="00C7549B" w:rsidRDefault="00302E8A" w:rsidP="00302E8A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302E8A" w:rsidRPr="00C7549B" w:rsidRDefault="00302E8A" w:rsidP="00302E8A">
      <w:pPr>
        <w:jc w:val="center"/>
        <w:outlineLvl w:val="0"/>
        <w:rPr>
          <w:b/>
          <w:sz w:val="10"/>
          <w:szCs w:val="10"/>
        </w:rPr>
      </w:pPr>
    </w:p>
    <w:p w:rsidR="00302E8A" w:rsidRPr="00C7549B" w:rsidRDefault="00302E8A" w:rsidP="00302E8A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302E8A" w:rsidRDefault="00302E8A" w:rsidP="00302E8A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302E8A" w:rsidRPr="00C7549B" w:rsidRDefault="00302E8A" w:rsidP="00302E8A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302E8A" w:rsidRPr="00C7549B" w:rsidRDefault="00302E8A" w:rsidP="00302E8A">
      <w:pPr>
        <w:jc w:val="center"/>
        <w:outlineLvl w:val="0"/>
        <w:rPr>
          <w:b/>
          <w:sz w:val="10"/>
          <w:szCs w:val="10"/>
        </w:rPr>
      </w:pPr>
    </w:p>
    <w:p w:rsidR="00302E8A" w:rsidRPr="00C7549B" w:rsidRDefault="00302E8A" w:rsidP="00302E8A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302E8A" w:rsidRPr="007C6CD8" w:rsidRDefault="00302E8A" w:rsidP="00302E8A">
      <w:pPr>
        <w:jc w:val="center"/>
        <w:rPr>
          <w:rFonts w:ascii="Arial" w:hAnsi="Arial" w:cs="Arial"/>
          <w:b/>
          <w:sz w:val="4"/>
          <w:szCs w:val="4"/>
        </w:rPr>
      </w:pPr>
    </w:p>
    <w:p w:rsidR="00302E8A" w:rsidRDefault="00302E8A" w:rsidP="00302E8A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302E8A" w:rsidRPr="007C6CD8" w:rsidRDefault="00302E8A" w:rsidP="00302E8A">
      <w:pPr>
        <w:rPr>
          <w:rFonts w:ascii="Arial" w:hAnsi="Arial" w:cs="Arial"/>
          <w:b/>
          <w:sz w:val="17"/>
          <w:szCs w:val="17"/>
        </w:rPr>
      </w:pPr>
    </w:p>
    <w:p w:rsidR="00302E8A" w:rsidRPr="00FE238D" w:rsidRDefault="00302E8A" w:rsidP="00302E8A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04 марта 2026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146-р</w:t>
      </w:r>
    </w:p>
    <w:p w:rsidR="009A5F14" w:rsidRPr="009A5F14" w:rsidRDefault="009A5F14" w:rsidP="00486899">
      <w:pPr>
        <w:rPr>
          <w:sz w:val="26"/>
          <w:szCs w:val="26"/>
        </w:rPr>
      </w:pPr>
    </w:p>
    <w:tbl>
      <w:tblPr>
        <w:tblW w:w="7513" w:type="dxa"/>
        <w:tblInd w:w="1242" w:type="dxa"/>
        <w:tblLook w:val="01E0"/>
      </w:tblPr>
      <w:tblGrid>
        <w:gridCol w:w="7513"/>
      </w:tblGrid>
      <w:tr w:rsidR="009571BC" w:rsidRPr="00EC7640" w:rsidTr="00BE1AA5">
        <w:trPr>
          <w:trHeight w:val="266"/>
        </w:trPr>
        <w:tc>
          <w:tcPr>
            <w:tcW w:w="7513" w:type="dxa"/>
          </w:tcPr>
          <w:p w:rsidR="00713A0A" w:rsidRDefault="00713A0A" w:rsidP="00713A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9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13A0A">
              <w:rPr>
                <w:b/>
                <w:sz w:val="28"/>
                <w:szCs w:val="28"/>
              </w:rPr>
              <w:t xml:space="preserve">О создании общественной комиссии при администрации Грайворонского муниципального округа </w:t>
            </w:r>
          </w:p>
          <w:p w:rsidR="00713A0A" w:rsidRDefault="00713A0A" w:rsidP="00713A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9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13A0A">
              <w:rPr>
                <w:b/>
                <w:sz w:val="28"/>
                <w:szCs w:val="28"/>
              </w:rPr>
              <w:t xml:space="preserve">для осуществления </w:t>
            </w:r>
            <w:proofErr w:type="gramStart"/>
            <w:r w:rsidRPr="00713A0A">
              <w:rPr>
                <w:b/>
                <w:sz w:val="28"/>
                <w:szCs w:val="28"/>
              </w:rPr>
              <w:t>контроля за</w:t>
            </w:r>
            <w:proofErr w:type="gramEnd"/>
            <w:r w:rsidRPr="00713A0A">
              <w:rPr>
                <w:b/>
                <w:sz w:val="28"/>
                <w:szCs w:val="28"/>
              </w:rPr>
              <w:t xml:space="preserve"> реализацией муниципальной программы «Формирование современной городской среды на территории Грайворонского муниципального округа </w:t>
            </w:r>
          </w:p>
          <w:p w:rsidR="009571BC" w:rsidRPr="006048BF" w:rsidRDefault="00713A0A" w:rsidP="00713A0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69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713A0A">
              <w:rPr>
                <w:b/>
                <w:sz w:val="28"/>
                <w:szCs w:val="28"/>
              </w:rPr>
              <w:t>Белгородской области»</w:t>
            </w:r>
          </w:p>
        </w:tc>
      </w:tr>
    </w:tbl>
    <w:p w:rsidR="00516D73" w:rsidRPr="00EC7640" w:rsidRDefault="00516D73" w:rsidP="00486899">
      <w:pPr>
        <w:ind w:firstLine="709"/>
        <w:jc w:val="both"/>
        <w:rPr>
          <w:b/>
          <w:sz w:val="28"/>
          <w:szCs w:val="28"/>
        </w:rPr>
      </w:pPr>
    </w:p>
    <w:p w:rsidR="00D52CA3" w:rsidRPr="00EC7640" w:rsidRDefault="00D52CA3" w:rsidP="002E1C07">
      <w:pPr>
        <w:tabs>
          <w:tab w:val="left" w:pos="1080"/>
        </w:tabs>
        <w:ind w:firstLine="720"/>
        <w:rPr>
          <w:sz w:val="28"/>
          <w:szCs w:val="28"/>
        </w:rPr>
      </w:pPr>
    </w:p>
    <w:p w:rsidR="00370E3E" w:rsidRPr="00370E3E" w:rsidRDefault="00370E3E" w:rsidP="00370E3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70E3E">
        <w:rPr>
          <w:sz w:val="28"/>
          <w:szCs w:val="28"/>
        </w:rPr>
        <w:t>В соответстви</w:t>
      </w:r>
      <w:r w:rsidR="00510381">
        <w:rPr>
          <w:sz w:val="28"/>
          <w:szCs w:val="28"/>
        </w:rPr>
        <w:t xml:space="preserve">и с Федеральным законом от 06 октября </w:t>
      </w:r>
      <w:r w:rsidRPr="00370E3E">
        <w:rPr>
          <w:sz w:val="28"/>
          <w:szCs w:val="28"/>
        </w:rPr>
        <w:t xml:space="preserve">2003 года </w:t>
      </w:r>
      <w:r w:rsidR="00510381">
        <w:rPr>
          <w:sz w:val="28"/>
          <w:szCs w:val="28"/>
        </w:rPr>
        <w:br/>
      </w:r>
      <w:r w:rsidRPr="00370E3E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510381">
        <w:rPr>
          <w:sz w:val="28"/>
          <w:szCs w:val="28"/>
        </w:rPr>
        <w:br/>
      </w:r>
      <w:r w:rsidRPr="00370E3E">
        <w:rPr>
          <w:sz w:val="28"/>
          <w:szCs w:val="28"/>
        </w:rPr>
        <w:t>в Российской Федерации», постановлением Правительства Белгородской области</w:t>
      </w:r>
      <w:r w:rsidR="00510381">
        <w:rPr>
          <w:sz w:val="28"/>
          <w:szCs w:val="28"/>
        </w:rPr>
        <w:t xml:space="preserve"> от 28 декабря </w:t>
      </w:r>
      <w:r w:rsidRPr="00370E3E">
        <w:rPr>
          <w:sz w:val="28"/>
          <w:szCs w:val="28"/>
        </w:rPr>
        <w:t>2023 года №815-пп «Об утверждении государственной программы Белгородской области «Формирование современной городской среды на территории</w:t>
      </w:r>
      <w:r w:rsidR="00510381">
        <w:rPr>
          <w:sz w:val="28"/>
          <w:szCs w:val="28"/>
        </w:rPr>
        <w:t xml:space="preserve"> Белгородской области» (в ред. о</w:t>
      </w:r>
      <w:r w:rsidR="00F57E48">
        <w:rPr>
          <w:sz w:val="28"/>
          <w:szCs w:val="28"/>
        </w:rPr>
        <w:t xml:space="preserve">т 19 ноября </w:t>
      </w:r>
      <w:r w:rsidRPr="00370E3E">
        <w:rPr>
          <w:sz w:val="28"/>
          <w:szCs w:val="28"/>
        </w:rPr>
        <w:t>2025</w:t>
      </w:r>
      <w:r w:rsidR="00F57E48">
        <w:rPr>
          <w:sz w:val="28"/>
          <w:szCs w:val="28"/>
        </w:rPr>
        <w:t xml:space="preserve"> года </w:t>
      </w:r>
      <w:r w:rsidR="00F57E48">
        <w:rPr>
          <w:sz w:val="28"/>
          <w:szCs w:val="28"/>
        </w:rPr>
        <w:br/>
      </w:r>
      <w:r w:rsidRPr="00370E3E">
        <w:rPr>
          <w:sz w:val="28"/>
          <w:szCs w:val="28"/>
        </w:rPr>
        <w:t xml:space="preserve">№ 553-пп), с постановлением Правительства Российской Федерации </w:t>
      </w:r>
      <w:r w:rsidR="00F57E48">
        <w:rPr>
          <w:sz w:val="28"/>
          <w:szCs w:val="28"/>
        </w:rPr>
        <w:br/>
        <w:t>от 10 февраля</w:t>
      </w:r>
      <w:proofErr w:type="gramEnd"/>
      <w:r w:rsidR="00F57E48">
        <w:rPr>
          <w:sz w:val="28"/>
          <w:szCs w:val="28"/>
        </w:rPr>
        <w:t xml:space="preserve"> </w:t>
      </w:r>
      <w:r w:rsidRPr="00370E3E">
        <w:rPr>
          <w:sz w:val="28"/>
          <w:szCs w:val="28"/>
        </w:rPr>
        <w:t xml:space="preserve">2017 года №169 «Об утверждении Правил предоставления </w:t>
      </w:r>
      <w:r w:rsidR="00F57E48">
        <w:rPr>
          <w:sz w:val="28"/>
          <w:szCs w:val="28"/>
        </w:rPr>
        <w:br/>
      </w:r>
      <w:r w:rsidRPr="00370E3E">
        <w:rPr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приведения правовых актов администрации Грайворонского муниципального округа в соответствии </w:t>
      </w:r>
      <w:r w:rsidR="00F57E48">
        <w:rPr>
          <w:sz w:val="28"/>
          <w:szCs w:val="28"/>
        </w:rPr>
        <w:br/>
      </w:r>
      <w:r w:rsidRPr="00370E3E">
        <w:rPr>
          <w:sz w:val="28"/>
          <w:szCs w:val="28"/>
        </w:rPr>
        <w:t>с действующим законодательством:</w:t>
      </w:r>
    </w:p>
    <w:p w:rsidR="00370E3E" w:rsidRPr="00370E3E" w:rsidRDefault="00370E3E" w:rsidP="00370E3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370E3E">
        <w:rPr>
          <w:sz w:val="28"/>
          <w:szCs w:val="28"/>
        </w:rPr>
        <w:t xml:space="preserve">Создать общественную комиссию при администрации Грайворонского муниципального округа для осуществления контроля </w:t>
      </w:r>
      <w:r>
        <w:rPr>
          <w:sz w:val="28"/>
          <w:szCs w:val="28"/>
        </w:rPr>
        <w:br/>
      </w:r>
      <w:r w:rsidRPr="00370E3E">
        <w:rPr>
          <w:sz w:val="28"/>
          <w:szCs w:val="28"/>
        </w:rPr>
        <w:t>и координации реализации муниципальной программы «Формирование современной городской среды на территории Грайворонского муниципального округа Белгородской области» и</w:t>
      </w:r>
      <w:r w:rsidR="006E134F">
        <w:rPr>
          <w:sz w:val="28"/>
          <w:szCs w:val="28"/>
        </w:rPr>
        <w:t xml:space="preserve"> утвердить ее состав (приложение №1</w:t>
      </w:r>
      <w:r w:rsidRPr="00370E3E">
        <w:rPr>
          <w:sz w:val="28"/>
          <w:szCs w:val="28"/>
        </w:rPr>
        <w:t>).</w:t>
      </w:r>
    </w:p>
    <w:p w:rsidR="00370E3E" w:rsidRPr="00370E3E" w:rsidRDefault="00370E3E" w:rsidP="00370E3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70E3E">
        <w:rPr>
          <w:sz w:val="28"/>
          <w:szCs w:val="28"/>
        </w:rPr>
        <w:t xml:space="preserve">Утвердить Положение об общественной комиссии при администрации Грайворонского муниципального округа для осуществления контроля </w:t>
      </w:r>
      <w:r>
        <w:rPr>
          <w:sz w:val="28"/>
          <w:szCs w:val="28"/>
        </w:rPr>
        <w:br/>
      </w:r>
      <w:r w:rsidRPr="00370E3E">
        <w:rPr>
          <w:sz w:val="28"/>
          <w:szCs w:val="28"/>
        </w:rPr>
        <w:t>и координации реализации муниципальной программы «Формирование современной городской среды на территории Грайворонского муниципального округа Белгородской</w:t>
      </w:r>
      <w:r w:rsidR="00150709">
        <w:rPr>
          <w:sz w:val="28"/>
          <w:szCs w:val="28"/>
        </w:rPr>
        <w:t xml:space="preserve"> области» (приложение №2</w:t>
      </w:r>
      <w:r w:rsidRPr="00370E3E">
        <w:rPr>
          <w:sz w:val="28"/>
          <w:szCs w:val="28"/>
        </w:rPr>
        <w:t>).</w:t>
      </w:r>
    </w:p>
    <w:p w:rsidR="00370E3E" w:rsidRPr="00370E3E" w:rsidRDefault="00370E3E" w:rsidP="00370E3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370E3E">
        <w:rPr>
          <w:sz w:val="28"/>
          <w:szCs w:val="28"/>
        </w:rPr>
        <w:t>Опубликовать настоящее распоряжение в газете «Родной край»</w:t>
      </w:r>
      <w:r>
        <w:rPr>
          <w:sz w:val="28"/>
          <w:szCs w:val="28"/>
        </w:rPr>
        <w:t>,</w:t>
      </w:r>
      <w:r w:rsidRPr="00370E3E">
        <w:rPr>
          <w:sz w:val="28"/>
          <w:szCs w:val="28"/>
        </w:rPr>
        <w:t xml:space="preserve"> сетевом издании «Родной край 31» (</w:t>
      </w:r>
      <w:proofErr w:type="spellStart"/>
      <w:r w:rsidRPr="00370E3E">
        <w:rPr>
          <w:sz w:val="28"/>
          <w:szCs w:val="28"/>
          <w:lang w:val="en-US"/>
        </w:rPr>
        <w:t>rodkray</w:t>
      </w:r>
      <w:proofErr w:type="spellEnd"/>
      <w:r w:rsidRPr="00370E3E">
        <w:rPr>
          <w:sz w:val="28"/>
          <w:szCs w:val="28"/>
        </w:rPr>
        <w:t>31.</w:t>
      </w:r>
      <w:proofErr w:type="spellStart"/>
      <w:r w:rsidRPr="00370E3E">
        <w:rPr>
          <w:sz w:val="28"/>
          <w:szCs w:val="28"/>
          <w:lang w:val="en-US"/>
        </w:rPr>
        <w:t>ru</w:t>
      </w:r>
      <w:proofErr w:type="spellEnd"/>
      <w:r w:rsidRPr="00370E3E">
        <w:rPr>
          <w:sz w:val="28"/>
          <w:szCs w:val="28"/>
        </w:rPr>
        <w:t>), разместить на официальном сайте органов местного самоуправления Грайворонского</w:t>
      </w:r>
      <w:r w:rsidR="004F5BE3">
        <w:rPr>
          <w:sz w:val="28"/>
          <w:szCs w:val="28"/>
        </w:rPr>
        <w:t xml:space="preserve"> муниципального округа (</w:t>
      </w:r>
      <w:r w:rsidRPr="00370E3E">
        <w:rPr>
          <w:sz w:val="28"/>
          <w:szCs w:val="28"/>
        </w:rPr>
        <w:t>grajvoron-r31.gosweb.gosuslugi.ru).</w:t>
      </w:r>
    </w:p>
    <w:p w:rsidR="00370E3E" w:rsidRPr="00370E3E" w:rsidRDefault="00370E3E" w:rsidP="00370E3E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Признать</w:t>
      </w:r>
      <w:r w:rsidRPr="00370E3E">
        <w:rPr>
          <w:sz w:val="28"/>
          <w:szCs w:val="28"/>
        </w:rPr>
        <w:t xml:space="preserve"> утратившим силу распоряжение администрации Грайворонского городского округа</w:t>
      </w:r>
      <w:r>
        <w:rPr>
          <w:sz w:val="28"/>
          <w:szCs w:val="28"/>
        </w:rPr>
        <w:t xml:space="preserve"> от 05 марта 2020 года №244-р «</w:t>
      </w:r>
      <w:r w:rsidRPr="00370E3E">
        <w:rPr>
          <w:sz w:val="28"/>
          <w:szCs w:val="28"/>
        </w:rPr>
        <w:t xml:space="preserve">О создании общественной комиссии при администрации Грайворонского городского округа для осуществления </w:t>
      </w:r>
      <w:proofErr w:type="gramStart"/>
      <w:r w:rsidRPr="00370E3E">
        <w:rPr>
          <w:sz w:val="28"/>
          <w:szCs w:val="28"/>
        </w:rPr>
        <w:t>контроля</w:t>
      </w:r>
      <w:r w:rsidR="0027213C">
        <w:rPr>
          <w:sz w:val="28"/>
          <w:szCs w:val="28"/>
        </w:rPr>
        <w:t xml:space="preserve"> за</w:t>
      </w:r>
      <w:proofErr w:type="gramEnd"/>
      <w:r w:rsidR="0027213C">
        <w:rPr>
          <w:sz w:val="28"/>
          <w:szCs w:val="28"/>
        </w:rPr>
        <w:t xml:space="preserve"> реализацией программы «</w:t>
      </w:r>
      <w:r w:rsidRPr="00370E3E">
        <w:rPr>
          <w:sz w:val="28"/>
          <w:szCs w:val="28"/>
        </w:rPr>
        <w:t>Формирование современной городской среды на территории Г</w:t>
      </w:r>
      <w:r>
        <w:rPr>
          <w:sz w:val="28"/>
          <w:szCs w:val="28"/>
        </w:rPr>
        <w:t>райворонского городского округа»</w:t>
      </w:r>
      <w:r w:rsidRPr="00370E3E">
        <w:rPr>
          <w:sz w:val="28"/>
          <w:szCs w:val="28"/>
        </w:rPr>
        <w:t>.</w:t>
      </w:r>
    </w:p>
    <w:p w:rsidR="00961DDB" w:rsidRPr="00961DDB" w:rsidRDefault="00370E3E" w:rsidP="00961DDB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E96EE2" w:rsidRPr="00E96EE2">
        <w:rPr>
          <w:sz w:val="28"/>
          <w:szCs w:val="28"/>
        </w:rPr>
        <w:t>.</w:t>
      </w:r>
      <w:r w:rsidR="00E96EE2">
        <w:rPr>
          <w:sz w:val="28"/>
          <w:szCs w:val="28"/>
        </w:rPr>
        <w:tab/>
      </w:r>
      <w:proofErr w:type="gramStart"/>
      <w:r w:rsidR="00961DDB" w:rsidRPr="00961DDB">
        <w:rPr>
          <w:color w:val="000000"/>
          <w:sz w:val="28"/>
          <w:szCs w:val="28"/>
        </w:rPr>
        <w:t>Контроль за</w:t>
      </w:r>
      <w:proofErr w:type="gramEnd"/>
      <w:r w:rsidR="00961DDB" w:rsidRPr="00961DDB">
        <w:rPr>
          <w:color w:val="000000"/>
          <w:sz w:val="28"/>
          <w:szCs w:val="28"/>
        </w:rPr>
        <w:t xml:space="preserve"> исполнением распоряжения возложить на исполняющего обязанности заместителя главы администрации муни</w:t>
      </w:r>
      <w:r w:rsidR="007602B9">
        <w:rPr>
          <w:color w:val="000000"/>
          <w:sz w:val="28"/>
          <w:szCs w:val="28"/>
        </w:rPr>
        <w:t>ципального округа - начальника У</w:t>
      </w:r>
      <w:r w:rsidR="00961DDB" w:rsidRPr="00961DDB">
        <w:rPr>
          <w:color w:val="000000"/>
          <w:sz w:val="28"/>
          <w:szCs w:val="28"/>
        </w:rPr>
        <w:t xml:space="preserve">правления </w:t>
      </w:r>
      <w:r w:rsidR="004748B0">
        <w:rPr>
          <w:color w:val="000000"/>
          <w:sz w:val="28"/>
          <w:szCs w:val="28"/>
        </w:rPr>
        <w:t xml:space="preserve">ЖКХ, транспорта и ТЭК </w:t>
      </w:r>
      <w:r w:rsidR="00276032" w:rsidRPr="00276032">
        <w:rPr>
          <w:color w:val="000000"/>
          <w:sz w:val="28"/>
          <w:szCs w:val="28"/>
        </w:rPr>
        <w:t xml:space="preserve">администрации Грайворонского муниципального округа </w:t>
      </w:r>
      <w:r w:rsidR="00961DDB" w:rsidRPr="00961DDB">
        <w:rPr>
          <w:color w:val="000000"/>
          <w:sz w:val="28"/>
          <w:szCs w:val="28"/>
        </w:rPr>
        <w:t>А.В. Казанцева.</w:t>
      </w:r>
    </w:p>
    <w:p w:rsidR="004E3189" w:rsidRPr="00EC7640" w:rsidRDefault="004E3189" w:rsidP="0025057F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6D73" w:rsidRPr="00EC7640" w:rsidRDefault="00516D73" w:rsidP="00A83D11">
      <w:pPr>
        <w:ind w:firstLine="720"/>
        <w:jc w:val="both"/>
        <w:rPr>
          <w:sz w:val="28"/>
          <w:szCs w:val="28"/>
        </w:rPr>
      </w:pPr>
    </w:p>
    <w:p w:rsidR="00516D73" w:rsidRPr="00EC7640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673E09" w:rsidRPr="00EF16DD" w:rsidTr="00E65D5D">
        <w:tc>
          <w:tcPr>
            <w:tcW w:w="4926" w:type="dxa"/>
          </w:tcPr>
          <w:p w:rsidR="00673E09" w:rsidRPr="00EF16DD" w:rsidRDefault="00673E09" w:rsidP="00E65D5D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EF16DD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673E09" w:rsidRPr="00EF16DD" w:rsidRDefault="00673E09" w:rsidP="00E65D5D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EF16DD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673E09" w:rsidRDefault="00673E09" w:rsidP="00673E09">
      <w:pPr>
        <w:tabs>
          <w:tab w:val="left" w:pos="1134"/>
        </w:tabs>
        <w:ind w:firstLine="720"/>
        <w:jc w:val="both"/>
      </w:pPr>
    </w:p>
    <w:p w:rsidR="00DA2152" w:rsidRDefault="00DA2152" w:rsidP="00673E09">
      <w:pPr>
        <w:tabs>
          <w:tab w:val="left" w:pos="1134"/>
        </w:tabs>
        <w:ind w:firstLine="720"/>
        <w:jc w:val="both"/>
      </w:pPr>
    </w:p>
    <w:p w:rsidR="00DA2152" w:rsidRDefault="00DA2152" w:rsidP="00673E09">
      <w:pPr>
        <w:tabs>
          <w:tab w:val="left" w:pos="1134"/>
        </w:tabs>
        <w:ind w:firstLine="720"/>
        <w:jc w:val="both"/>
      </w:pPr>
    </w:p>
    <w:p w:rsidR="00DA2152" w:rsidRDefault="00DA2152" w:rsidP="00673E09">
      <w:pPr>
        <w:tabs>
          <w:tab w:val="left" w:pos="1134"/>
        </w:tabs>
        <w:ind w:firstLine="720"/>
        <w:jc w:val="both"/>
      </w:pPr>
    </w:p>
    <w:p w:rsidR="00DA2152" w:rsidRDefault="00DA2152" w:rsidP="00673E09">
      <w:pPr>
        <w:tabs>
          <w:tab w:val="left" w:pos="1134"/>
        </w:tabs>
        <w:ind w:firstLine="720"/>
        <w:jc w:val="both"/>
      </w:pPr>
    </w:p>
    <w:p w:rsidR="00DA2152" w:rsidRDefault="00DA2152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p w:rsidR="00B02797" w:rsidRDefault="00B02797" w:rsidP="00673E09">
      <w:pPr>
        <w:tabs>
          <w:tab w:val="left" w:pos="1134"/>
        </w:tabs>
        <w:ind w:firstLine="720"/>
        <w:jc w:val="both"/>
      </w:pPr>
    </w:p>
    <w:tbl>
      <w:tblPr>
        <w:tblW w:w="9889" w:type="dxa"/>
        <w:tblLook w:val="04A0"/>
      </w:tblPr>
      <w:tblGrid>
        <w:gridCol w:w="4111"/>
        <w:gridCol w:w="5778"/>
      </w:tblGrid>
      <w:tr w:rsidR="004D47FF" w:rsidRPr="00EE19A1" w:rsidTr="00903EF0">
        <w:tc>
          <w:tcPr>
            <w:tcW w:w="4111" w:type="dxa"/>
          </w:tcPr>
          <w:p w:rsidR="004D47FF" w:rsidRPr="00EE19A1" w:rsidRDefault="004D47FF" w:rsidP="00903EF0">
            <w:pPr>
              <w:rPr>
                <w:sz w:val="27"/>
                <w:szCs w:val="27"/>
              </w:rPr>
            </w:pPr>
          </w:p>
        </w:tc>
        <w:tc>
          <w:tcPr>
            <w:tcW w:w="5778" w:type="dxa"/>
          </w:tcPr>
          <w:p w:rsidR="000718FF" w:rsidRDefault="004D47FF" w:rsidP="00903EF0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 xml:space="preserve">Приложение </w:t>
            </w:r>
            <w:r w:rsidR="00640B8A">
              <w:rPr>
                <w:b/>
                <w:sz w:val="27"/>
                <w:szCs w:val="27"/>
              </w:rPr>
              <w:t>№1</w:t>
            </w:r>
          </w:p>
          <w:p w:rsidR="00640B8A" w:rsidRPr="00EE19A1" w:rsidRDefault="00640B8A" w:rsidP="00903EF0">
            <w:pPr>
              <w:jc w:val="center"/>
              <w:rPr>
                <w:b/>
                <w:sz w:val="27"/>
                <w:szCs w:val="27"/>
              </w:rPr>
            </w:pPr>
          </w:p>
          <w:p w:rsidR="00640B8A" w:rsidRPr="00640B8A" w:rsidRDefault="00640B8A" w:rsidP="00640B8A">
            <w:pPr>
              <w:jc w:val="center"/>
              <w:rPr>
                <w:b/>
                <w:sz w:val="27"/>
                <w:szCs w:val="27"/>
              </w:rPr>
            </w:pPr>
            <w:r w:rsidRPr="00640B8A">
              <w:rPr>
                <w:b/>
                <w:sz w:val="27"/>
                <w:szCs w:val="27"/>
              </w:rPr>
              <w:t>УТВЕРЖДЕН</w:t>
            </w:r>
          </w:p>
          <w:p w:rsidR="00640B8A" w:rsidRPr="00640B8A" w:rsidRDefault="00640B8A" w:rsidP="00640B8A">
            <w:pPr>
              <w:jc w:val="center"/>
              <w:rPr>
                <w:b/>
                <w:sz w:val="27"/>
                <w:szCs w:val="27"/>
              </w:rPr>
            </w:pPr>
            <w:r w:rsidRPr="00640B8A">
              <w:rPr>
                <w:b/>
                <w:sz w:val="27"/>
                <w:szCs w:val="27"/>
              </w:rPr>
              <w:t>распоряжением администрации</w:t>
            </w:r>
          </w:p>
          <w:p w:rsidR="004D47FF" w:rsidRPr="00EE19A1" w:rsidRDefault="004D47FF" w:rsidP="00903EF0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>Грайворонского муниципального округа</w:t>
            </w:r>
          </w:p>
          <w:p w:rsidR="004D47FF" w:rsidRPr="00EE19A1" w:rsidRDefault="004D47FF" w:rsidP="00903EF0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>Белгородской области</w:t>
            </w:r>
          </w:p>
          <w:p w:rsidR="004D47FF" w:rsidRPr="00EE19A1" w:rsidRDefault="00407310" w:rsidP="00903EF0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 xml:space="preserve">от </w:t>
            </w:r>
            <w:r w:rsidR="00302E8A">
              <w:rPr>
                <w:b/>
                <w:sz w:val="27"/>
                <w:szCs w:val="27"/>
              </w:rPr>
              <w:t>04.03.2026 №146-р</w:t>
            </w:r>
          </w:p>
          <w:p w:rsidR="004D47FF" w:rsidRPr="00EE19A1" w:rsidRDefault="004D47FF" w:rsidP="00903EF0">
            <w:pPr>
              <w:rPr>
                <w:sz w:val="27"/>
                <w:szCs w:val="27"/>
              </w:rPr>
            </w:pPr>
          </w:p>
        </w:tc>
      </w:tr>
    </w:tbl>
    <w:p w:rsidR="00F37EB0" w:rsidRPr="00EE19A1" w:rsidRDefault="00F37EB0" w:rsidP="00F37EB0">
      <w:pPr>
        <w:jc w:val="center"/>
        <w:rPr>
          <w:b/>
          <w:color w:val="000000"/>
          <w:sz w:val="27"/>
          <w:szCs w:val="27"/>
        </w:rPr>
      </w:pPr>
    </w:p>
    <w:p w:rsidR="005D2D07" w:rsidRPr="00EE19A1" w:rsidRDefault="00BB30B6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7"/>
          <w:szCs w:val="27"/>
        </w:rPr>
      </w:pPr>
      <w:r w:rsidRPr="00EE19A1">
        <w:rPr>
          <w:b/>
          <w:sz w:val="27"/>
          <w:szCs w:val="27"/>
        </w:rPr>
        <w:t>СОСТАВ</w:t>
      </w:r>
    </w:p>
    <w:p w:rsidR="00F3264D" w:rsidRDefault="00F3264D" w:rsidP="00F32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7"/>
          <w:szCs w:val="27"/>
        </w:rPr>
      </w:pPr>
      <w:r w:rsidRPr="00F3264D">
        <w:rPr>
          <w:b/>
          <w:sz w:val="27"/>
          <w:szCs w:val="27"/>
        </w:rPr>
        <w:t xml:space="preserve">общественной комиссии при администрации </w:t>
      </w:r>
    </w:p>
    <w:p w:rsidR="00F3264D" w:rsidRDefault="00F3264D" w:rsidP="00F32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7"/>
          <w:szCs w:val="27"/>
        </w:rPr>
      </w:pPr>
      <w:r w:rsidRPr="00F3264D">
        <w:rPr>
          <w:b/>
          <w:sz w:val="27"/>
          <w:szCs w:val="27"/>
        </w:rPr>
        <w:t xml:space="preserve">Грайворонского муниципального округа </w:t>
      </w:r>
    </w:p>
    <w:p w:rsidR="00F3264D" w:rsidRPr="00F3264D" w:rsidRDefault="00F3264D" w:rsidP="00F326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7"/>
          <w:szCs w:val="27"/>
        </w:rPr>
      </w:pPr>
      <w:r w:rsidRPr="00F3264D">
        <w:rPr>
          <w:b/>
          <w:sz w:val="27"/>
          <w:szCs w:val="27"/>
        </w:rPr>
        <w:t>для осуществления контроля координации реализации программы «Формирование современной городской среды на территории Грайворонского муниципального округа Белгородской области»</w:t>
      </w:r>
    </w:p>
    <w:p w:rsidR="00B43945" w:rsidRDefault="00B43945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tbl>
      <w:tblPr>
        <w:tblW w:w="9756" w:type="dxa"/>
        <w:tblLook w:val="01E0"/>
      </w:tblPr>
      <w:tblGrid>
        <w:gridCol w:w="2942"/>
        <w:gridCol w:w="303"/>
        <w:gridCol w:w="6511"/>
      </w:tblGrid>
      <w:tr w:rsidR="00974EB5" w:rsidRPr="00974EB5" w:rsidTr="001524E0">
        <w:trPr>
          <w:trHeight w:val="120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Казанцев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Андрей Владимирович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исполняющий обязанности заместителя главы администрации муниципального округа – начальника управления ЖКХ, транспорта и ТЭК, </w:t>
            </w:r>
            <w:r w:rsidR="001524E0">
              <w:rPr>
                <w:b/>
                <w:sz w:val="26"/>
                <w:szCs w:val="26"/>
              </w:rPr>
              <w:t>председатель комиссии</w:t>
            </w:r>
          </w:p>
          <w:p w:rsidR="00974EB5" w:rsidRPr="00974EB5" w:rsidRDefault="00974EB5" w:rsidP="00974EB5">
            <w:pPr>
              <w:tabs>
                <w:tab w:val="left" w:pos="4500"/>
              </w:tabs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785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Селищева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заместитель начальника управления ЖКХ, транспорта </w:t>
            </w:r>
            <w:r w:rsidR="001524E0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 xml:space="preserve">и ТЭК – начальник отдела ЖКХ, </w:t>
            </w:r>
            <w:r w:rsidRPr="00974EB5">
              <w:rPr>
                <w:b/>
                <w:sz w:val="26"/>
                <w:szCs w:val="26"/>
              </w:rPr>
              <w:t>за</w:t>
            </w:r>
            <w:r w:rsidR="001524E0">
              <w:rPr>
                <w:b/>
                <w:sz w:val="26"/>
                <w:szCs w:val="26"/>
              </w:rPr>
              <w:t>меститель председателя комиссии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810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Матвиенко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Борис Андреевич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начальник отдела архитектуры управления капитального строительства и архитектуры администрации Грайворонского муниципального округа, </w:t>
            </w:r>
            <w:r w:rsidRPr="00974EB5">
              <w:rPr>
                <w:b/>
                <w:sz w:val="26"/>
                <w:szCs w:val="26"/>
              </w:rPr>
              <w:t>секретарь комиссии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499"/>
        </w:trPr>
        <w:tc>
          <w:tcPr>
            <w:tcW w:w="9756" w:type="dxa"/>
            <w:gridSpan w:val="3"/>
            <w:vAlign w:val="center"/>
          </w:tcPr>
          <w:p w:rsidR="00974EB5" w:rsidRPr="001524E0" w:rsidRDefault="00974EB5" w:rsidP="001524E0">
            <w:pPr>
              <w:jc w:val="center"/>
              <w:rPr>
                <w:b/>
                <w:sz w:val="26"/>
                <w:szCs w:val="26"/>
              </w:rPr>
            </w:pPr>
            <w:r w:rsidRPr="00974EB5">
              <w:rPr>
                <w:b/>
                <w:sz w:val="26"/>
                <w:szCs w:val="26"/>
              </w:rPr>
              <w:t>Члены комиссии:</w:t>
            </w:r>
          </w:p>
        </w:tc>
      </w:tr>
      <w:tr w:rsidR="00974EB5" w:rsidRPr="00974EB5" w:rsidTr="001524E0">
        <w:trPr>
          <w:trHeight w:val="870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Бахаев </w:t>
            </w:r>
          </w:p>
          <w:p w:rsidR="00974EB5" w:rsidRPr="00974EB5" w:rsidRDefault="00974EB5" w:rsidP="001524E0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Виктор Николаевич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исполняющий обязанности заместителя главы администрации муниципального округа -</w:t>
            </w:r>
            <w:r>
              <w:rPr>
                <w:sz w:val="26"/>
                <w:szCs w:val="26"/>
              </w:rPr>
              <w:t xml:space="preserve"> </w:t>
            </w:r>
            <w:r w:rsidRPr="00974EB5">
              <w:rPr>
                <w:sz w:val="26"/>
                <w:szCs w:val="26"/>
              </w:rPr>
              <w:t>начальник отдела капитального строительства и архитектуры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142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Адаменко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Евгения Анатольевна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заместитель главы админ</w:t>
            </w:r>
            <w:r w:rsidR="00E5130E">
              <w:rPr>
                <w:sz w:val="26"/>
                <w:szCs w:val="26"/>
              </w:rPr>
              <w:t>истрации муниципального округа -</w:t>
            </w:r>
            <w:r w:rsidRPr="00974EB5">
              <w:rPr>
                <w:sz w:val="26"/>
                <w:szCs w:val="26"/>
              </w:rPr>
              <w:t xml:space="preserve"> руководите</w:t>
            </w:r>
            <w:r w:rsidR="001524E0">
              <w:rPr>
                <w:sz w:val="26"/>
                <w:szCs w:val="26"/>
              </w:rPr>
              <w:t>ль аппарата главы администрации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142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Радченко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Вячеслав Иванович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заместитель главы администрации муниципального округа </w:t>
            </w:r>
            <w:r w:rsidR="00E5130E">
              <w:rPr>
                <w:sz w:val="26"/>
                <w:szCs w:val="26"/>
              </w:rPr>
              <w:t>-</w:t>
            </w:r>
            <w:r w:rsidR="001524E0">
              <w:rPr>
                <w:sz w:val="26"/>
                <w:szCs w:val="26"/>
              </w:rPr>
              <w:t xml:space="preserve"> секретарь Совета безопасности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142"/>
        </w:trPr>
        <w:tc>
          <w:tcPr>
            <w:tcW w:w="2943" w:type="dxa"/>
          </w:tcPr>
          <w:p w:rsidR="00974EB5" w:rsidRPr="00974EB5" w:rsidRDefault="00974EB5" w:rsidP="001524E0">
            <w:pPr>
              <w:ind w:right="-102"/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Чернов </w:t>
            </w:r>
          </w:p>
          <w:p w:rsidR="00974EB5" w:rsidRPr="00974EB5" w:rsidRDefault="00974EB5" w:rsidP="001524E0">
            <w:pPr>
              <w:ind w:right="-102"/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Александр Геннадиевич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начальник западного территориального управления администрации Грайворонского муниципального округа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142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Полякова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начальник восточного территориального управления - глава Головчинской территориальной администрации Грайворонского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74EB5" w:rsidRPr="00974EB5" w:rsidTr="001524E0">
        <w:trPr>
          <w:trHeight w:val="1022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lastRenderedPageBreak/>
              <w:t xml:space="preserve">Зайцев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Анатолий Васильевич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начальник управления муниципальной собственности </w:t>
            </w:r>
            <w:r w:rsidR="00E5130E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>и земельных ресурсов администрации муниципального округа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195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Шевченко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Валентина Викторовна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tabs>
                <w:tab w:val="left" w:pos="4500"/>
              </w:tabs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председатель Грайворонской местной организации Белгородской региональной организации общероссийской общественной организации «Всероссийское общест</w:t>
            </w:r>
            <w:r w:rsidR="00E5130E">
              <w:rPr>
                <w:sz w:val="26"/>
                <w:szCs w:val="26"/>
              </w:rPr>
              <w:t xml:space="preserve">во инвалидов» </w:t>
            </w:r>
            <w:r w:rsidR="00E5130E">
              <w:rPr>
                <w:sz w:val="26"/>
                <w:szCs w:val="26"/>
              </w:rPr>
              <w:br/>
              <w:t>(по согласованию)</w:t>
            </w:r>
            <w:r w:rsidRPr="00974EB5">
              <w:rPr>
                <w:sz w:val="26"/>
                <w:szCs w:val="26"/>
              </w:rPr>
              <w:t xml:space="preserve"> 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proofErr w:type="spellStart"/>
            <w:r w:rsidRPr="00974EB5">
              <w:rPr>
                <w:sz w:val="26"/>
                <w:szCs w:val="26"/>
              </w:rPr>
              <w:t>Перцева</w:t>
            </w:r>
            <w:proofErr w:type="spellEnd"/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председатель общественной палаты Грайворонского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  <w:r w:rsidR="001524E0">
              <w:rPr>
                <w:sz w:val="26"/>
                <w:szCs w:val="26"/>
              </w:rPr>
              <w:t>(по согласованию)</w:t>
            </w:r>
          </w:p>
          <w:p w:rsidR="00E5130E" w:rsidRPr="00974EB5" w:rsidRDefault="00E5130E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Сероштан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Илья Васильевич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активист регионального отделения ОНФ </w:t>
            </w:r>
            <w:r w:rsidR="00E5130E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>в Белгоро</w:t>
            </w:r>
            <w:r w:rsidR="001524E0">
              <w:rPr>
                <w:sz w:val="26"/>
                <w:szCs w:val="26"/>
              </w:rPr>
              <w:t>дской области (по согласованию)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Сирота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Лариса Михайловна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proofErr w:type="gramStart"/>
            <w:r w:rsidRPr="00974EB5">
              <w:rPr>
                <w:sz w:val="26"/>
                <w:szCs w:val="26"/>
              </w:rPr>
              <w:t>член политической партии «Единая Россия»</w:t>
            </w:r>
            <w:r>
              <w:rPr>
                <w:sz w:val="26"/>
                <w:szCs w:val="26"/>
              </w:rPr>
              <w:t xml:space="preserve"> </w:t>
            </w:r>
            <w:r w:rsidR="00E5130E">
              <w:rPr>
                <w:sz w:val="26"/>
                <w:szCs w:val="26"/>
              </w:rPr>
              <w:br/>
            </w:r>
            <w:r w:rsidR="001524E0">
              <w:rPr>
                <w:sz w:val="26"/>
                <w:szCs w:val="26"/>
              </w:rPr>
              <w:t>(по согласованию</w:t>
            </w:r>
            <w:proofErr w:type="gramEnd"/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Фролов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Геннадий Викторович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директор ООО «Центр ЖКУ Г</w:t>
            </w:r>
            <w:r>
              <w:rPr>
                <w:sz w:val="26"/>
                <w:szCs w:val="26"/>
              </w:rPr>
              <w:t xml:space="preserve">райворонский» </w:t>
            </w:r>
            <w:r w:rsidR="00E5130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(по согласованию)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proofErr w:type="spellStart"/>
            <w:r w:rsidRPr="00974EB5">
              <w:rPr>
                <w:sz w:val="26"/>
                <w:szCs w:val="26"/>
              </w:rPr>
              <w:t>Полянцев</w:t>
            </w:r>
            <w:proofErr w:type="spellEnd"/>
            <w:r w:rsidRPr="00974EB5">
              <w:rPr>
                <w:sz w:val="26"/>
                <w:szCs w:val="26"/>
              </w:rPr>
              <w:t xml:space="preserve">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Евгений Николаевич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начальник отделения надзорной деятельности </w:t>
            </w:r>
            <w:r w:rsidR="00C64B74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 xml:space="preserve">и профилактической работы Грайворонского муниципального округа УНД и </w:t>
            </w:r>
            <w:proofErr w:type="gramStart"/>
            <w:r w:rsidRPr="00974EB5">
              <w:rPr>
                <w:sz w:val="26"/>
                <w:szCs w:val="26"/>
              </w:rPr>
              <w:t>ПР</w:t>
            </w:r>
            <w:proofErr w:type="gramEnd"/>
            <w:r w:rsidRPr="00974EB5">
              <w:rPr>
                <w:sz w:val="26"/>
                <w:szCs w:val="26"/>
              </w:rPr>
              <w:t xml:space="preserve"> ГУ МЧС России </w:t>
            </w:r>
            <w:r w:rsidR="00C64B74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>по Белгородской област</w:t>
            </w:r>
            <w:r>
              <w:rPr>
                <w:sz w:val="26"/>
                <w:szCs w:val="26"/>
              </w:rPr>
              <w:t>и (по согласованию)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Дудкин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Андрей Васильевич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начальник отдела УУП и ПДН УМВД России </w:t>
            </w:r>
            <w:r w:rsidR="00C64B74">
              <w:rPr>
                <w:sz w:val="26"/>
                <w:szCs w:val="26"/>
              </w:rPr>
              <w:br/>
            </w:r>
            <w:r w:rsidRPr="00974EB5">
              <w:rPr>
                <w:sz w:val="26"/>
                <w:szCs w:val="26"/>
              </w:rPr>
              <w:t>по Грайворонскому муниципальному округу, подполковн</w:t>
            </w:r>
            <w:r>
              <w:rPr>
                <w:sz w:val="26"/>
                <w:szCs w:val="26"/>
              </w:rPr>
              <w:t>ик полиции (по согласованию)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proofErr w:type="spellStart"/>
            <w:r w:rsidRPr="00974EB5">
              <w:rPr>
                <w:sz w:val="26"/>
                <w:szCs w:val="26"/>
              </w:rPr>
              <w:t>Гаврисенко</w:t>
            </w:r>
            <w:proofErr w:type="spellEnd"/>
            <w:r w:rsidRPr="00974EB5">
              <w:rPr>
                <w:sz w:val="26"/>
                <w:szCs w:val="26"/>
              </w:rPr>
              <w:t xml:space="preserve">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Владислав Евгеньевич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государственный инспектор дорожного надзора отделени</w:t>
            </w:r>
            <w:r w:rsidR="00C64B74">
              <w:rPr>
                <w:sz w:val="26"/>
                <w:szCs w:val="26"/>
              </w:rPr>
              <w:t>я Госавтоинспекции ОМВД России «</w:t>
            </w:r>
            <w:r w:rsidRPr="00974EB5">
              <w:rPr>
                <w:sz w:val="26"/>
                <w:szCs w:val="26"/>
              </w:rPr>
              <w:t>Грайворонс</w:t>
            </w:r>
            <w:r w:rsidR="00917968">
              <w:rPr>
                <w:sz w:val="26"/>
                <w:szCs w:val="26"/>
              </w:rPr>
              <w:t>кий»</w:t>
            </w:r>
            <w:r>
              <w:rPr>
                <w:sz w:val="26"/>
                <w:szCs w:val="26"/>
              </w:rPr>
              <w:t>, старший лейтенант полиции</w:t>
            </w:r>
          </w:p>
          <w:p w:rsidR="00974EB5" w:rsidRPr="00974EB5" w:rsidRDefault="00974EB5" w:rsidP="00974EB5">
            <w:pPr>
              <w:jc w:val="both"/>
              <w:rPr>
                <w:sz w:val="20"/>
                <w:szCs w:val="20"/>
              </w:rPr>
            </w:pPr>
          </w:p>
        </w:tc>
      </w:tr>
      <w:tr w:rsidR="00974EB5" w:rsidRPr="00974EB5" w:rsidTr="001524E0">
        <w:trPr>
          <w:trHeight w:val="209"/>
        </w:trPr>
        <w:tc>
          <w:tcPr>
            <w:tcW w:w="2943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Кузнецова </w:t>
            </w:r>
          </w:p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Марина Анатольевна</w:t>
            </w:r>
          </w:p>
        </w:tc>
        <w:tc>
          <w:tcPr>
            <w:tcW w:w="298" w:type="dxa"/>
          </w:tcPr>
          <w:p w:rsidR="00974EB5" w:rsidRPr="00974EB5" w:rsidRDefault="00974EB5" w:rsidP="00974EB5">
            <w:pPr>
              <w:jc w:val="center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>-</w:t>
            </w:r>
          </w:p>
        </w:tc>
        <w:tc>
          <w:tcPr>
            <w:tcW w:w="6515" w:type="dxa"/>
          </w:tcPr>
          <w:p w:rsidR="00974EB5" w:rsidRPr="00974EB5" w:rsidRDefault="00974EB5" w:rsidP="00974EB5">
            <w:pPr>
              <w:jc w:val="both"/>
              <w:rPr>
                <w:sz w:val="26"/>
                <w:szCs w:val="26"/>
              </w:rPr>
            </w:pPr>
            <w:r w:rsidRPr="00974EB5">
              <w:rPr>
                <w:sz w:val="26"/>
                <w:szCs w:val="26"/>
              </w:rPr>
              <w:t xml:space="preserve">председатель </w:t>
            </w:r>
            <w:proofErr w:type="spellStart"/>
            <w:r w:rsidRPr="00974EB5">
              <w:rPr>
                <w:sz w:val="26"/>
                <w:szCs w:val="26"/>
              </w:rPr>
              <w:t>Борисовской</w:t>
            </w:r>
            <w:proofErr w:type="spellEnd"/>
            <w:r w:rsidRPr="00974EB5">
              <w:rPr>
                <w:sz w:val="26"/>
                <w:szCs w:val="26"/>
              </w:rPr>
              <w:t xml:space="preserve"> местной организации Белгородской региональной органи</w:t>
            </w:r>
            <w:r>
              <w:rPr>
                <w:sz w:val="26"/>
                <w:szCs w:val="26"/>
              </w:rPr>
              <w:t xml:space="preserve">зации РОО ВОС </w:t>
            </w:r>
            <w:r w:rsidR="00917968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 w:rsidR="00981E06" w:rsidRDefault="00981E06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B02D07" w:rsidRDefault="00B02D07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tbl>
      <w:tblPr>
        <w:tblW w:w="9889" w:type="dxa"/>
        <w:tblLook w:val="04A0"/>
      </w:tblPr>
      <w:tblGrid>
        <w:gridCol w:w="4111"/>
        <w:gridCol w:w="5778"/>
      </w:tblGrid>
      <w:tr w:rsidR="00B02D07" w:rsidRPr="00EE19A1" w:rsidTr="005676E6">
        <w:tc>
          <w:tcPr>
            <w:tcW w:w="4111" w:type="dxa"/>
          </w:tcPr>
          <w:p w:rsidR="00B02D07" w:rsidRPr="00EE19A1" w:rsidRDefault="00B02D07" w:rsidP="005676E6">
            <w:pPr>
              <w:rPr>
                <w:sz w:val="27"/>
                <w:szCs w:val="27"/>
              </w:rPr>
            </w:pPr>
          </w:p>
        </w:tc>
        <w:tc>
          <w:tcPr>
            <w:tcW w:w="5778" w:type="dxa"/>
          </w:tcPr>
          <w:p w:rsidR="00B02D07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 xml:space="preserve">Приложение </w:t>
            </w:r>
            <w:r>
              <w:rPr>
                <w:b/>
                <w:sz w:val="27"/>
                <w:szCs w:val="27"/>
              </w:rPr>
              <w:t>№2</w:t>
            </w:r>
          </w:p>
          <w:p w:rsidR="00B02D07" w:rsidRPr="00EE19A1" w:rsidRDefault="00B02D07" w:rsidP="005676E6">
            <w:pPr>
              <w:jc w:val="center"/>
              <w:rPr>
                <w:b/>
                <w:sz w:val="27"/>
                <w:szCs w:val="27"/>
              </w:rPr>
            </w:pPr>
          </w:p>
          <w:p w:rsidR="00B02D07" w:rsidRPr="00640B8A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640B8A">
              <w:rPr>
                <w:b/>
                <w:sz w:val="27"/>
                <w:szCs w:val="27"/>
              </w:rPr>
              <w:t>УТВЕРЖДЕН</w:t>
            </w:r>
            <w:r w:rsidR="005F46EB">
              <w:rPr>
                <w:b/>
                <w:sz w:val="27"/>
                <w:szCs w:val="27"/>
              </w:rPr>
              <w:t>О</w:t>
            </w:r>
          </w:p>
          <w:p w:rsidR="00B02D07" w:rsidRPr="00640B8A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640B8A">
              <w:rPr>
                <w:b/>
                <w:sz w:val="27"/>
                <w:szCs w:val="27"/>
              </w:rPr>
              <w:t>распоряжением администрации</w:t>
            </w:r>
          </w:p>
          <w:p w:rsidR="00B02D07" w:rsidRPr="00EE19A1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>Грайворонского муниципального округа</w:t>
            </w:r>
          </w:p>
          <w:p w:rsidR="00B02D07" w:rsidRPr="00EE19A1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>Белгородской области</w:t>
            </w:r>
          </w:p>
          <w:p w:rsidR="00B02D07" w:rsidRPr="00EE19A1" w:rsidRDefault="00B02D07" w:rsidP="005676E6">
            <w:pPr>
              <w:jc w:val="center"/>
              <w:rPr>
                <w:b/>
                <w:sz w:val="27"/>
                <w:szCs w:val="27"/>
              </w:rPr>
            </w:pPr>
            <w:r w:rsidRPr="00EE19A1">
              <w:rPr>
                <w:b/>
                <w:sz w:val="27"/>
                <w:szCs w:val="27"/>
              </w:rPr>
              <w:t xml:space="preserve">от </w:t>
            </w:r>
            <w:r w:rsidR="0012329C">
              <w:rPr>
                <w:b/>
                <w:sz w:val="27"/>
                <w:szCs w:val="27"/>
              </w:rPr>
              <w:t>04.03.2026 №146-р</w:t>
            </w:r>
          </w:p>
          <w:p w:rsidR="00B02D07" w:rsidRPr="00EE19A1" w:rsidRDefault="00B02D07" w:rsidP="005676E6">
            <w:pPr>
              <w:rPr>
                <w:sz w:val="27"/>
                <w:szCs w:val="27"/>
              </w:rPr>
            </w:pPr>
          </w:p>
        </w:tc>
      </w:tr>
    </w:tbl>
    <w:p w:rsidR="005F46EB" w:rsidRDefault="005F46EB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5F46EB" w:rsidRP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>ПОЛОЖЕНИЕ</w:t>
      </w:r>
    </w:p>
    <w:p w:rsid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 xml:space="preserve">об общественной комиссии при администрации </w:t>
      </w:r>
    </w:p>
    <w:p w:rsid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 xml:space="preserve">Грайворонского муниципального округа </w:t>
      </w:r>
    </w:p>
    <w:p w:rsid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 xml:space="preserve">для осуществления контроля и координации </w:t>
      </w:r>
    </w:p>
    <w:p w:rsid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 xml:space="preserve">реализации муниципальной программы </w:t>
      </w:r>
    </w:p>
    <w:p w:rsidR="005F46EB" w:rsidRPr="005F46EB" w:rsidRDefault="005F46EB" w:rsidP="005F46EB">
      <w:pPr>
        <w:jc w:val="center"/>
        <w:rPr>
          <w:b/>
          <w:sz w:val="28"/>
          <w:szCs w:val="28"/>
        </w:rPr>
      </w:pPr>
      <w:r w:rsidRPr="005F46EB">
        <w:rPr>
          <w:b/>
          <w:sz w:val="28"/>
          <w:szCs w:val="28"/>
        </w:rPr>
        <w:t>«Формирование современной городской среды на территории Грайворонского муниципального округа Белгородской области»</w:t>
      </w:r>
    </w:p>
    <w:p w:rsidR="005F46EB" w:rsidRDefault="005F46EB" w:rsidP="005D2D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p w:rsidR="0012445C" w:rsidRPr="0012445C" w:rsidRDefault="0012445C" w:rsidP="000203F0">
      <w:pPr>
        <w:jc w:val="center"/>
        <w:rPr>
          <w:b/>
          <w:bCs/>
          <w:sz w:val="28"/>
          <w:szCs w:val="28"/>
        </w:rPr>
      </w:pPr>
      <w:r w:rsidRPr="0012445C">
        <w:rPr>
          <w:b/>
          <w:bCs/>
          <w:sz w:val="28"/>
          <w:szCs w:val="28"/>
        </w:rPr>
        <w:t>1. Общие положения</w:t>
      </w:r>
    </w:p>
    <w:p w:rsidR="0012445C" w:rsidRPr="0012445C" w:rsidRDefault="0012445C" w:rsidP="0012445C">
      <w:pPr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0203F0" w:rsidP="000203F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gramStart"/>
      <w:r w:rsidR="0012445C" w:rsidRPr="0012445C">
        <w:rPr>
          <w:sz w:val="28"/>
          <w:szCs w:val="28"/>
        </w:rPr>
        <w:t xml:space="preserve">Общественная комиссия при администрации Грайворонского муниципального округа для осуществления контроля и координации реализации муниципальной программы «Формирование современной городской среды на территории Грайворонского муниципального округа Белгородской области» (далее - общественная комиссия) - консультативный орган, обеспечивающий взаимодействие граждан, проживающих на территории Грайворонского муниципального округа, с органами местного самоуправления Грайворонского муниципального округа в целях учета потребностей </w:t>
      </w:r>
      <w:r w:rsidR="00DD1878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и интересов жителей Грайворонского муниципального округа, привлечения граждан, общественных</w:t>
      </w:r>
      <w:proofErr w:type="gramEnd"/>
      <w:r w:rsidR="0012445C" w:rsidRPr="0012445C">
        <w:rPr>
          <w:sz w:val="28"/>
          <w:szCs w:val="28"/>
        </w:rPr>
        <w:t xml:space="preserve"> объединений, некоммерческих организаций, органов территориального общественного самоуправления к вопросам </w:t>
      </w:r>
      <w:proofErr w:type="gramStart"/>
      <w:r w:rsidR="0012445C" w:rsidRPr="0012445C">
        <w:rPr>
          <w:sz w:val="28"/>
          <w:szCs w:val="28"/>
        </w:rPr>
        <w:t>реализации проектов комплексного благоустройства территории муниципального округа</w:t>
      </w:r>
      <w:proofErr w:type="gramEnd"/>
      <w:r w:rsidR="0012445C" w:rsidRPr="0012445C">
        <w:rPr>
          <w:sz w:val="28"/>
          <w:szCs w:val="28"/>
        </w:rPr>
        <w:t>.</w:t>
      </w:r>
    </w:p>
    <w:p w:rsidR="0012445C" w:rsidRPr="0012445C" w:rsidRDefault="000203F0" w:rsidP="000203F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В своей деятельности общественная комиссия руководствуется Конституцией Российской Федерации, федеральными законами, законами </w:t>
      </w:r>
      <w:r w:rsidR="00DD1878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и иными нормативными правовыми актами Белгородской области, Уставом Грайворонского муниципального округа, иными нормативными правовыми актами Грайворонского муниципального округа, а также настоящим Положением.</w:t>
      </w:r>
    </w:p>
    <w:p w:rsidR="0012445C" w:rsidRPr="0012445C" w:rsidRDefault="000203F0" w:rsidP="000203F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Общественная комиссия формируется из представителей органов местного самоуправления, политических партий и движений, общественных организаций и иных заинтересованных лиц для осуществления </w:t>
      </w:r>
      <w:proofErr w:type="gramStart"/>
      <w:r w:rsidR="0012445C" w:rsidRPr="0012445C">
        <w:rPr>
          <w:sz w:val="28"/>
          <w:szCs w:val="28"/>
        </w:rPr>
        <w:t xml:space="preserve">контроля </w:t>
      </w:r>
      <w:r w:rsidR="00DD1878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за</w:t>
      </w:r>
      <w:proofErr w:type="gramEnd"/>
      <w:r w:rsidR="0012445C" w:rsidRPr="0012445C">
        <w:rPr>
          <w:sz w:val="28"/>
          <w:szCs w:val="28"/>
        </w:rPr>
        <w:t xml:space="preserve"> реализацией муниципальной программы «Формирование современной городской среды на территории Грайворонского муниципального округа Белгородской области».</w:t>
      </w:r>
    </w:p>
    <w:p w:rsidR="0012445C" w:rsidRPr="0012445C" w:rsidRDefault="0012445C" w:rsidP="000203F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В состав общественной комиссии входит 18 членов, в том числе председатель, секретарь, члены комиссии.</w:t>
      </w:r>
    </w:p>
    <w:p w:rsidR="0012445C" w:rsidRPr="0012445C" w:rsidRDefault="0012445C" w:rsidP="00B800D9">
      <w:pPr>
        <w:keepNext/>
        <w:keepLines/>
        <w:jc w:val="center"/>
        <w:rPr>
          <w:b/>
          <w:bCs/>
          <w:sz w:val="28"/>
          <w:szCs w:val="28"/>
        </w:rPr>
      </w:pPr>
      <w:bookmarkStart w:id="0" w:name="bookmark5"/>
      <w:r w:rsidRPr="0012445C">
        <w:rPr>
          <w:b/>
          <w:bCs/>
          <w:sz w:val="28"/>
          <w:szCs w:val="28"/>
        </w:rPr>
        <w:lastRenderedPageBreak/>
        <w:t>2. Цели и задачи общественной комиссии</w:t>
      </w:r>
      <w:bookmarkEnd w:id="0"/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DD1878" w:rsidP="00DD187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proofErr w:type="gramStart"/>
      <w:r w:rsidR="0012445C" w:rsidRPr="0012445C">
        <w:rPr>
          <w:sz w:val="28"/>
          <w:szCs w:val="28"/>
        </w:rPr>
        <w:t xml:space="preserve">Общественная комиссия призвана обеспечить согласование интересов жителей Грайворонского муниципального округа, общественных объединений муниципального округа, некоммерческих организаций и органов местного самоуправления городского округа для совместного определения целей и задач развития территории Грайворонского муниципального округа, выявления проблем и потребностей людей, совместного принятия решений, </w:t>
      </w:r>
      <w:r w:rsidR="00B800D9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в том числе:</w:t>
      </w:r>
      <w:proofErr w:type="gramEnd"/>
    </w:p>
    <w:p w:rsidR="0012445C" w:rsidRPr="0012445C" w:rsidRDefault="00DD1878" w:rsidP="00DD18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совместного определения целей и задач по развитию территории Грайворонского муниципального округа;</w:t>
      </w:r>
    </w:p>
    <w:p w:rsidR="0012445C" w:rsidRPr="0012445C" w:rsidRDefault="00DD1878" w:rsidP="00DD18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согласования проектных решений с жителями Грайворонского муниципального округа;</w:t>
      </w:r>
    </w:p>
    <w:p w:rsidR="0012445C" w:rsidRPr="0012445C" w:rsidRDefault="00DD1878" w:rsidP="00DD18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проведения общественных слушаний по обсуждению эскизных проектов и концепций развития территорий городского и сельских поселений Грайворонского муниципального округа;</w:t>
      </w:r>
    </w:p>
    <w:p w:rsidR="0012445C" w:rsidRPr="0012445C" w:rsidRDefault="00DD1878" w:rsidP="00DD18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осуществляет организацию и проведение общественного обсуждения проектов создания комфортной городской среды и подведения </w:t>
      </w:r>
      <w:r w:rsidR="00E27103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его итогов;</w:t>
      </w:r>
    </w:p>
    <w:p w:rsidR="0012445C" w:rsidRPr="0012445C" w:rsidRDefault="0012445C" w:rsidP="00DD18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-</w:t>
      </w:r>
      <w:r w:rsidR="00DD1878">
        <w:rPr>
          <w:sz w:val="28"/>
          <w:szCs w:val="28"/>
        </w:rPr>
        <w:tab/>
      </w:r>
      <w:r w:rsidRPr="0012445C">
        <w:rPr>
          <w:sz w:val="28"/>
          <w:szCs w:val="28"/>
        </w:rPr>
        <w:t xml:space="preserve">осуществление общественного </w:t>
      </w:r>
      <w:proofErr w:type="gramStart"/>
      <w:r w:rsidRPr="0012445C">
        <w:rPr>
          <w:sz w:val="28"/>
          <w:szCs w:val="28"/>
        </w:rPr>
        <w:t>контроля за</w:t>
      </w:r>
      <w:proofErr w:type="gramEnd"/>
      <w:r w:rsidRPr="0012445C">
        <w:rPr>
          <w:sz w:val="28"/>
          <w:szCs w:val="28"/>
        </w:rPr>
        <w:t xml:space="preserve"> процессом реализации муниципальной программы «Формирование современной городской среды </w:t>
      </w:r>
      <w:r w:rsidR="00E27103">
        <w:rPr>
          <w:sz w:val="28"/>
          <w:szCs w:val="28"/>
        </w:rPr>
        <w:br/>
      </w:r>
      <w:r w:rsidRPr="0012445C">
        <w:rPr>
          <w:sz w:val="28"/>
          <w:szCs w:val="28"/>
        </w:rPr>
        <w:t>на территории Грайворонского муниципального округа Белгородской области».</w:t>
      </w:r>
    </w:p>
    <w:p w:rsidR="0012445C" w:rsidRPr="0012445C" w:rsidRDefault="0012445C" w:rsidP="00200076">
      <w:pPr>
        <w:tabs>
          <w:tab w:val="left" w:pos="830"/>
        </w:tabs>
        <w:ind w:firstLine="709"/>
        <w:jc w:val="both"/>
        <w:rPr>
          <w:sz w:val="28"/>
          <w:szCs w:val="28"/>
        </w:rPr>
      </w:pPr>
    </w:p>
    <w:p w:rsidR="0012445C" w:rsidRPr="0012445C" w:rsidRDefault="0012445C" w:rsidP="00751FF9">
      <w:pPr>
        <w:keepNext/>
        <w:keepLines/>
        <w:jc w:val="center"/>
        <w:rPr>
          <w:b/>
          <w:bCs/>
          <w:sz w:val="28"/>
          <w:szCs w:val="28"/>
        </w:rPr>
      </w:pPr>
      <w:bookmarkStart w:id="1" w:name="bookmark6"/>
      <w:r w:rsidRPr="0012445C">
        <w:rPr>
          <w:b/>
          <w:bCs/>
          <w:sz w:val="28"/>
          <w:szCs w:val="28"/>
        </w:rPr>
        <w:t>3. Порядок формирования общественной комиссии.</w:t>
      </w:r>
      <w:bookmarkEnd w:id="1"/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751FF9" w:rsidP="00751FF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Общественная комиссия формируется на добровольной основе, </w:t>
      </w:r>
      <w:r w:rsidR="00E27103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 xml:space="preserve">ее персональный состав утверждается распоряжением администрации муниципального округа из числа граждан, проживающих на территории Грайворонского муниципального округа, представителей органов </w:t>
      </w:r>
      <w:r w:rsidR="00E27103"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 xml:space="preserve">местного самоуправления Грайворонского муниципального округа, политических партий и движений, общественных организаций и иных заинтересованных лиц, для осуществления </w:t>
      </w:r>
      <w:proofErr w:type="gramStart"/>
      <w:r w:rsidR="0012445C" w:rsidRPr="0012445C">
        <w:rPr>
          <w:sz w:val="28"/>
          <w:szCs w:val="28"/>
        </w:rPr>
        <w:t>контроля за</w:t>
      </w:r>
      <w:proofErr w:type="gramEnd"/>
      <w:r w:rsidR="0012445C" w:rsidRPr="0012445C">
        <w:rPr>
          <w:sz w:val="28"/>
          <w:szCs w:val="28"/>
        </w:rPr>
        <w:t xml:space="preserve"> реализацией муниципальной программы.</w:t>
      </w:r>
    </w:p>
    <w:p w:rsidR="0012445C" w:rsidRPr="0012445C" w:rsidRDefault="0012445C" w:rsidP="00200076">
      <w:pPr>
        <w:ind w:firstLine="709"/>
        <w:jc w:val="both"/>
        <w:rPr>
          <w:sz w:val="28"/>
          <w:szCs w:val="28"/>
        </w:rPr>
      </w:pPr>
    </w:p>
    <w:p w:rsidR="0012445C" w:rsidRPr="0012445C" w:rsidRDefault="0012445C" w:rsidP="00E27103">
      <w:pPr>
        <w:keepNext/>
        <w:keepLines/>
        <w:jc w:val="center"/>
        <w:rPr>
          <w:b/>
          <w:bCs/>
          <w:sz w:val="28"/>
          <w:szCs w:val="28"/>
        </w:rPr>
      </w:pPr>
      <w:bookmarkStart w:id="2" w:name="bookmark7"/>
      <w:r w:rsidRPr="0012445C">
        <w:rPr>
          <w:b/>
          <w:bCs/>
          <w:sz w:val="28"/>
          <w:szCs w:val="28"/>
        </w:rPr>
        <w:t>4. Права общественной комиссии</w:t>
      </w:r>
      <w:bookmarkEnd w:id="2"/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CA44D6" w:rsidP="00CA44D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Общественная комиссия имеет право:</w:t>
      </w:r>
    </w:p>
    <w:p w:rsidR="0012445C" w:rsidRPr="0012445C" w:rsidRDefault="00CA44D6" w:rsidP="00CA44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приглашать на заседания Комиссии представителей органов 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местного самоуправления Грайворонского муниципального округа, городского и сельских поселений Грайворонского муниципального округа;</w:t>
      </w:r>
    </w:p>
    <w:p w:rsidR="0012445C" w:rsidRPr="0012445C" w:rsidRDefault="00CA44D6" w:rsidP="00CA44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создавать при Комиссии совещательные, консультативные и иные органы (советы, рабочие группы) для подготовки материалов по вопросам, рассматриваемым на заседаниях Комиссии;</w:t>
      </w:r>
    </w:p>
    <w:p w:rsidR="0012445C" w:rsidRPr="0012445C" w:rsidRDefault="00CA44D6" w:rsidP="00CA44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привлекать в установленном порядке к работе независимых экспертов.</w:t>
      </w:r>
    </w:p>
    <w:p w:rsidR="0012445C" w:rsidRPr="0012445C" w:rsidRDefault="0012445C" w:rsidP="00564E82">
      <w:pPr>
        <w:keepNext/>
        <w:keepLines/>
        <w:jc w:val="center"/>
        <w:rPr>
          <w:b/>
          <w:bCs/>
          <w:sz w:val="28"/>
          <w:szCs w:val="28"/>
        </w:rPr>
      </w:pPr>
      <w:bookmarkStart w:id="3" w:name="bookmark8"/>
      <w:r w:rsidRPr="0012445C">
        <w:rPr>
          <w:b/>
          <w:bCs/>
          <w:sz w:val="28"/>
          <w:szCs w:val="28"/>
        </w:rPr>
        <w:lastRenderedPageBreak/>
        <w:t>5. Председатель общественной комиссии</w:t>
      </w:r>
      <w:bookmarkEnd w:id="3"/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592F50" w:rsidP="00592F5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Председатель общественной комиссии возглавляет и координирует работу Комиссии, а также осуществляет следующие полномочия:</w:t>
      </w:r>
    </w:p>
    <w:p w:rsidR="0012445C" w:rsidRPr="0012445C" w:rsidRDefault="00592F50" w:rsidP="00592F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подписывает заключение и протокол о результатах общественных слушаний;</w:t>
      </w:r>
    </w:p>
    <w:p w:rsidR="0012445C" w:rsidRPr="0012445C" w:rsidRDefault="00592F50" w:rsidP="00592F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ведет заседания общественной комиссии;</w:t>
      </w:r>
    </w:p>
    <w:p w:rsidR="0012445C" w:rsidRPr="0012445C" w:rsidRDefault="00592F50" w:rsidP="00592F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подписывает протокол заседания общественной комиссии, рекомендации общественной комиссии;</w:t>
      </w:r>
    </w:p>
    <w:p w:rsidR="0012445C" w:rsidRPr="0012445C" w:rsidRDefault="00592F50" w:rsidP="00592F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снимает с обсуждения вопросы, не включенные в повестку дня заседания общественной комиссии, а также замечания, предложения 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и дополнения, с которыми не ознакомлены члены общественной комиссии;</w:t>
      </w:r>
    </w:p>
    <w:p w:rsidR="0012445C" w:rsidRPr="0012445C" w:rsidRDefault="0012445C" w:rsidP="00592F5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-</w:t>
      </w:r>
      <w:r w:rsidR="00592F50">
        <w:rPr>
          <w:sz w:val="28"/>
          <w:szCs w:val="28"/>
        </w:rPr>
        <w:tab/>
      </w:r>
      <w:r w:rsidRPr="0012445C">
        <w:rPr>
          <w:sz w:val="28"/>
          <w:szCs w:val="28"/>
        </w:rPr>
        <w:t xml:space="preserve">привлекает в установленном порядке экспертов для разъяснения вопросов, рассматриваемых на заседаниях общественной комиссии </w:t>
      </w:r>
      <w:r w:rsidR="00592F50">
        <w:rPr>
          <w:sz w:val="28"/>
          <w:szCs w:val="28"/>
        </w:rPr>
        <w:br/>
      </w:r>
      <w:r w:rsidRPr="0012445C">
        <w:rPr>
          <w:sz w:val="28"/>
          <w:szCs w:val="28"/>
        </w:rPr>
        <w:t>и подготовки материалов.</w:t>
      </w:r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  <w:bookmarkStart w:id="4" w:name="bookmark9"/>
    </w:p>
    <w:p w:rsidR="0012445C" w:rsidRPr="0012445C" w:rsidRDefault="0012445C" w:rsidP="00C06A81">
      <w:pPr>
        <w:keepNext/>
        <w:keepLines/>
        <w:jc w:val="center"/>
        <w:rPr>
          <w:b/>
          <w:bCs/>
          <w:sz w:val="28"/>
          <w:szCs w:val="28"/>
        </w:rPr>
      </w:pPr>
      <w:r w:rsidRPr="0012445C">
        <w:rPr>
          <w:b/>
          <w:bCs/>
          <w:sz w:val="28"/>
          <w:szCs w:val="28"/>
        </w:rPr>
        <w:t xml:space="preserve">6. Члены общественной комиссии и секретарь </w:t>
      </w:r>
      <w:bookmarkEnd w:id="4"/>
      <w:r w:rsidRPr="0012445C">
        <w:rPr>
          <w:b/>
          <w:bCs/>
          <w:sz w:val="28"/>
          <w:szCs w:val="28"/>
        </w:rPr>
        <w:t>общественной комиссии</w:t>
      </w:r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681937" w:rsidP="006819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Члены общественной комиссии осуществляют следующие полномочия:</w:t>
      </w:r>
    </w:p>
    <w:p w:rsidR="0012445C" w:rsidRPr="0012445C" w:rsidRDefault="0012445C" w:rsidP="00681937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лично участвуют в обсуждении и голосовании рассматриваемых вопросов на заседаниях общественной комиссии без права замены;</w:t>
      </w:r>
    </w:p>
    <w:p w:rsidR="0012445C" w:rsidRPr="00681937" w:rsidRDefault="00681937" w:rsidP="006819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681937">
        <w:rPr>
          <w:sz w:val="28"/>
          <w:szCs w:val="28"/>
        </w:rPr>
        <w:t xml:space="preserve">высказывают замечания, предложения и дополнения по вопросам, рассматриваемым на заседаниях общественной комиссии, в письменном </w:t>
      </w:r>
      <w:r w:rsidR="000235A3">
        <w:rPr>
          <w:sz w:val="28"/>
          <w:szCs w:val="28"/>
        </w:rPr>
        <w:br/>
      </w:r>
      <w:r w:rsidR="0012445C" w:rsidRPr="00681937">
        <w:rPr>
          <w:sz w:val="28"/>
          <w:szCs w:val="28"/>
        </w:rPr>
        <w:t>или устном виде;</w:t>
      </w:r>
    </w:p>
    <w:p w:rsidR="0012445C" w:rsidRPr="0012445C" w:rsidRDefault="0012445C" w:rsidP="00681937">
      <w:pPr>
        <w:numPr>
          <w:ilvl w:val="0"/>
          <w:numId w:val="1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 xml:space="preserve">высказывает особое мнение по вопросам, рассматриваемым </w:t>
      </w:r>
      <w:r w:rsidR="000235A3">
        <w:rPr>
          <w:sz w:val="28"/>
          <w:szCs w:val="28"/>
        </w:rPr>
        <w:br/>
      </w:r>
      <w:r w:rsidRPr="0012445C">
        <w:rPr>
          <w:sz w:val="28"/>
          <w:szCs w:val="28"/>
        </w:rPr>
        <w:t xml:space="preserve">на заседаниях общественной комиссии, с обязательным внесением его </w:t>
      </w:r>
      <w:r w:rsidR="000235A3">
        <w:rPr>
          <w:sz w:val="28"/>
          <w:szCs w:val="28"/>
        </w:rPr>
        <w:br/>
      </w:r>
      <w:r w:rsidRPr="0012445C">
        <w:rPr>
          <w:sz w:val="28"/>
          <w:szCs w:val="28"/>
        </w:rPr>
        <w:t>в протокол заседания;</w:t>
      </w:r>
    </w:p>
    <w:p w:rsidR="0012445C" w:rsidRPr="00681937" w:rsidRDefault="00681937" w:rsidP="0068193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2445C" w:rsidRPr="00681937">
        <w:rPr>
          <w:sz w:val="28"/>
          <w:szCs w:val="28"/>
        </w:rPr>
        <w:t>по поручению председательствующего на заседании общественной комиссии готовят заключения по вопросам, находящимся в компетенции общественной комиссии.</w:t>
      </w:r>
    </w:p>
    <w:p w:rsidR="0012445C" w:rsidRPr="0012445C" w:rsidRDefault="00733924" w:rsidP="0073392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Секретарь общественной комиссии осуществляет следующие полномочия:</w:t>
      </w:r>
    </w:p>
    <w:p w:rsidR="0012445C" w:rsidRPr="0012445C" w:rsidRDefault="0012445C" w:rsidP="00733924">
      <w:pPr>
        <w:numPr>
          <w:ilvl w:val="0"/>
          <w:numId w:val="11"/>
        </w:numPr>
        <w:tabs>
          <w:tab w:val="left" w:pos="733"/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 xml:space="preserve">формирует повестку заседания общественной комиссии по поручению председателя общественной комиссии (с учетом предложений, рекомендаций </w:t>
      </w:r>
      <w:r w:rsidR="000235A3">
        <w:rPr>
          <w:sz w:val="28"/>
          <w:szCs w:val="28"/>
        </w:rPr>
        <w:br/>
      </w:r>
      <w:r w:rsidRPr="0012445C">
        <w:rPr>
          <w:sz w:val="28"/>
          <w:szCs w:val="28"/>
        </w:rPr>
        <w:t>и заключений рабочих групп);</w:t>
      </w:r>
    </w:p>
    <w:p w:rsidR="0012445C" w:rsidRPr="0012445C" w:rsidRDefault="0012445C" w:rsidP="00733924">
      <w:pPr>
        <w:numPr>
          <w:ilvl w:val="0"/>
          <w:numId w:val="11"/>
        </w:numPr>
        <w:tabs>
          <w:tab w:val="left" w:pos="747"/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 xml:space="preserve">обеспечивает членов общественной комиссии рабочими документами </w:t>
      </w:r>
      <w:r w:rsidR="000235A3">
        <w:rPr>
          <w:sz w:val="28"/>
          <w:szCs w:val="28"/>
        </w:rPr>
        <w:br/>
      </w:r>
      <w:r w:rsidRPr="0012445C">
        <w:rPr>
          <w:sz w:val="28"/>
          <w:szCs w:val="28"/>
        </w:rPr>
        <w:t>и материалами по обсуждаемым вопросам;</w:t>
      </w:r>
    </w:p>
    <w:p w:rsidR="0012445C" w:rsidRPr="0012445C" w:rsidRDefault="0012445C" w:rsidP="00733924">
      <w:pPr>
        <w:numPr>
          <w:ilvl w:val="0"/>
          <w:numId w:val="11"/>
        </w:numPr>
        <w:tabs>
          <w:tab w:val="left" w:pos="733"/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 xml:space="preserve">информирует членов общественной комиссии о повестке заседания </w:t>
      </w:r>
      <w:r w:rsidR="000235A3">
        <w:rPr>
          <w:sz w:val="28"/>
          <w:szCs w:val="28"/>
        </w:rPr>
        <w:br/>
      </w:r>
      <w:r w:rsidRPr="0012445C">
        <w:rPr>
          <w:sz w:val="28"/>
          <w:szCs w:val="28"/>
        </w:rPr>
        <w:t>не менее чем за 3 дня до его проведения;</w:t>
      </w:r>
    </w:p>
    <w:p w:rsidR="0012445C" w:rsidRPr="0012445C" w:rsidRDefault="0012445C" w:rsidP="00733924">
      <w:pPr>
        <w:numPr>
          <w:ilvl w:val="0"/>
          <w:numId w:val="11"/>
        </w:numPr>
        <w:tabs>
          <w:tab w:val="left" w:pos="920"/>
          <w:tab w:val="left" w:pos="993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оформляет и подписывает протокол заседания общественной комиссии, заключение общественной комиссии и рекомендации общественной комиссии.</w:t>
      </w:r>
    </w:p>
    <w:p w:rsidR="0012445C" w:rsidRPr="0012445C" w:rsidRDefault="0012445C" w:rsidP="00734E0F">
      <w:pPr>
        <w:keepNext/>
        <w:keepLines/>
        <w:jc w:val="center"/>
        <w:rPr>
          <w:b/>
          <w:bCs/>
          <w:sz w:val="28"/>
          <w:szCs w:val="28"/>
        </w:rPr>
      </w:pPr>
      <w:bookmarkStart w:id="5" w:name="bookmark10"/>
      <w:r w:rsidRPr="0012445C">
        <w:rPr>
          <w:b/>
          <w:bCs/>
          <w:sz w:val="28"/>
          <w:szCs w:val="28"/>
        </w:rPr>
        <w:lastRenderedPageBreak/>
        <w:t>7. Заседания общественной комиссии и порядок их</w:t>
      </w:r>
      <w:bookmarkStart w:id="6" w:name="bookmark11"/>
      <w:bookmarkEnd w:id="5"/>
      <w:r w:rsidRPr="0012445C">
        <w:rPr>
          <w:b/>
          <w:bCs/>
          <w:sz w:val="28"/>
          <w:szCs w:val="28"/>
        </w:rPr>
        <w:t xml:space="preserve"> проведения</w:t>
      </w:r>
      <w:bookmarkEnd w:id="6"/>
    </w:p>
    <w:p w:rsidR="0012445C" w:rsidRPr="0012445C" w:rsidRDefault="0012445C" w:rsidP="00200076">
      <w:pPr>
        <w:keepNext/>
        <w:keepLines/>
        <w:ind w:firstLine="709"/>
        <w:jc w:val="center"/>
        <w:rPr>
          <w:b/>
          <w:bCs/>
          <w:sz w:val="28"/>
          <w:szCs w:val="28"/>
        </w:rPr>
      </w:pPr>
    </w:p>
    <w:p w:rsidR="0012445C" w:rsidRPr="0012445C" w:rsidRDefault="0012445C" w:rsidP="00E670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445C">
        <w:rPr>
          <w:sz w:val="28"/>
          <w:szCs w:val="28"/>
        </w:rPr>
        <w:t>7.1.</w:t>
      </w:r>
      <w:r w:rsidR="00E670AD">
        <w:rPr>
          <w:sz w:val="28"/>
          <w:szCs w:val="28"/>
        </w:rPr>
        <w:tab/>
      </w:r>
      <w:r w:rsidRPr="0012445C">
        <w:rPr>
          <w:sz w:val="28"/>
          <w:szCs w:val="28"/>
        </w:rPr>
        <w:t>Заседания общественной комиссии ведет председатель общественной комиссии.</w:t>
      </w:r>
    </w:p>
    <w:p w:rsidR="0012445C" w:rsidRPr="0012445C" w:rsidRDefault="00E670AD" w:rsidP="00E670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Подготовку заседаний общественной комиссии обеспечивает секретарь Комиссии.</w:t>
      </w:r>
    </w:p>
    <w:p w:rsidR="0012445C" w:rsidRPr="0012445C" w:rsidRDefault="00E670AD" w:rsidP="00E670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 xml:space="preserve">Повестка дня заседания общественной комиссии формируется секретарем на основании заявлений (предложений), поступивших 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в общественную комиссию, и предложений членов общественной комиссии.</w:t>
      </w:r>
    </w:p>
    <w:p w:rsidR="0012445C" w:rsidRPr="0012445C" w:rsidRDefault="00E670AD" w:rsidP="00E670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Повестка дня заседания общественной комиссии должна содержать перечень вопросов, подлежащих рассмотрению, время и место проведения заседания.</w:t>
      </w:r>
    </w:p>
    <w:p w:rsidR="0012445C" w:rsidRPr="0012445C" w:rsidRDefault="00E670AD" w:rsidP="00E670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Решения Комиссии принимаются простым большинством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 xml:space="preserve"> голосов от количества присутствующих на заседании членов комиссии 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 xml:space="preserve">(14 членов Комиссии). При равенстве голосов голос председателя </w:t>
      </w:r>
      <w:r>
        <w:rPr>
          <w:sz w:val="28"/>
          <w:szCs w:val="28"/>
        </w:rPr>
        <w:br/>
      </w:r>
      <w:r w:rsidR="0012445C" w:rsidRPr="0012445C">
        <w:rPr>
          <w:sz w:val="28"/>
          <w:szCs w:val="28"/>
        </w:rPr>
        <w:t>Комиссии является решающим. Заседание Комиссии является правомочным, если на нем присутствует более половины ее членов.</w:t>
      </w:r>
    </w:p>
    <w:p w:rsidR="0012445C" w:rsidRPr="0012445C" w:rsidRDefault="00E670AD" w:rsidP="00E670AD">
      <w:pPr>
        <w:tabs>
          <w:tab w:val="left" w:pos="835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>
        <w:rPr>
          <w:sz w:val="28"/>
          <w:szCs w:val="28"/>
        </w:rPr>
        <w:tab/>
      </w:r>
      <w:r w:rsidR="0012445C" w:rsidRPr="0012445C">
        <w:rPr>
          <w:sz w:val="28"/>
          <w:szCs w:val="28"/>
        </w:rPr>
        <w:t>Итоги каждого заседания Комиссии в трехдневный срок оформляются протоколом, который подписывает пр</w:t>
      </w:r>
      <w:r w:rsidR="00060190">
        <w:rPr>
          <w:sz w:val="28"/>
          <w:szCs w:val="28"/>
        </w:rPr>
        <w:t>едседатель и секретарь Комиссии.</w:t>
      </w:r>
      <w:bookmarkStart w:id="7" w:name="_GoBack"/>
      <w:bookmarkEnd w:id="7"/>
    </w:p>
    <w:p w:rsidR="0012445C" w:rsidRPr="0012445C" w:rsidRDefault="0012445C" w:rsidP="00200076">
      <w:pPr>
        <w:rPr>
          <w:sz w:val="26"/>
          <w:szCs w:val="26"/>
        </w:rPr>
      </w:pPr>
    </w:p>
    <w:p w:rsidR="004A72CC" w:rsidRDefault="004A72CC" w:rsidP="002000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0"/>
        </w:rPr>
      </w:pPr>
    </w:p>
    <w:sectPr w:rsidR="004A72CC" w:rsidSect="00F37EB0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CD" w:rsidRDefault="00A162CD" w:rsidP="00F37EB0">
      <w:r>
        <w:separator/>
      </w:r>
    </w:p>
  </w:endnote>
  <w:endnote w:type="continuationSeparator" w:id="0">
    <w:p w:rsidR="00A162CD" w:rsidRDefault="00A162CD" w:rsidP="00F37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CD" w:rsidRDefault="00A162CD" w:rsidP="00F37EB0">
      <w:r>
        <w:separator/>
      </w:r>
    </w:p>
  </w:footnote>
  <w:footnote w:type="continuationSeparator" w:id="0">
    <w:p w:rsidR="00A162CD" w:rsidRDefault="00A162CD" w:rsidP="00F37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124841"/>
      <w:docPartObj>
        <w:docPartGallery w:val="Page Numbers (Top of Page)"/>
        <w:docPartUnique/>
      </w:docPartObj>
    </w:sdtPr>
    <w:sdtContent>
      <w:p w:rsidR="00183240" w:rsidRDefault="00282C39">
        <w:pPr>
          <w:pStyle w:val="a9"/>
          <w:jc w:val="center"/>
        </w:pPr>
        <w:r>
          <w:fldChar w:fldCharType="begin"/>
        </w:r>
        <w:r w:rsidR="00183240">
          <w:instrText>PAGE   \* MERGEFORMAT</w:instrText>
        </w:r>
        <w:r>
          <w:fldChar w:fldCharType="separate"/>
        </w:r>
        <w:r w:rsidR="0012329C">
          <w:rPr>
            <w:noProof/>
          </w:rPr>
          <w:t>8</w:t>
        </w:r>
        <w:r>
          <w:fldChar w:fldCharType="end"/>
        </w:r>
      </w:p>
    </w:sdtContent>
  </w:sdt>
  <w:p w:rsidR="00183240" w:rsidRDefault="001832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7244"/>
    <w:multiLevelType w:val="hybridMultilevel"/>
    <w:tmpl w:val="F8764C20"/>
    <w:lvl w:ilvl="0" w:tplc="F42E24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2A0E0BBC"/>
    <w:multiLevelType w:val="hybridMultilevel"/>
    <w:tmpl w:val="D71842E4"/>
    <w:lvl w:ilvl="0" w:tplc="9AA8AA0C">
      <w:start w:val="1"/>
      <w:numFmt w:val="decimal"/>
      <w:lvlText w:val="%1."/>
      <w:lvlJc w:val="left"/>
      <w:pPr>
        <w:ind w:left="7920" w:hanging="360"/>
      </w:pPr>
    </w:lvl>
    <w:lvl w:ilvl="1" w:tplc="2508116C" w:tentative="1">
      <w:start w:val="1"/>
      <w:numFmt w:val="lowerLetter"/>
      <w:lvlText w:val="%2."/>
      <w:lvlJc w:val="left"/>
      <w:pPr>
        <w:ind w:left="8640" w:hanging="360"/>
      </w:pPr>
    </w:lvl>
    <w:lvl w:ilvl="2" w:tplc="BF74470C" w:tentative="1">
      <w:start w:val="1"/>
      <w:numFmt w:val="lowerRoman"/>
      <w:lvlText w:val="%3."/>
      <w:lvlJc w:val="right"/>
      <w:pPr>
        <w:ind w:left="9360" w:hanging="360"/>
      </w:pPr>
    </w:lvl>
    <w:lvl w:ilvl="3" w:tplc="E34A307A" w:tentative="1">
      <w:start w:val="1"/>
      <w:numFmt w:val="decimal"/>
      <w:lvlText w:val="%4."/>
      <w:lvlJc w:val="left"/>
      <w:pPr>
        <w:ind w:left="10080" w:hanging="360"/>
      </w:pPr>
    </w:lvl>
    <w:lvl w:ilvl="4" w:tplc="141E0BA2" w:tentative="1">
      <w:start w:val="1"/>
      <w:numFmt w:val="lowerLetter"/>
      <w:lvlText w:val="%5."/>
      <w:lvlJc w:val="left"/>
      <w:pPr>
        <w:ind w:left="10800" w:hanging="360"/>
      </w:pPr>
    </w:lvl>
    <w:lvl w:ilvl="5" w:tplc="B6BCC6B8" w:tentative="1">
      <w:start w:val="1"/>
      <w:numFmt w:val="lowerRoman"/>
      <w:lvlText w:val="%6."/>
      <w:lvlJc w:val="right"/>
      <w:pPr>
        <w:ind w:left="11520" w:hanging="360"/>
      </w:pPr>
    </w:lvl>
    <w:lvl w:ilvl="6" w:tplc="FB6275B4" w:tentative="1">
      <w:start w:val="1"/>
      <w:numFmt w:val="decimal"/>
      <w:lvlText w:val="%7."/>
      <w:lvlJc w:val="left"/>
      <w:pPr>
        <w:ind w:left="12240" w:hanging="360"/>
      </w:pPr>
    </w:lvl>
    <w:lvl w:ilvl="7" w:tplc="E7180A8C" w:tentative="1">
      <w:start w:val="1"/>
      <w:numFmt w:val="lowerLetter"/>
      <w:lvlText w:val="%8."/>
      <w:lvlJc w:val="left"/>
      <w:pPr>
        <w:ind w:left="12960" w:hanging="360"/>
      </w:pPr>
    </w:lvl>
    <w:lvl w:ilvl="8" w:tplc="EB2A523A" w:tentative="1">
      <w:start w:val="1"/>
      <w:numFmt w:val="lowerRoman"/>
      <w:lvlText w:val="%9."/>
      <w:lvlJc w:val="right"/>
      <w:pPr>
        <w:ind w:left="13680" w:hanging="360"/>
      </w:pPr>
    </w:lvl>
  </w:abstractNum>
  <w:abstractNum w:abstractNumId="2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F476A84"/>
    <w:multiLevelType w:val="multilevel"/>
    <w:tmpl w:val="30442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12D4E"/>
    <w:multiLevelType w:val="hybridMultilevel"/>
    <w:tmpl w:val="BD4C84A2"/>
    <w:lvl w:ilvl="0" w:tplc="4D8A1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8E0E4F"/>
    <w:multiLevelType w:val="multilevel"/>
    <w:tmpl w:val="39446CE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4F140052"/>
    <w:multiLevelType w:val="hybridMultilevel"/>
    <w:tmpl w:val="9188B9F2"/>
    <w:lvl w:ilvl="0" w:tplc="64D48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8B4BEB"/>
    <w:multiLevelType w:val="hybridMultilevel"/>
    <w:tmpl w:val="9D30E5E2"/>
    <w:lvl w:ilvl="0" w:tplc="B65C8622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92609CE"/>
    <w:multiLevelType w:val="multilevel"/>
    <w:tmpl w:val="EE1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76A6"/>
    <w:rsid w:val="00010280"/>
    <w:rsid w:val="00013416"/>
    <w:rsid w:val="00014771"/>
    <w:rsid w:val="000203F0"/>
    <w:rsid w:val="000235A3"/>
    <w:rsid w:val="00035AAE"/>
    <w:rsid w:val="00044972"/>
    <w:rsid w:val="00047030"/>
    <w:rsid w:val="000512F5"/>
    <w:rsid w:val="0005500F"/>
    <w:rsid w:val="00060190"/>
    <w:rsid w:val="00070AD9"/>
    <w:rsid w:val="000718FF"/>
    <w:rsid w:val="00073125"/>
    <w:rsid w:val="0008041C"/>
    <w:rsid w:val="0008134E"/>
    <w:rsid w:val="00086B54"/>
    <w:rsid w:val="00097181"/>
    <w:rsid w:val="000A3A71"/>
    <w:rsid w:val="000B30A7"/>
    <w:rsid w:val="000C6AC3"/>
    <w:rsid w:val="000D0753"/>
    <w:rsid w:val="000E4BEC"/>
    <w:rsid w:val="000E75AA"/>
    <w:rsid w:val="000E7866"/>
    <w:rsid w:val="000F0659"/>
    <w:rsid w:val="000F0769"/>
    <w:rsid w:val="000F6523"/>
    <w:rsid w:val="0010160B"/>
    <w:rsid w:val="0010167F"/>
    <w:rsid w:val="001054B0"/>
    <w:rsid w:val="001116AA"/>
    <w:rsid w:val="00114566"/>
    <w:rsid w:val="0011460D"/>
    <w:rsid w:val="0012329C"/>
    <w:rsid w:val="0012445C"/>
    <w:rsid w:val="00137D3B"/>
    <w:rsid w:val="00150709"/>
    <w:rsid w:val="00151662"/>
    <w:rsid w:val="001524E0"/>
    <w:rsid w:val="00157B53"/>
    <w:rsid w:val="0016434A"/>
    <w:rsid w:val="00174A03"/>
    <w:rsid w:val="0017668E"/>
    <w:rsid w:val="00183240"/>
    <w:rsid w:val="00190D9B"/>
    <w:rsid w:val="001961D0"/>
    <w:rsid w:val="001A4701"/>
    <w:rsid w:val="001A4F71"/>
    <w:rsid w:val="001C55B3"/>
    <w:rsid w:val="001C6DB8"/>
    <w:rsid w:val="001D245E"/>
    <w:rsid w:val="001D2A9A"/>
    <w:rsid w:val="001D3A41"/>
    <w:rsid w:val="001E4170"/>
    <w:rsid w:val="001F482F"/>
    <w:rsid w:val="001F6446"/>
    <w:rsid w:val="00200076"/>
    <w:rsid w:val="00204077"/>
    <w:rsid w:val="00216763"/>
    <w:rsid w:val="002258E2"/>
    <w:rsid w:val="00227A7E"/>
    <w:rsid w:val="00233A71"/>
    <w:rsid w:val="0024470A"/>
    <w:rsid w:val="0025057F"/>
    <w:rsid w:val="002537E5"/>
    <w:rsid w:val="00254AE6"/>
    <w:rsid w:val="0027213C"/>
    <w:rsid w:val="00274D36"/>
    <w:rsid w:val="00276032"/>
    <w:rsid w:val="00282C39"/>
    <w:rsid w:val="002840D9"/>
    <w:rsid w:val="00286180"/>
    <w:rsid w:val="00290865"/>
    <w:rsid w:val="00296CE3"/>
    <w:rsid w:val="00296E7F"/>
    <w:rsid w:val="002A2B40"/>
    <w:rsid w:val="002A3EE3"/>
    <w:rsid w:val="002A4D47"/>
    <w:rsid w:val="002B0ECD"/>
    <w:rsid w:val="002C2E23"/>
    <w:rsid w:val="002C338C"/>
    <w:rsid w:val="002C45F8"/>
    <w:rsid w:val="002D5ED8"/>
    <w:rsid w:val="002E1C07"/>
    <w:rsid w:val="002E4D2E"/>
    <w:rsid w:val="002E72BC"/>
    <w:rsid w:val="002F1D56"/>
    <w:rsid w:val="002F1EE1"/>
    <w:rsid w:val="00301409"/>
    <w:rsid w:val="00301AEB"/>
    <w:rsid w:val="00302E8A"/>
    <w:rsid w:val="003213F2"/>
    <w:rsid w:val="0033707B"/>
    <w:rsid w:val="003376A1"/>
    <w:rsid w:val="003424DF"/>
    <w:rsid w:val="00344DB0"/>
    <w:rsid w:val="0035116E"/>
    <w:rsid w:val="0036094C"/>
    <w:rsid w:val="00370E3E"/>
    <w:rsid w:val="00372475"/>
    <w:rsid w:val="00387666"/>
    <w:rsid w:val="003909A8"/>
    <w:rsid w:val="0039411E"/>
    <w:rsid w:val="003A14D5"/>
    <w:rsid w:val="003A2E77"/>
    <w:rsid w:val="003B1D12"/>
    <w:rsid w:val="003B3DDF"/>
    <w:rsid w:val="003C1E75"/>
    <w:rsid w:val="003D6066"/>
    <w:rsid w:val="003E18A9"/>
    <w:rsid w:val="003E47DC"/>
    <w:rsid w:val="003F0B68"/>
    <w:rsid w:val="003F4EF3"/>
    <w:rsid w:val="003F6481"/>
    <w:rsid w:val="0040205F"/>
    <w:rsid w:val="00407310"/>
    <w:rsid w:val="004136CA"/>
    <w:rsid w:val="0041480F"/>
    <w:rsid w:val="0043168A"/>
    <w:rsid w:val="0043195A"/>
    <w:rsid w:val="00440F6A"/>
    <w:rsid w:val="00445A16"/>
    <w:rsid w:val="004748B0"/>
    <w:rsid w:val="00477905"/>
    <w:rsid w:val="004842C8"/>
    <w:rsid w:val="00485C9B"/>
    <w:rsid w:val="00486899"/>
    <w:rsid w:val="0049512F"/>
    <w:rsid w:val="004972EE"/>
    <w:rsid w:val="00497534"/>
    <w:rsid w:val="004A72CC"/>
    <w:rsid w:val="004C0624"/>
    <w:rsid w:val="004C32FC"/>
    <w:rsid w:val="004C4B6E"/>
    <w:rsid w:val="004D47FF"/>
    <w:rsid w:val="004E0626"/>
    <w:rsid w:val="004E1733"/>
    <w:rsid w:val="004E3189"/>
    <w:rsid w:val="004F0CBC"/>
    <w:rsid w:val="004F1A3F"/>
    <w:rsid w:val="004F5BE3"/>
    <w:rsid w:val="00510381"/>
    <w:rsid w:val="0051484A"/>
    <w:rsid w:val="005157E5"/>
    <w:rsid w:val="00516AC5"/>
    <w:rsid w:val="00516D73"/>
    <w:rsid w:val="00520722"/>
    <w:rsid w:val="0053245E"/>
    <w:rsid w:val="00544A0A"/>
    <w:rsid w:val="00555014"/>
    <w:rsid w:val="00564E82"/>
    <w:rsid w:val="00567E54"/>
    <w:rsid w:val="00567E99"/>
    <w:rsid w:val="005806E0"/>
    <w:rsid w:val="00584F8C"/>
    <w:rsid w:val="00587A77"/>
    <w:rsid w:val="00592F50"/>
    <w:rsid w:val="005A0CFE"/>
    <w:rsid w:val="005A0ED5"/>
    <w:rsid w:val="005B4F66"/>
    <w:rsid w:val="005C0A2D"/>
    <w:rsid w:val="005D2D07"/>
    <w:rsid w:val="005D76BE"/>
    <w:rsid w:val="005F0F85"/>
    <w:rsid w:val="005F46EB"/>
    <w:rsid w:val="006048BF"/>
    <w:rsid w:val="0061303F"/>
    <w:rsid w:val="00617217"/>
    <w:rsid w:val="0062298C"/>
    <w:rsid w:val="0063207F"/>
    <w:rsid w:val="0063380D"/>
    <w:rsid w:val="00635365"/>
    <w:rsid w:val="006365D8"/>
    <w:rsid w:val="00640B8A"/>
    <w:rsid w:val="006425B4"/>
    <w:rsid w:val="00643394"/>
    <w:rsid w:val="006466E7"/>
    <w:rsid w:val="006521D4"/>
    <w:rsid w:val="00657016"/>
    <w:rsid w:val="0067085F"/>
    <w:rsid w:val="00673E09"/>
    <w:rsid w:val="00674546"/>
    <w:rsid w:val="006750DE"/>
    <w:rsid w:val="00680E60"/>
    <w:rsid w:val="00681937"/>
    <w:rsid w:val="006A1338"/>
    <w:rsid w:val="006B7F8B"/>
    <w:rsid w:val="006C6FF9"/>
    <w:rsid w:val="006E134F"/>
    <w:rsid w:val="006E17E8"/>
    <w:rsid w:val="00704F00"/>
    <w:rsid w:val="00713A0A"/>
    <w:rsid w:val="00733924"/>
    <w:rsid w:val="00734E0F"/>
    <w:rsid w:val="00736AA4"/>
    <w:rsid w:val="00737BE9"/>
    <w:rsid w:val="007413D5"/>
    <w:rsid w:val="00744307"/>
    <w:rsid w:val="007467C3"/>
    <w:rsid w:val="00751FF9"/>
    <w:rsid w:val="007602B9"/>
    <w:rsid w:val="00761782"/>
    <w:rsid w:val="00763326"/>
    <w:rsid w:val="0078521C"/>
    <w:rsid w:val="00791F40"/>
    <w:rsid w:val="007957DA"/>
    <w:rsid w:val="007A38AF"/>
    <w:rsid w:val="007A5082"/>
    <w:rsid w:val="007A5182"/>
    <w:rsid w:val="007C7677"/>
    <w:rsid w:val="007C7CDC"/>
    <w:rsid w:val="007D386F"/>
    <w:rsid w:val="007D48C1"/>
    <w:rsid w:val="00816456"/>
    <w:rsid w:val="00816928"/>
    <w:rsid w:val="00820D17"/>
    <w:rsid w:val="00822804"/>
    <w:rsid w:val="00822893"/>
    <w:rsid w:val="00823D85"/>
    <w:rsid w:val="00826B91"/>
    <w:rsid w:val="00826DF5"/>
    <w:rsid w:val="008529F5"/>
    <w:rsid w:val="00853EE3"/>
    <w:rsid w:val="00854336"/>
    <w:rsid w:val="00854CC3"/>
    <w:rsid w:val="008647A9"/>
    <w:rsid w:val="008729DB"/>
    <w:rsid w:val="0087679D"/>
    <w:rsid w:val="00883F4B"/>
    <w:rsid w:val="00886785"/>
    <w:rsid w:val="00886AA4"/>
    <w:rsid w:val="008911E7"/>
    <w:rsid w:val="0089392A"/>
    <w:rsid w:val="008A1A65"/>
    <w:rsid w:val="008B17FB"/>
    <w:rsid w:val="008C3B04"/>
    <w:rsid w:val="008C60C7"/>
    <w:rsid w:val="008C7B08"/>
    <w:rsid w:val="008D2157"/>
    <w:rsid w:val="008F6710"/>
    <w:rsid w:val="008F6C25"/>
    <w:rsid w:val="00907A03"/>
    <w:rsid w:val="00917968"/>
    <w:rsid w:val="009226DD"/>
    <w:rsid w:val="00930638"/>
    <w:rsid w:val="00937CB6"/>
    <w:rsid w:val="00942A41"/>
    <w:rsid w:val="0094576B"/>
    <w:rsid w:val="009571BC"/>
    <w:rsid w:val="00961DDB"/>
    <w:rsid w:val="00974EB5"/>
    <w:rsid w:val="00981C45"/>
    <w:rsid w:val="00981E06"/>
    <w:rsid w:val="0099305C"/>
    <w:rsid w:val="0099346D"/>
    <w:rsid w:val="00997F63"/>
    <w:rsid w:val="009A5F14"/>
    <w:rsid w:val="009B6B62"/>
    <w:rsid w:val="009B7551"/>
    <w:rsid w:val="009C0440"/>
    <w:rsid w:val="009C1B98"/>
    <w:rsid w:val="009C4C29"/>
    <w:rsid w:val="009E64EA"/>
    <w:rsid w:val="009F10EC"/>
    <w:rsid w:val="009F1AA5"/>
    <w:rsid w:val="009F41B8"/>
    <w:rsid w:val="009F79AF"/>
    <w:rsid w:val="00A06695"/>
    <w:rsid w:val="00A15527"/>
    <w:rsid w:val="00A15883"/>
    <w:rsid w:val="00A162CD"/>
    <w:rsid w:val="00A16EBE"/>
    <w:rsid w:val="00A21FD8"/>
    <w:rsid w:val="00A33F66"/>
    <w:rsid w:val="00A34E3C"/>
    <w:rsid w:val="00A55CA2"/>
    <w:rsid w:val="00A658FD"/>
    <w:rsid w:val="00A70AC1"/>
    <w:rsid w:val="00A83D11"/>
    <w:rsid w:val="00AC3A62"/>
    <w:rsid w:val="00AD48A4"/>
    <w:rsid w:val="00AF3483"/>
    <w:rsid w:val="00AF6E98"/>
    <w:rsid w:val="00B02797"/>
    <w:rsid w:val="00B02D07"/>
    <w:rsid w:val="00B02D10"/>
    <w:rsid w:val="00B05729"/>
    <w:rsid w:val="00B1052A"/>
    <w:rsid w:val="00B3181D"/>
    <w:rsid w:val="00B43945"/>
    <w:rsid w:val="00B50503"/>
    <w:rsid w:val="00B61F8B"/>
    <w:rsid w:val="00B65C61"/>
    <w:rsid w:val="00B800D9"/>
    <w:rsid w:val="00B813A6"/>
    <w:rsid w:val="00B847C7"/>
    <w:rsid w:val="00B901BD"/>
    <w:rsid w:val="00B96BAE"/>
    <w:rsid w:val="00BB30B6"/>
    <w:rsid w:val="00BC727D"/>
    <w:rsid w:val="00BD02D7"/>
    <w:rsid w:val="00BD4339"/>
    <w:rsid w:val="00BE1AA5"/>
    <w:rsid w:val="00BE5B48"/>
    <w:rsid w:val="00BF7C1B"/>
    <w:rsid w:val="00C00920"/>
    <w:rsid w:val="00C060DB"/>
    <w:rsid w:val="00C06A81"/>
    <w:rsid w:val="00C14C42"/>
    <w:rsid w:val="00C2098C"/>
    <w:rsid w:val="00C218DC"/>
    <w:rsid w:val="00C25B4C"/>
    <w:rsid w:val="00C3793D"/>
    <w:rsid w:val="00C57222"/>
    <w:rsid w:val="00C62FF3"/>
    <w:rsid w:val="00C64B74"/>
    <w:rsid w:val="00C8048E"/>
    <w:rsid w:val="00C805FC"/>
    <w:rsid w:val="00C84F4A"/>
    <w:rsid w:val="00C8749A"/>
    <w:rsid w:val="00CA0BFD"/>
    <w:rsid w:val="00CA350C"/>
    <w:rsid w:val="00CA44D6"/>
    <w:rsid w:val="00CA77BD"/>
    <w:rsid w:val="00CB443C"/>
    <w:rsid w:val="00CD4A02"/>
    <w:rsid w:val="00CD7E74"/>
    <w:rsid w:val="00CE209E"/>
    <w:rsid w:val="00CE41F0"/>
    <w:rsid w:val="00CF3618"/>
    <w:rsid w:val="00CF5045"/>
    <w:rsid w:val="00CF589D"/>
    <w:rsid w:val="00CF79DF"/>
    <w:rsid w:val="00D01D22"/>
    <w:rsid w:val="00D070DD"/>
    <w:rsid w:val="00D07496"/>
    <w:rsid w:val="00D11006"/>
    <w:rsid w:val="00D121AC"/>
    <w:rsid w:val="00D16F24"/>
    <w:rsid w:val="00D376C8"/>
    <w:rsid w:val="00D52CA3"/>
    <w:rsid w:val="00D56513"/>
    <w:rsid w:val="00D5727E"/>
    <w:rsid w:val="00D64E27"/>
    <w:rsid w:val="00D73A08"/>
    <w:rsid w:val="00D8777B"/>
    <w:rsid w:val="00D94FBD"/>
    <w:rsid w:val="00DA2152"/>
    <w:rsid w:val="00DA6C87"/>
    <w:rsid w:val="00DA7277"/>
    <w:rsid w:val="00DB2C97"/>
    <w:rsid w:val="00DB3933"/>
    <w:rsid w:val="00DB4266"/>
    <w:rsid w:val="00DD1878"/>
    <w:rsid w:val="00DD2508"/>
    <w:rsid w:val="00DE38E0"/>
    <w:rsid w:val="00DF58D2"/>
    <w:rsid w:val="00DF645F"/>
    <w:rsid w:val="00DF6C77"/>
    <w:rsid w:val="00E23975"/>
    <w:rsid w:val="00E27103"/>
    <w:rsid w:val="00E45058"/>
    <w:rsid w:val="00E5130E"/>
    <w:rsid w:val="00E66A7D"/>
    <w:rsid w:val="00E670AD"/>
    <w:rsid w:val="00E72205"/>
    <w:rsid w:val="00E724C6"/>
    <w:rsid w:val="00E74984"/>
    <w:rsid w:val="00E8423A"/>
    <w:rsid w:val="00E94DB4"/>
    <w:rsid w:val="00E96EE2"/>
    <w:rsid w:val="00EB5808"/>
    <w:rsid w:val="00EC5A2D"/>
    <w:rsid w:val="00EC7640"/>
    <w:rsid w:val="00ED1C65"/>
    <w:rsid w:val="00ED5903"/>
    <w:rsid w:val="00EE19A1"/>
    <w:rsid w:val="00EF2EA3"/>
    <w:rsid w:val="00EF5980"/>
    <w:rsid w:val="00F021D1"/>
    <w:rsid w:val="00F02214"/>
    <w:rsid w:val="00F14069"/>
    <w:rsid w:val="00F1698D"/>
    <w:rsid w:val="00F169C5"/>
    <w:rsid w:val="00F27003"/>
    <w:rsid w:val="00F3264D"/>
    <w:rsid w:val="00F33C43"/>
    <w:rsid w:val="00F35A61"/>
    <w:rsid w:val="00F37EB0"/>
    <w:rsid w:val="00F43521"/>
    <w:rsid w:val="00F57E48"/>
    <w:rsid w:val="00F61BC2"/>
    <w:rsid w:val="00F67485"/>
    <w:rsid w:val="00F67DAA"/>
    <w:rsid w:val="00F7084A"/>
    <w:rsid w:val="00F71FB2"/>
    <w:rsid w:val="00F81D13"/>
    <w:rsid w:val="00F928F4"/>
    <w:rsid w:val="00FB5B0F"/>
    <w:rsid w:val="00FD22B3"/>
    <w:rsid w:val="00FD527E"/>
    <w:rsid w:val="00FE2828"/>
    <w:rsid w:val="00FE30A1"/>
    <w:rsid w:val="00FE4D05"/>
    <w:rsid w:val="00FF0D36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1F0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qFormat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qFormat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qFormat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qFormat/>
    <w:rsid w:val="00035AAE"/>
    <w:pPr>
      <w:ind w:left="720"/>
      <w:contextualSpacing/>
    </w:pPr>
  </w:style>
  <w:style w:type="paragraph" w:styleId="a8">
    <w:name w:val="Normal (Web)"/>
    <w:basedOn w:val="a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qFormat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qFormat/>
    <w:rsid w:val="00D16F24"/>
  </w:style>
  <w:style w:type="character" w:customStyle="1" w:styleId="scxw111914594">
    <w:name w:val="scxw111914594"/>
    <w:basedOn w:val="a0"/>
    <w:qFormat/>
    <w:rsid w:val="00D16F24"/>
  </w:style>
  <w:style w:type="character" w:customStyle="1" w:styleId="eop">
    <w:name w:val="eop"/>
    <w:basedOn w:val="a0"/>
    <w:qFormat/>
    <w:rsid w:val="00D16F24"/>
  </w:style>
  <w:style w:type="character" w:customStyle="1" w:styleId="tabchar">
    <w:name w:val="tabchar"/>
    <w:basedOn w:val="a0"/>
    <w:qFormat/>
    <w:rsid w:val="00D16F24"/>
  </w:style>
  <w:style w:type="character" w:customStyle="1" w:styleId="spellingerror">
    <w:name w:val="spellingerror"/>
    <w:basedOn w:val="a0"/>
    <w:qFormat/>
    <w:rsid w:val="00D16F24"/>
  </w:style>
  <w:style w:type="character" w:customStyle="1" w:styleId="21">
    <w:name w:val="Основной текст (2)_"/>
    <w:basedOn w:val="a0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qFormat/>
    <w:rsid w:val="00F37E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F37EB0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rsid w:val="00F37E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qFormat/>
    <w:rsid w:val="00F37EB0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4C0624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qFormat/>
    <w:rsid w:val="00CE41F0"/>
    <w:rPr>
      <w:rFonts w:ascii="Times New Roman" w:hAnsi="Times New Roman" w:cs="Times New Roman"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E41F0"/>
  </w:style>
  <w:style w:type="character" w:styleId="ae">
    <w:name w:val="Hyperlink"/>
    <w:basedOn w:val="a0"/>
    <w:uiPriority w:val="99"/>
    <w:unhideWhenUsed/>
    <w:qFormat/>
    <w:rsid w:val="00CE41F0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CE41F0"/>
    <w:rPr>
      <w:b/>
      <w:bCs/>
    </w:rPr>
  </w:style>
  <w:style w:type="paragraph" w:styleId="af0">
    <w:name w:val="Body Text Indent"/>
    <w:basedOn w:val="a"/>
    <w:link w:val="af1"/>
    <w:qFormat/>
    <w:rsid w:val="00CE41F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qFormat/>
    <w:rsid w:val="00CE41F0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qFormat/>
    <w:rsid w:val="00CE41F0"/>
    <w:rPr>
      <w:rFonts w:ascii="Times New Roman" w:eastAsiaTheme="minorHAnsi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CE41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ocdata">
    <w:name w:val="docdata"/>
    <w:basedOn w:val="a"/>
    <w:qFormat/>
    <w:rsid w:val="00CE41F0"/>
    <w:pPr>
      <w:spacing w:before="100" w:beforeAutospacing="1" w:after="100" w:afterAutospacing="1"/>
    </w:pPr>
  </w:style>
  <w:style w:type="character" w:customStyle="1" w:styleId="1760">
    <w:name w:val="1760"/>
    <w:basedOn w:val="a0"/>
    <w:qFormat/>
    <w:rsid w:val="00CE41F0"/>
  </w:style>
  <w:style w:type="paragraph" w:customStyle="1" w:styleId="bigger">
    <w:name w:val="bigger"/>
    <w:basedOn w:val="a"/>
    <w:rsid w:val="000E75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</w:style>
  <w:style w:type="table" w:customStyle="1" w:styleId="12">
    <w:name w:val="Сетка таблицы1"/>
    <w:next w:val="af2"/>
    <w:uiPriority w:val="59"/>
    <w:rsid w:val="002908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next w:val="af2"/>
    <w:uiPriority w:val="59"/>
    <w:rsid w:val="00937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59"/>
    <w:rsid w:val="00DB39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B1052A"/>
    <w:rPr>
      <w:rFonts w:ascii="Times New Roman" w:hAnsi="Times New Roman" w:cs="Times New Roman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1640D-ACC6-4D98-B54A-2C6F39AC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2025-03-25T11:58:00Z</cp:lastPrinted>
  <dcterms:created xsi:type="dcterms:W3CDTF">2026-04-20T06:59:00Z</dcterms:created>
  <dcterms:modified xsi:type="dcterms:W3CDTF">2026-04-20T07:02:00Z</dcterms:modified>
</cp:coreProperties>
</file>