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A7" w:rsidRDefault="00332FA7" w:rsidP="00332FA7">
      <w:pPr>
        <w:tabs>
          <w:tab w:val="left" w:pos="5580"/>
        </w:tabs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05790" cy="685800"/>
            <wp:effectExtent l="19050" t="0" r="3810" b="0"/>
            <wp:wrapNone/>
            <wp:docPr id="2" name="Рисунок 2" descr="ГЕРБГРАЙВОРновы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ГРАЙВОРновый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32FA7" w:rsidRDefault="00332FA7" w:rsidP="00332FA7">
      <w:pPr>
        <w:jc w:val="center"/>
        <w:rPr>
          <w:b/>
          <w:sz w:val="32"/>
          <w:szCs w:val="32"/>
        </w:rPr>
      </w:pPr>
    </w:p>
    <w:p w:rsidR="00332FA7" w:rsidRDefault="00332FA7" w:rsidP="00332FA7">
      <w:pPr>
        <w:jc w:val="center"/>
        <w:outlineLvl w:val="0"/>
        <w:rPr>
          <w:b/>
          <w:sz w:val="10"/>
          <w:szCs w:val="10"/>
        </w:rPr>
      </w:pPr>
    </w:p>
    <w:p w:rsidR="00332FA7" w:rsidRDefault="00332FA7" w:rsidP="00332FA7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Б е л г о </w:t>
      </w: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р</w:t>
      </w:r>
      <w:proofErr w:type="spellEnd"/>
      <w:proofErr w:type="gramEnd"/>
      <w:r>
        <w:rPr>
          <w:rFonts w:ascii="Arial" w:hAnsi="Arial" w:cs="Arial"/>
          <w:b/>
          <w:sz w:val="20"/>
          <w:szCs w:val="20"/>
        </w:rPr>
        <w:t xml:space="preserve"> о </w:t>
      </w:r>
      <w:proofErr w:type="spellStart"/>
      <w:r>
        <w:rPr>
          <w:rFonts w:ascii="Arial" w:hAnsi="Arial" w:cs="Arial"/>
          <w:b/>
          <w:sz w:val="20"/>
          <w:szCs w:val="20"/>
        </w:rPr>
        <w:t>д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с к а я   о б л а с т </w:t>
      </w:r>
      <w:proofErr w:type="spellStart"/>
      <w:r>
        <w:rPr>
          <w:rFonts w:ascii="Arial" w:hAnsi="Arial" w:cs="Arial"/>
          <w:b/>
          <w:sz w:val="20"/>
          <w:szCs w:val="20"/>
        </w:rPr>
        <w:t>ь</w:t>
      </w:r>
      <w:proofErr w:type="spellEnd"/>
    </w:p>
    <w:p w:rsidR="00332FA7" w:rsidRDefault="00332FA7" w:rsidP="00332FA7">
      <w:pPr>
        <w:jc w:val="center"/>
        <w:outlineLvl w:val="0"/>
        <w:rPr>
          <w:b/>
          <w:sz w:val="10"/>
          <w:szCs w:val="10"/>
        </w:rPr>
      </w:pPr>
    </w:p>
    <w:p w:rsidR="00332FA7" w:rsidRDefault="00332FA7" w:rsidP="00332FA7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АДМИНИСТРАЦИЯ </w:t>
      </w:r>
    </w:p>
    <w:p w:rsidR="00332FA7" w:rsidRDefault="00332FA7" w:rsidP="00332FA7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ГРАЙВОРОНСКОГО ГОРОДСКОГО ОКРУГА</w:t>
      </w:r>
    </w:p>
    <w:p w:rsidR="00332FA7" w:rsidRDefault="00332FA7" w:rsidP="00332FA7">
      <w:pPr>
        <w:jc w:val="center"/>
        <w:outlineLvl w:val="0"/>
        <w:rPr>
          <w:b/>
          <w:sz w:val="10"/>
          <w:szCs w:val="10"/>
        </w:rPr>
      </w:pPr>
    </w:p>
    <w:p w:rsidR="00332FA7" w:rsidRDefault="00332FA7" w:rsidP="00332FA7">
      <w:pPr>
        <w:jc w:val="center"/>
        <w:outlineLvl w:val="0"/>
        <w:rPr>
          <w:rFonts w:ascii="Arial" w:hAnsi="Arial" w:cs="Arial"/>
          <w:spacing w:val="20"/>
          <w:sz w:val="32"/>
          <w:szCs w:val="32"/>
        </w:rPr>
      </w:pPr>
      <w:r>
        <w:rPr>
          <w:rFonts w:ascii="Arial" w:hAnsi="Arial" w:cs="Arial"/>
          <w:spacing w:val="20"/>
          <w:sz w:val="32"/>
          <w:szCs w:val="32"/>
        </w:rPr>
        <w:t>ПОСТАНОВЛЕНИЕ</w:t>
      </w:r>
    </w:p>
    <w:p w:rsidR="00332FA7" w:rsidRDefault="00332FA7" w:rsidP="00332FA7">
      <w:pPr>
        <w:jc w:val="center"/>
        <w:rPr>
          <w:rFonts w:ascii="Arial" w:hAnsi="Arial" w:cs="Arial"/>
          <w:b/>
          <w:sz w:val="4"/>
          <w:szCs w:val="4"/>
        </w:rPr>
      </w:pPr>
    </w:p>
    <w:p w:rsidR="00332FA7" w:rsidRDefault="00332FA7" w:rsidP="00332FA7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Грайворон</w:t>
      </w:r>
    </w:p>
    <w:p w:rsidR="00332FA7" w:rsidRDefault="00332FA7" w:rsidP="00332FA7">
      <w:pPr>
        <w:jc w:val="center"/>
        <w:rPr>
          <w:b/>
          <w:sz w:val="6"/>
          <w:szCs w:val="6"/>
        </w:rPr>
      </w:pPr>
    </w:p>
    <w:p w:rsidR="00332FA7" w:rsidRPr="00332FA7" w:rsidRDefault="00332FA7" w:rsidP="00332FA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«_18_ »  </w:t>
      </w:r>
      <w:proofErr w:type="spellStart"/>
      <w:r>
        <w:rPr>
          <w:b/>
          <w:sz w:val="22"/>
          <w:szCs w:val="22"/>
        </w:rPr>
        <w:t>__января</w:t>
      </w:r>
      <w:proofErr w:type="spellEnd"/>
      <w:r>
        <w:rPr>
          <w:b/>
          <w:sz w:val="22"/>
          <w:szCs w:val="22"/>
        </w:rPr>
        <w:t xml:space="preserve"> ___ 2022_ г.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№ _26_</w:t>
      </w:r>
    </w:p>
    <w:p w:rsidR="00332FA7" w:rsidRPr="00332FA7" w:rsidRDefault="00332FA7" w:rsidP="00332FA7">
      <w:pPr>
        <w:jc w:val="center"/>
        <w:rPr>
          <w:b/>
          <w:sz w:val="22"/>
          <w:szCs w:val="22"/>
        </w:rPr>
      </w:pPr>
    </w:p>
    <w:p w:rsidR="00516D73" w:rsidRPr="00332FA7" w:rsidRDefault="00516D73" w:rsidP="00486899">
      <w:pPr>
        <w:rPr>
          <w:sz w:val="22"/>
          <w:szCs w:val="22"/>
        </w:rPr>
      </w:pPr>
    </w:p>
    <w:p w:rsidR="00FD22B3" w:rsidRPr="00816928" w:rsidRDefault="00FD22B3" w:rsidP="00486899">
      <w:pPr>
        <w:rPr>
          <w:sz w:val="28"/>
          <w:szCs w:val="28"/>
        </w:rPr>
      </w:pPr>
    </w:p>
    <w:tbl>
      <w:tblPr>
        <w:tblW w:w="7230" w:type="dxa"/>
        <w:tblInd w:w="1242" w:type="dxa"/>
        <w:tblLook w:val="01E0"/>
      </w:tblPr>
      <w:tblGrid>
        <w:gridCol w:w="7230"/>
      </w:tblGrid>
      <w:tr w:rsidR="009571BC" w:rsidRPr="000F0769" w:rsidTr="00216763">
        <w:trPr>
          <w:trHeight w:val="701"/>
        </w:trPr>
        <w:tc>
          <w:tcPr>
            <w:tcW w:w="7230" w:type="dxa"/>
          </w:tcPr>
          <w:p w:rsidR="00C05246" w:rsidRDefault="00C05246" w:rsidP="00C0524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 в постановление администрации Грайворонского городского округа</w:t>
            </w:r>
          </w:p>
          <w:p w:rsidR="009571BC" w:rsidRPr="00AA6377" w:rsidRDefault="00C05246" w:rsidP="00C0524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27 августа 2020 года № 549</w:t>
            </w:r>
          </w:p>
        </w:tc>
      </w:tr>
    </w:tbl>
    <w:p w:rsidR="00516D73" w:rsidRDefault="00516D73" w:rsidP="00744307">
      <w:pPr>
        <w:tabs>
          <w:tab w:val="left" w:pos="1080"/>
        </w:tabs>
        <w:ind w:firstLine="720"/>
        <w:rPr>
          <w:sz w:val="28"/>
          <w:szCs w:val="28"/>
        </w:rPr>
      </w:pPr>
    </w:p>
    <w:p w:rsidR="008865E3" w:rsidRDefault="008865E3" w:rsidP="00744307">
      <w:pPr>
        <w:tabs>
          <w:tab w:val="left" w:pos="1080"/>
        </w:tabs>
        <w:ind w:firstLine="720"/>
        <w:rPr>
          <w:sz w:val="28"/>
          <w:szCs w:val="28"/>
        </w:rPr>
      </w:pPr>
    </w:p>
    <w:p w:rsidR="008865E3" w:rsidRPr="000F0769" w:rsidRDefault="008865E3" w:rsidP="00FB5B28">
      <w:pPr>
        <w:tabs>
          <w:tab w:val="left" w:pos="1080"/>
        </w:tabs>
        <w:ind w:firstLine="720"/>
        <w:rPr>
          <w:sz w:val="28"/>
          <w:szCs w:val="28"/>
        </w:rPr>
      </w:pPr>
    </w:p>
    <w:p w:rsidR="00061BCC" w:rsidRPr="00061BCC" w:rsidRDefault="00061BCC" w:rsidP="00C05246">
      <w:pPr>
        <w:tabs>
          <w:tab w:val="left" w:pos="1134"/>
        </w:tabs>
        <w:ind w:firstLine="708"/>
        <w:jc w:val="both"/>
        <w:rPr>
          <w:b/>
          <w:spacing w:val="40"/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 Федеральным законом от 27 июля 2010 года № 210-ФЗ «Об организации предоставления государственных и муниципальных услуг», постановлением Правительства Российской Федерации от 16 мая 2011 года </w:t>
      </w:r>
      <w:r>
        <w:rPr>
          <w:sz w:val="28"/>
          <w:szCs w:val="28"/>
        </w:rPr>
        <w:br/>
        <w:t xml:space="preserve">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Земельным кодексом Российской Федерации, в целях приведения нормативных правовых актов </w:t>
      </w:r>
      <w:r>
        <w:rPr>
          <w:sz w:val="28"/>
          <w:szCs w:val="28"/>
        </w:rPr>
        <w:br/>
        <w:t xml:space="preserve">в соответствие с действующим законодательством Российской Федерации, </w:t>
      </w:r>
      <w:r w:rsidRPr="00061BCC">
        <w:rPr>
          <w:b/>
          <w:spacing w:val="40"/>
          <w:sz w:val="28"/>
          <w:szCs w:val="28"/>
        </w:rPr>
        <w:t>постановля</w:t>
      </w:r>
      <w:r w:rsidRPr="00061BCC">
        <w:rPr>
          <w:b/>
          <w:sz w:val="28"/>
          <w:szCs w:val="28"/>
        </w:rPr>
        <w:t>ю:</w:t>
      </w:r>
      <w:proofErr w:type="gramEnd"/>
    </w:p>
    <w:p w:rsidR="00C05246" w:rsidRDefault="00C05246" w:rsidP="00C05246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Внести следующие изменения в постановление администрации Грайворонского городского округа от 27 августа 2020 года № 549 </w:t>
      </w:r>
      <w:r>
        <w:rPr>
          <w:sz w:val="28"/>
          <w:szCs w:val="28"/>
        </w:rPr>
        <w:br/>
        <w:t xml:space="preserve">«Об утверждении административного регламента предоставления муниципальной услуги «Прием заявлений и выдача документов </w:t>
      </w:r>
      <w:r>
        <w:rPr>
          <w:sz w:val="28"/>
          <w:szCs w:val="28"/>
        </w:rPr>
        <w:br/>
        <w:t>об утверждении схемы расположения земельного участка на кадастровом плане территории Грайворонского городского округа»:</w:t>
      </w:r>
    </w:p>
    <w:p w:rsidR="00C05246" w:rsidRDefault="00C05246" w:rsidP="00C05246">
      <w:pPr>
        <w:pStyle w:val="ae"/>
        <w:tabs>
          <w:tab w:val="left" w:pos="1134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</w:t>
      </w:r>
      <w:r w:rsidRPr="009362D8">
        <w:rPr>
          <w:rFonts w:ascii="Times New Roman" w:hAnsi="Times New Roman"/>
          <w:sz w:val="28"/>
          <w:szCs w:val="28"/>
        </w:rPr>
        <w:t>дминистративный регламент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9D7">
        <w:rPr>
          <w:rFonts w:ascii="Times New Roman" w:hAnsi="Times New Roman"/>
          <w:sz w:val="28"/>
          <w:szCs w:val="28"/>
        </w:rPr>
        <w:t>«Прием заявлений и выдача документов об утверждении схемы расположения земельного участка на кадастровом плане территории Грайворонского городского округа»,</w:t>
      </w:r>
      <w:r>
        <w:rPr>
          <w:sz w:val="28"/>
          <w:szCs w:val="28"/>
        </w:rPr>
        <w:t xml:space="preserve"> </w:t>
      </w:r>
      <w:r w:rsidRPr="009362D8">
        <w:rPr>
          <w:rFonts w:ascii="Times New Roman" w:hAnsi="Times New Roman"/>
          <w:sz w:val="28"/>
          <w:szCs w:val="28"/>
        </w:rPr>
        <w:t xml:space="preserve">утвержденный в пункте 1 </w:t>
      </w:r>
      <w:r>
        <w:rPr>
          <w:rFonts w:ascii="Times New Roman" w:hAnsi="Times New Roman"/>
          <w:sz w:val="28"/>
          <w:szCs w:val="28"/>
        </w:rPr>
        <w:t>выше</w:t>
      </w:r>
      <w:r w:rsidRPr="009362D8">
        <w:rPr>
          <w:rFonts w:ascii="Times New Roman" w:hAnsi="Times New Roman"/>
          <w:sz w:val="28"/>
          <w:szCs w:val="28"/>
        </w:rPr>
        <w:t>названного постановления</w:t>
      </w:r>
      <w:r>
        <w:rPr>
          <w:rFonts w:ascii="Times New Roman" w:hAnsi="Times New Roman"/>
          <w:sz w:val="28"/>
          <w:szCs w:val="28"/>
        </w:rPr>
        <w:t xml:space="preserve"> (далее – административный регламент)</w:t>
      </w:r>
      <w:r w:rsidRPr="009362D8">
        <w:rPr>
          <w:rFonts w:ascii="Times New Roman" w:hAnsi="Times New Roman"/>
          <w:sz w:val="28"/>
          <w:szCs w:val="28"/>
        </w:rPr>
        <w:t>:</w:t>
      </w:r>
    </w:p>
    <w:p w:rsidR="00C05246" w:rsidRDefault="00C05246" w:rsidP="00C05246">
      <w:pPr>
        <w:pStyle w:val="ae"/>
        <w:tabs>
          <w:tab w:val="left" w:pos="1134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2.14.2 раздела 2 административного регламента дополнить абзацем 11 следующего содержания:</w:t>
      </w:r>
    </w:p>
    <w:p w:rsidR="00C05246" w:rsidRDefault="00C05246" w:rsidP="00C05246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«При предоставлении муниципальных услуг в электронной форме идентификация и аутентификация могут осуществляться посредством:</w:t>
      </w:r>
    </w:p>
    <w:p w:rsidR="00C05246" w:rsidRDefault="00C05246" w:rsidP="00C05246">
      <w:pPr>
        <w:tabs>
          <w:tab w:val="left" w:pos="1134"/>
        </w:tabs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</w:t>
      </w:r>
      <w:r>
        <w:rPr>
          <w:sz w:val="28"/>
          <w:szCs w:val="28"/>
        </w:rPr>
        <w:lastRenderedPageBreak/>
        <w:t xml:space="preserve">идентификации и аутентификации, при условии совпадения сведений </w:t>
      </w:r>
      <w:r>
        <w:rPr>
          <w:sz w:val="28"/>
          <w:szCs w:val="28"/>
        </w:rPr>
        <w:br/>
        <w:t>о физическом лице в указанных информационных системах;</w:t>
      </w:r>
      <w:proofErr w:type="gramEnd"/>
    </w:p>
    <w:p w:rsidR="00C05246" w:rsidRDefault="00C05246" w:rsidP="00C05246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единой системы идентификации и аутентификации и единой  информационной системы персональных данных, обеспечивающей обработку, включая сбор и хранение биометрических персональных данных, их проверку </w:t>
      </w:r>
      <w:r>
        <w:rPr>
          <w:sz w:val="28"/>
          <w:szCs w:val="28"/>
        </w:rPr>
        <w:br/>
        <w:t>и передачу информации о степени их соответствия предоставленным биометрическим персональным данным физического лица</w:t>
      </w:r>
      <w:proofErr w:type="gramStart"/>
      <w:r>
        <w:rPr>
          <w:sz w:val="28"/>
          <w:szCs w:val="28"/>
        </w:rPr>
        <w:t>.».</w:t>
      </w:r>
      <w:proofErr w:type="gramEnd"/>
    </w:p>
    <w:p w:rsidR="00061BCC" w:rsidRPr="00AA6377" w:rsidRDefault="00061BCC" w:rsidP="00C05246">
      <w:pPr>
        <w:tabs>
          <w:tab w:val="left" w:pos="1134"/>
        </w:tabs>
        <w:ind w:firstLine="708"/>
        <w:jc w:val="both"/>
        <w:rPr>
          <w:sz w:val="28"/>
          <w:szCs w:val="28"/>
        </w:rPr>
      </w:pPr>
      <w:r w:rsidRPr="00AA6377">
        <w:rPr>
          <w:sz w:val="28"/>
          <w:szCs w:val="28"/>
        </w:rPr>
        <w:t>2.</w:t>
      </w:r>
      <w:r w:rsidRPr="00AA6377">
        <w:rPr>
          <w:sz w:val="28"/>
          <w:szCs w:val="28"/>
        </w:rPr>
        <w:tab/>
        <w:t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</w:t>
      </w:r>
      <w:proofErr w:type="spellStart"/>
      <w:r w:rsidRPr="00AA6377">
        <w:rPr>
          <w:sz w:val="28"/>
          <w:szCs w:val="28"/>
        </w:rPr>
        <w:t>graivoron.ru</w:t>
      </w:r>
      <w:proofErr w:type="spellEnd"/>
      <w:r w:rsidRPr="00AA6377">
        <w:rPr>
          <w:sz w:val="28"/>
          <w:szCs w:val="28"/>
        </w:rPr>
        <w:t>).</w:t>
      </w:r>
    </w:p>
    <w:p w:rsidR="00061BCC" w:rsidRPr="00F725A8" w:rsidRDefault="00061BCC" w:rsidP="00C05246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2097C">
        <w:rPr>
          <w:sz w:val="28"/>
          <w:szCs w:val="28"/>
        </w:rPr>
        <w:tab/>
      </w:r>
      <w:r w:rsidRPr="008C1DD6"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>постановления оставляю за собой.</w:t>
      </w:r>
    </w:p>
    <w:p w:rsidR="00B273E6" w:rsidRPr="00FB5B28" w:rsidRDefault="00B273E6" w:rsidP="006476C5">
      <w:pPr>
        <w:tabs>
          <w:tab w:val="left" w:pos="1134"/>
        </w:tabs>
        <w:ind w:right="-1" w:firstLine="708"/>
        <w:jc w:val="both"/>
        <w:rPr>
          <w:sz w:val="28"/>
          <w:szCs w:val="28"/>
        </w:rPr>
      </w:pPr>
    </w:p>
    <w:p w:rsidR="0094576B" w:rsidRPr="00FB5B28" w:rsidRDefault="0094576B" w:rsidP="00C57222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516D73" w:rsidRPr="00FB5B28" w:rsidRDefault="00516D73" w:rsidP="00A83D11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6"/>
        <w:gridCol w:w="4821"/>
      </w:tblGrid>
      <w:tr w:rsidR="00516D73" w:rsidRPr="00FB5B28" w:rsidTr="00014771">
        <w:tc>
          <w:tcPr>
            <w:tcW w:w="4926" w:type="dxa"/>
          </w:tcPr>
          <w:p w:rsidR="00516D73" w:rsidRPr="00FB5B28" w:rsidRDefault="00516D73" w:rsidP="00A83D11">
            <w:pPr>
              <w:jc w:val="both"/>
              <w:rPr>
                <w:b/>
                <w:sz w:val="28"/>
                <w:szCs w:val="28"/>
              </w:rPr>
            </w:pPr>
            <w:r w:rsidRPr="00FB5B28">
              <w:rPr>
                <w:b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4821" w:type="dxa"/>
          </w:tcPr>
          <w:p w:rsidR="00516D73" w:rsidRPr="00FB5B28" w:rsidRDefault="00516D73" w:rsidP="00A83D11">
            <w:pPr>
              <w:jc w:val="right"/>
              <w:rPr>
                <w:b/>
                <w:sz w:val="28"/>
                <w:szCs w:val="28"/>
              </w:rPr>
            </w:pPr>
            <w:r w:rsidRPr="00FB5B28">
              <w:rPr>
                <w:b/>
                <w:sz w:val="28"/>
                <w:szCs w:val="28"/>
              </w:rPr>
              <w:t>Г.И. Бондарев</w:t>
            </w:r>
          </w:p>
        </w:tc>
      </w:tr>
    </w:tbl>
    <w:p w:rsidR="006476C5" w:rsidRDefault="006476C5"/>
    <w:p w:rsidR="006476C5" w:rsidRPr="00930326" w:rsidRDefault="006476C5" w:rsidP="006476C5">
      <w:pPr>
        <w:ind w:firstLine="720"/>
        <w:jc w:val="both"/>
        <w:rPr>
          <w:color w:val="000000"/>
          <w:sz w:val="28"/>
          <w:szCs w:val="28"/>
        </w:rPr>
      </w:pPr>
    </w:p>
    <w:sectPr w:rsidR="006476C5" w:rsidRPr="00930326" w:rsidSect="00332FA7">
      <w:headerReference w:type="default" r:id="rId9"/>
      <w:pgSz w:w="11906" w:h="16838"/>
      <w:pgMar w:top="568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0E6" w:rsidRDefault="006E70E6" w:rsidP="006476C5">
      <w:r>
        <w:separator/>
      </w:r>
    </w:p>
  </w:endnote>
  <w:endnote w:type="continuationSeparator" w:id="0">
    <w:p w:rsidR="006E70E6" w:rsidRDefault="006E70E6" w:rsidP="00647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0E6" w:rsidRDefault="006E70E6" w:rsidP="006476C5">
      <w:r>
        <w:separator/>
      </w:r>
    </w:p>
  </w:footnote>
  <w:footnote w:type="continuationSeparator" w:id="0">
    <w:p w:rsidR="006E70E6" w:rsidRDefault="006E70E6" w:rsidP="006476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1920686"/>
      <w:docPartObj>
        <w:docPartGallery w:val="Page Numbers (Top of Page)"/>
        <w:docPartUnique/>
      </w:docPartObj>
    </w:sdtPr>
    <w:sdtContent>
      <w:p w:rsidR="006476C5" w:rsidRDefault="009165B4" w:rsidP="006476C5">
        <w:pPr>
          <w:pStyle w:val="a9"/>
          <w:jc w:val="center"/>
        </w:pPr>
        <w:fldSimple w:instr=" PAGE   \* MERGEFORMAT ">
          <w:r w:rsidR="00332FA7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B7D96"/>
    <w:multiLevelType w:val="hybridMultilevel"/>
    <w:tmpl w:val="2C5887CC"/>
    <w:lvl w:ilvl="0" w:tplc="295288E6">
      <w:start w:val="1"/>
      <w:numFmt w:val="decimal"/>
      <w:lvlText w:val="%1."/>
      <w:lvlJc w:val="left"/>
      <w:pPr>
        <w:ind w:left="1325" w:hanging="615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A67D0"/>
    <w:multiLevelType w:val="hybridMultilevel"/>
    <w:tmpl w:val="5C06D8E4"/>
    <w:lvl w:ilvl="0" w:tplc="463A762E">
      <w:start w:val="1"/>
      <w:numFmt w:val="decimal"/>
      <w:lvlText w:val="%1."/>
      <w:lvlJc w:val="left"/>
      <w:pPr>
        <w:ind w:left="212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AAF7265"/>
    <w:multiLevelType w:val="hybridMultilevel"/>
    <w:tmpl w:val="C040D9D0"/>
    <w:lvl w:ilvl="0" w:tplc="479A30A0">
      <w:start w:val="1"/>
      <w:numFmt w:val="decimal"/>
      <w:lvlText w:val="%1."/>
      <w:lvlJc w:val="left"/>
      <w:pPr>
        <w:ind w:left="1246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5B0F1F17"/>
    <w:multiLevelType w:val="multilevel"/>
    <w:tmpl w:val="EB6663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6516523D"/>
    <w:multiLevelType w:val="hybridMultilevel"/>
    <w:tmpl w:val="FB7674BE"/>
    <w:lvl w:ilvl="0" w:tplc="7D18A1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C07"/>
    <w:rsid w:val="000039B0"/>
    <w:rsid w:val="00007286"/>
    <w:rsid w:val="00013416"/>
    <w:rsid w:val="00014771"/>
    <w:rsid w:val="00035AAE"/>
    <w:rsid w:val="0005500F"/>
    <w:rsid w:val="00061BCC"/>
    <w:rsid w:val="000647F9"/>
    <w:rsid w:val="00073125"/>
    <w:rsid w:val="00075D60"/>
    <w:rsid w:val="0008041C"/>
    <w:rsid w:val="00086B54"/>
    <w:rsid w:val="000A49A2"/>
    <w:rsid w:val="000A5701"/>
    <w:rsid w:val="000B30A7"/>
    <w:rsid w:val="000E047F"/>
    <w:rsid w:val="000E4F7F"/>
    <w:rsid w:val="000E7866"/>
    <w:rsid w:val="000F0769"/>
    <w:rsid w:val="0010167F"/>
    <w:rsid w:val="001054B0"/>
    <w:rsid w:val="00130653"/>
    <w:rsid w:val="0014489E"/>
    <w:rsid w:val="00151662"/>
    <w:rsid w:val="00174A03"/>
    <w:rsid w:val="001A4F71"/>
    <w:rsid w:val="001D245E"/>
    <w:rsid w:val="001E4170"/>
    <w:rsid w:val="00201BDF"/>
    <w:rsid w:val="00216763"/>
    <w:rsid w:val="00232456"/>
    <w:rsid w:val="002537E5"/>
    <w:rsid w:val="00254AE6"/>
    <w:rsid w:val="00274D36"/>
    <w:rsid w:val="002A4D47"/>
    <w:rsid w:val="002C29C7"/>
    <w:rsid w:val="002C2E23"/>
    <w:rsid w:val="002E1C07"/>
    <w:rsid w:val="003213F2"/>
    <w:rsid w:val="00332FA7"/>
    <w:rsid w:val="003364AD"/>
    <w:rsid w:val="003376A1"/>
    <w:rsid w:val="0035116E"/>
    <w:rsid w:val="003540DD"/>
    <w:rsid w:val="003573BC"/>
    <w:rsid w:val="0038106F"/>
    <w:rsid w:val="0039411E"/>
    <w:rsid w:val="003A14D5"/>
    <w:rsid w:val="003B6D74"/>
    <w:rsid w:val="003C1E75"/>
    <w:rsid w:val="003F6481"/>
    <w:rsid w:val="00413EE3"/>
    <w:rsid w:val="0041480F"/>
    <w:rsid w:val="004239DF"/>
    <w:rsid w:val="0043195A"/>
    <w:rsid w:val="00445A16"/>
    <w:rsid w:val="00465457"/>
    <w:rsid w:val="00486899"/>
    <w:rsid w:val="0049512F"/>
    <w:rsid w:val="00497A13"/>
    <w:rsid w:val="004A7F43"/>
    <w:rsid w:val="004C4B6E"/>
    <w:rsid w:val="004E1733"/>
    <w:rsid w:val="004F1A3F"/>
    <w:rsid w:val="005157E5"/>
    <w:rsid w:val="00516D73"/>
    <w:rsid w:val="00523971"/>
    <w:rsid w:val="00541163"/>
    <w:rsid w:val="00544A0A"/>
    <w:rsid w:val="00552B77"/>
    <w:rsid w:val="00566734"/>
    <w:rsid w:val="005C00FD"/>
    <w:rsid w:val="005D0F78"/>
    <w:rsid w:val="005F0F85"/>
    <w:rsid w:val="00601164"/>
    <w:rsid w:val="0062097C"/>
    <w:rsid w:val="0062298C"/>
    <w:rsid w:val="00635365"/>
    <w:rsid w:val="006365D8"/>
    <w:rsid w:val="006476C5"/>
    <w:rsid w:val="0065129E"/>
    <w:rsid w:val="00661AE1"/>
    <w:rsid w:val="00691094"/>
    <w:rsid w:val="006E70E6"/>
    <w:rsid w:val="00701E42"/>
    <w:rsid w:val="00704F00"/>
    <w:rsid w:val="00744307"/>
    <w:rsid w:val="00761054"/>
    <w:rsid w:val="0078521C"/>
    <w:rsid w:val="007957DA"/>
    <w:rsid w:val="007A5082"/>
    <w:rsid w:val="007C1CF3"/>
    <w:rsid w:val="007C5758"/>
    <w:rsid w:val="007E306B"/>
    <w:rsid w:val="007F30E4"/>
    <w:rsid w:val="00816456"/>
    <w:rsid w:val="00816928"/>
    <w:rsid w:val="00823D85"/>
    <w:rsid w:val="00823E05"/>
    <w:rsid w:val="00854336"/>
    <w:rsid w:val="00861857"/>
    <w:rsid w:val="008865E3"/>
    <w:rsid w:val="00886AA4"/>
    <w:rsid w:val="008A1A65"/>
    <w:rsid w:val="008B17FB"/>
    <w:rsid w:val="008C3B04"/>
    <w:rsid w:val="008C7C1D"/>
    <w:rsid w:val="008F6C25"/>
    <w:rsid w:val="009165B4"/>
    <w:rsid w:val="00942A41"/>
    <w:rsid w:val="0094576B"/>
    <w:rsid w:val="00954864"/>
    <w:rsid w:val="009571BC"/>
    <w:rsid w:val="00971A8E"/>
    <w:rsid w:val="00981C45"/>
    <w:rsid w:val="00984BD2"/>
    <w:rsid w:val="0099305C"/>
    <w:rsid w:val="00997F63"/>
    <w:rsid w:val="009B089F"/>
    <w:rsid w:val="009C0440"/>
    <w:rsid w:val="009C120B"/>
    <w:rsid w:val="00A15527"/>
    <w:rsid w:val="00A21FD8"/>
    <w:rsid w:val="00A34E3C"/>
    <w:rsid w:val="00A55CA2"/>
    <w:rsid w:val="00A624D3"/>
    <w:rsid w:val="00A82BA6"/>
    <w:rsid w:val="00A83D11"/>
    <w:rsid w:val="00AA6377"/>
    <w:rsid w:val="00AB7411"/>
    <w:rsid w:val="00B05729"/>
    <w:rsid w:val="00B13AA0"/>
    <w:rsid w:val="00B14FE9"/>
    <w:rsid w:val="00B273E6"/>
    <w:rsid w:val="00B3181D"/>
    <w:rsid w:val="00B65C61"/>
    <w:rsid w:val="00BB07DA"/>
    <w:rsid w:val="00BD02D7"/>
    <w:rsid w:val="00BD09DC"/>
    <w:rsid w:val="00BE5B48"/>
    <w:rsid w:val="00BF67F1"/>
    <w:rsid w:val="00BF7C1B"/>
    <w:rsid w:val="00C05246"/>
    <w:rsid w:val="00C060DB"/>
    <w:rsid w:val="00C3793D"/>
    <w:rsid w:val="00C57222"/>
    <w:rsid w:val="00C62FF3"/>
    <w:rsid w:val="00C675CF"/>
    <w:rsid w:val="00C7345A"/>
    <w:rsid w:val="00C80239"/>
    <w:rsid w:val="00C8048E"/>
    <w:rsid w:val="00C84F4A"/>
    <w:rsid w:val="00C8749A"/>
    <w:rsid w:val="00C904D2"/>
    <w:rsid w:val="00CA350C"/>
    <w:rsid w:val="00CB7B0C"/>
    <w:rsid w:val="00CC56B2"/>
    <w:rsid w:val="00CD7E74"/>
    <w:rsid w:val="00CE209E"/>
    <w:rsid w:val="00CE6B63"/>
    <w:rsid w:val="00D043C6"/>
    <w:rsid w:val="00D10A7A"/>
    <w:rsid w:val="00D121AC"/>
    <w:rsid w:val="00D12280"/>
    <w:rsid w:val="00D1250F"/>
    <w:rsid w:val="00D16F24"/>
    <w:rsid w:val="00D5727E"/>
    <w:rsid w:val="00D6126E"/>
    <w:rsid w:val="00D64E27"/>
    <w:rsid w:val="00D82199"/>
    <w:rsid w:val="00DA6C87"/>
    <w:rsid w:val="00DB4266"/>
    <w:rsid w:val="00DC7C98"/>
    <w:rsid w:val="00DD2508"/>
    <w:rsid w:val="00E23975"/>
    <w:rsid w:val="00E5374F"/>
    <w:rsid w:val="00E72205"/>
    <w:rsid w:val="00E73D2C"/>
    <w:rsid w:val="00E74984"/>
    <w:rsid w:val="00EA3476"/>
    <w:rsid w:val="00EC5A2D"/>
    <w:rsid w:val="00ED1C65"/>
    <w:rsid w:val="00F169C5"/>
    <w:rsid w:val="00F20494"/>
    <w:rsid w:val="00F20C1D"/>
    <w:rsid w:val="00F27003"/>
    <w:rsid w:val="00F309D2"/>
    <w:rsid w:val="00F33C43"/>
    <w:rsid w:val="00F3766B"/>
    <w:rsid w:val="00F43521"/>
    <w:rsid w:val="00F606AE"/>
    <w:rsid w:val="00F7084A"/>
    <w:rsid w:val="00F839DC"/>
    <w:rsid w:val="00F928F4"/>
    <w:rsid w:val="00FA3363"/>
    <w:rsid w:val="00FB5B28"/>
    <w:rsid w:val="00FC3ADF"/>
    <w:rsid w:val="00FD1896"/>
    <w:rsid w:val="00FD22B3"/>
    <w:rsid w:val="00FD22F3"/>
    <w:rsid w:val="00FE4D05"/>
    <w:rsid w:val="00FF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07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181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B3181D"/>
    <w:rPr>
      <w:rFonts w:ascii="Times New Roman" w:hAnsi="Times New Roman" w:cs="Times New Roman"/>
    </w:rPr>
  </w:style>
  <w:style w:type="paragraph" w:styleId="2">
    <w:name w:val="Body Text Indent 2"/>
    <w:basedOn w:val="a"/>
    <w:link w:val="20"/>
    <w:rsid w:val="00FF18A1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FF18A1"/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A14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4D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5500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035AA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F169C5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D16F24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D16F24"/>
  </w:style>
  <w:style w:type="character" w:customStyle="1" w:styleId="scxw111914594">
    <w:name w:val="scxw111914594"/>
    <w:basedOn w:val="a0"/>
    <w:rsid w:val="00D16F24"/>
  </w:style>
  <w:style w:type="character" w:customStyle="1" w:styleId="eop">
    <w:name w:val="eop"/>
    <w:basedOn w:val="a0"/>
    <w:rsid w:val="00D16F24"/>
  </w:style>
  <w:style w:type="character" w:customStyle="1" w:styleId="tabchar">
    <w:name w:val="tabchar"/>
    <w:basedOn w:val="a0"/>
    <w:rsid w:val="00D16F24"/>
  </w:style>
  <w:style w:type="character" w:customStyle="1" w:styleId="spellingerror">
    <w:name w:val="spellingerror"/>
    <w:basedOn w:val="a0"/>
    <w:rsid w:val="00D16F24"/>
  </w:style>
  <w:style w:type="character" w:customStyle="1" w:styleId="21">
    <w:name w:val="Основной текст (2)_"/>
    <w:basedOn w:val="a0"/>
    <w:link w:val="22"/>
    <w:uiPriority w:val="99"/>
    <w:locked/>
    <w:rsid w:val="008B17FB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B17FB"/>
    <w:pPr>
      <w:shd w:val="clear" w:color="auto" w:fill="FFFFFF"/>
      <w:spacing w:before="240" w:after="360" w:line="240" w:lineRule="atLeast"/>
      <w:jc w:val="center"/>
    </w:pPr>
    <w:rPr>
      <w:b/>
      <w:bCs/>
      <w:sz w:val="25"/>
      <w:szCs w:val="25"/>
    </w:rPr>
  </w:style>
  <w:style w:type="paragraph" w:styleId="a9">
    <w:name w:val="header"/>
    <w:basedOn w:val="a"/>
    <w:link w:val="aa"/>
    <w:uiPriority w:val="99"/>
    <w:unhideWhenUsed/>
    <w:rsid w:val="006476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6C5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6476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476C5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rsid w:val="006476C5"/>
    <w:rPr>
      <w:b/>
      <w:bCs/>
      <w:sz w:val="26"/>
      <w:szCs w:val="26"/>
      <w:lang w:bidi="ar-SA"/>
    </w:rPr>
  </w:style>
  <w:style w:type="paragraph" w:customStyle="1" w:styleId="docdata">
    <w:name w:val="docdata"/>
    <w:aliases w:val="docy,v5,1799,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984BD2"/>
    <w:pPr>
      <w:spacing w:before="100" w:beforeAutospacing="1" w:after="100" w:afterAutospacing="1"/>
    </w:pPr>
  </w:style>
  <w:style w:type="character" w:customStyle="1" w:styleId="1672">
    <w:name w:val="1672"/>
    <w:aliases w:val="bqiaagaaeyqcaaagiaiaaan2awaabyqdaaaaaaaaaaaaaaaaaaaaaaaaaaaaaaaaaaaaaaaaaaaaaaaaaaaaaaaaaaaaaaaaaaaaaaaaaaaaaaaaaaaaaaaaaaaaaaaaaaaaaaaaaaaaaaaaaaaaaaaaaaaaaaaaaaaaaaaaaaaaaaaaaaaaaaaaaaaaaaaaaaaaaaaaaaaaaaaaaaaaaaaaaaaaaaaaaaaaaaaa"/>
    <w:basedOn w:val="a0"/>
    <w:rsid w:val="00FB5B28"/>
  </w:style>
  <w:style w:type="character" w:customStyle="1" w:styleId="1940">
    <w:name w:val="1940"/>
    <w:aliases w:val="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541163"/>
  </w:style>
  <w:style w:type="character" w:customStyle="1" w:styleId="fontstyle01">
    <w:name w:val="fontstyle01"/>
    <w:basedOn w:val="a0"/>
    <w:rsid w:val="00AA6377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styleId="ad">
    <w:name w:val="Hyperlink"/>
    <w:basedOn w:val="a0"/>
    <w:uiPriority w:val="99"/>
    <w:unhideWhenUsed/>
    <w:rsid w:val="00AA6377"/>
    <w:rPr>
      <w:color w:val="0000FF"/>
      <w:u w:val="single"/>
    </w:rPr>
  </w:style>
  <w:style w:type="paragraph" w:styleId="ae">
    <w:name w:val="No Spacing"/>
    <w:qFormat/>
    <w:rsid w:val="00061BCC"/>
    <w:rPr>
      <w:rFonts w:eastAsia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9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2D30E6-5EE6-46EC-80FC-9854EDD79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2</cp:revision>
  <cp:lastPrinted>2021-11-11T08:07:00Z</cp:lastPrinted>
  <dcterms:created xsi:type="dcterms:W3CDTF">2022-01-20T11:32:00Z</dcterms:created>
  <dcterms:modified xsi:type="dcterms:W3CDTF">2022-01-20T11:32:00Z</dcterms:modified>
</cp:coreProperties>
</file>