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E8" w:rsidRDefault="004260E8" w:rsidP="004260E8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0E8" w:rsidRDefault="004260E8" w:rsidP="004260E8">
      <w:pPr>
        <w:jc w:val="center"/>
        <w:rPr>
          <w:b/>
          <w:sz w:val="32"/>
          <w:szCs w:val="32"/>
        </w:rPr>
      </w:pPr>
    </w:p>
    <w:p w:rsidR="004260E8" w:rsidRDefault="004260E8" w:rsidP="004260E8">
      <w:pPr>
        <w:jc w:val="center"/>
        <w:outlineLvl w:val="0"/>
        <w:rPr>
          <w:b/>
          <w:sz w:val="10"/>
          <w:szCs w:val="10"/>
        </w:rPr>
      </w:pPr>
    </w:p>
    <w:p w:rsidR="004260E8" w:rsidRDefault="004260E8" w:rsidP="004260E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4260E8" w:rsidRDefault="004260E8" w:rsidP="004260E8">
      <w:pPr>
        <w:jc w:val="center"/>
        <w:outlineLvl w:val="0"/>
        <w:rPr>
          <w:b/>
          <w:sz w:val="10"/>
          <w:szCs w:val="10"/>
        </w:rPr>
      </w:pPr>
    </w:p>
    <w:p w:rsidR="004260E8" w:rsidRDefault="004260E8" w:rsidP="004260E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4260E8" w:rsidRDefault="004260E8" w:rsidP="004260E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4260E8" w:rsidRDefault="004260E8" w:rsidP="004260E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4260E8" w:rsidRDefault="004260E8" w:rsidP="004260E8">
      <w:pPr>
        <w:jc w:val="center"/>
        <w:outlineLvl w:val="0"/>
        <w:rPr>
          <w:b/>
          <w:sz w:val="8"/>
          <w:szCs w:val="8"/>
        </w:rPr>
      </w:pPr>
    </w:p>
    <w:p w:rsidR="004260E8" w:rsidRDefault="004260E8" w:rsidP="004260E8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4260E8" w:rsidRDefault="004260E8" w:rsidP="004260E8">
      <w:pPr>
        <w:jc w:val="center"/>
        <w:rPr>
          <w:rFonts w:ascii="Arial" w:hAnsi="Arial" w:cs="Arial"/>
          <w:b/>
          <w:sz w:val="4"/>
          <w:szCs w:val="4"/>
        </w:rPr>
      </w:pPr>
    </w:p>
    <w:p w:rsidR="004260E8" w:rsidRDefault="004260E8" w:rsidP="004260E8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4260E8" w:rsidRDefault="004260E8" w:rsidP="004260E8">
      <w:pPr>
        <w:rPr>
          <w:rFonts w:ascii="Arial" w:hAnsi="Arial" w:cs="Arial"/>
          <w:b/>
          <w:sz w:val="17"/>
          <w:szCs w:val="17"/>
        </w:rPr>
      </w:pPr>
    </w:p>
    <w:p w:rsidR="004260E8" w:rsidRDefault="004260E8" w:rsidP="004260E8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декабря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825</w:t>
      </w: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tbl>
      <w:tblPr>
        <w:tblW w:w="7655" w:type="dxa"/>
        <w:tblInd w:w="1242" w:type="dxa"/>
        <w:tblLook w:val="01E0"/>
      </w:tblPr>
      <w:tblGrid>
        <w:gridCol w:w="7655"/>
      </w:tblGrid>
      <w:tr w:rsidR="009571BC" w:rsidRPr="00FC7738" w:rsidTr="00990C6D">
        <w:trPr>
          <w:trHeight w:val="701"/>
        </w:trPr>
        <w:tc>
          <w:tcPr>
            <w:tcW w:w="7655" w:type="dxa"/>
          </w:tcPr>
          <w:p w:rsidR="008A7D8B" w:rsidRDefault="008A7D8B" w:rsidP="008A7D8B">
            <w:pPr>
              <w:ind w:left="-103" w:right="-102"/>
              <w:jc w:val="center"/>
              <w:rPr>
                <w:b/>
                <w:bCs/>
                <w:sz w:val="28"/>
                <w:szCs w:val="28"/>
              </w:rPr>
            </w:pPr>
            <w:r w:rsidRPr="008A7D8B">
              <w:rPr>
                <w:b/>
                <w:bCs/>
                <w:sz w:val="28"/>
                <w:szCs w:val="28"/>
              </w:rPr>
              <w:t xml:space="preserve">О переименовании Управления по строительству, транспорту, ЖКХ и ТЭК администрации </w:t>
            </w:r>
          </w:p>
          <w:p w:rsidR="008A7D8B" w:rsidRPr="008A7D8B" w:rsidRDefault="008A7D8B" w:rsidP="008A7D8B">
            <w:pPr>
              <w:ind w:left="-103" w:right="-102"/>
              <w:jc w:val="center"/>
              <w:rPr>
                <w:b/>
                <w:bCs/>
                <w:sz w:val="28"/>
                <w:szCs w:val="28"/>
              </w:rPr>
            </w:pPr>
            <w:r w:rsidRPr="008A7D8B">
              <w:rPr>
                <w:b/>
                <w:bCs/>
                <w:sz w:val="28"/>
                <w:szCs w:val="28"/>
              </w:rPr>
              <w:t>Грайворонского муниципального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A7D8B">
              <w:rPr>
                <w:b/>
                <w:bCs/>
                <w:sz w:val="28"/>
                <w:szCs w:val="28"/>
              </w:rPr>
              <w:t>округа</w:t>
            </w:r>
          </w:p>
          <w:p w:rsidR="009571BC" w:rsidRPr="00FC7738" w:rsidRDefault="008A7D8B" w:rsidP="008A7D8B">
            <w:pPr>
              <w:ind w:left="-103" w:right="-102"/>
              <w:jc w:val="center"/>
              <w:rPr>
                <w:b/>
                <w:sz w:val="28"/>
                <w:szCs w:val="28"/>
              </w:rPr>
            </w:pPr>
            <w:r w:rsidRPr="008A7D8B">
              <w:rPr>
                <w:b/>
                <w:bCs/>
                <w:sz w:val="28"/>
                <w:szCs w:val="28"/>
              </w:rPr>
              <w:t>Белгородской области</w:t>
            </w:r>
          </w:p>
        </w:tc>
      </w:tr>
    </w:tbl>
    <w:p w:rsidR="00516D73" w:rsidRPr="00FC7738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Pr="00FC7738" w:rsidRDefault="008865E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D6104A" w:rsidRPr="00FC7738" w:rsidRDefault="008A7D8B" w:rsidP="00BA4664">
      <w:pPr>
        <w:tabs>
          <w:tab w:val="left" w:pos="1134"/>
        </w:tabs>
        <w:ind w:firstLine="720"/>
        <w:jc w:val="both"/>
        <w:rPr>
          <w:bCs/>
          <w:color w:val="000000"/>
          <w:sz w:val="28"/>
          <w:szCs w:val="28"/>
        </w:rPr>
      </w:pPr>
      <w:proofErr w:type="gramStart"/>
      <w:r w:rsidRPr="008A7D8B">
        <w:rPr>
          <w:color w:val="000000"/>
          <w:sz w:val="28"/>
          <w:szCs w:val="28"/>
        </w:rPr>
        <w:t>В соответствии с Федеральным законом от 06 октября 2003 года</w:t>
      </w:r>
      <w:r w:rsidR="005A6381">
        <w:rPr>
          <w:color w:val="000000"/>
          <w:sz w:val="28"/>
          <w:szCs w:val="28"/>
        </w:rPr>
        <w:t xml:space="preserve"> </w:t>
      </w:r>
      <w:r w:rsidR="0000125A">
        <w:rPr>
          <w:color w:val="000000"/>
          <w:sz w:val="28"/>
          <w:szCs w:val="28"/>
        </w:rPr>
        <w:br/>
      </w:r>
      <w:r w:rsidRPr="008A7D8B">
        <w:rPr>
          <w:color w:val="000000"/>
          <w:sz w:val="28"/>
          <w:szCs w:val="28"/>
        </w:rPr>
        <w:t>№ 131-ФЗ «Об общих принципах организации местного самоуправления</w:t>
      </w:r>
      <w:r w:rsidR="005A6381">
        <w:rPr>
          <w:color w:val="000000"/>
          <w:sz w:val="28"/>
          <w:szCs w:val="28"/>
        </w:rPr>
        <w:t xml:space="preserve"> </w:t>
      </w:r>
      <w:r w:rsidR="0000125A">
        <w:rPr>
          <w:color w:val="000000"/>
          <w:sz w:val="28"/>
          <w:szCs w:val="28"/>
        </w:rPr>
        <w:br/>
      </w:r>
      <w:r w:rsidRPr="008A7D8B">
        <w:rPr>
          <w:color w:val="000000"/>
          <w:sz w:val="28"/>
          <w:szCs w:val="28"/>
        </w:rPr>
        <w:t>в Российской Федерации»,</w:t>
      </w:r>
      <w:r w:rsidRPr="008A7D8B">
        <w:rPr>
          <w:bCs/>
          <w:color w:val="000000"/>
          <w:sz w:val="28"/>
          <w:szCs w:val="28"/>
        </w:rPr>
        <w:t xml:space="preserve"> законом Белгородской области</w:t>
      </w:r>
      <w:r w:rsidR="005A6381">
        <w:rPr>
          <w:bCs/>
          <w:color w:val="000000"/>
          <w:sz w:val="28"/>
          <w:szCs w:val="28"/>
        </w:rPr>
        <w:t xml:space="preserve"> </w:t>
      </w:r>
      <w:r w:rsidRPr="008A7D8B">
        <w:rPr>
          <w:color w:val="000000"/>
          <w:sz w:val="28"/>
          <w:szCs w:val="28"/>
        </w:rPr>
        <w:t xml:space="preserve">от 20 декабря </w:t>
      </w:r>
      <w:r w:rsidR="0000125A">
        <w:rPr>
          <w:color w:val="000000"/>
          <w:sz w:val="28"/>
          <w:szCs w:val="28"/>
        </w:rPr>
        <w:br/>
      </w:r>
      <w:r w:rsidRPr="008A7D8B">
        <w:rPr>
          <w:color w:val="000000"/>
          <w:sz w:val="28"/>
          <w:szCs w:val="28"/>
        </w:rPr>
        <w:t>2004 года № 159</w:t>
      </w:r>
      <w:r w:rsidRPr="008A7D8B">
        <w:rPr>
          <w:bCs/>
          <w:color w:val="000000"/>
          <w:sz w:val="28"/>
          <w:szCs w:val="28"/>
        </w:rPr>
        <w:t xml:space="preserve"> </w:t>
      </w:r>
      <w:hyperlink r:id="rId9" w:history="1">
        <w:r w:rsidRPr="0089317C">
          <w:rPr>
            <w:rStyle w:val="ae"/>
            <w:bCs/>
            <w:color w:val="auto"/>
            <w:sz w:val="28"/>
            <w:szCs w:val="28"/>
            <w:u w:val="none"/>
          </w:rPr>
          <w:t xml:space="preserve">«Об установлении границ муниципальных образований </w:t>
        </w:r>
        <w:r w:rsidR="0000125A">
          <w:rPr>
            <w:rStyle w:val="ae"/>
            <w:bCs/>
            <w:color w:val="auto"/>
            <w:sz w:val="28"/>
            <w:szCs w:val="28"/>
            <w:u w:val="none"/>
          </w:rPr>
          <w:br/>
        </w:r>
        <w:r w:rsidRPr="0089317C">
          <w:rPr>
            <w:rStyle w:val="ae"/>
            <w:bCs/>
            <w:color w:val="auto"/>
            <w:sz w:val="28"/>
            <w:szCs w:val="28"/>
            <w:u w:val="none"/>
          </w:rPr>
          <w:t>и наделении их статусом городского, сельского поселения, городского округа, муниципального округа, муниципального района</w:t>
        </w:r>
      </w:hyperlink>
      <w:r w:rsidRPr="008A7D8B">
        <w:rPr>
          <w:bCs/>
          <w:color w:val="000000"/>
          <w:sz w:val="28"/>
          <w:szCs w:val="28"/>
        </w:rPr>
        <w:t>»,</w:t>
      </w:r>
      <w:r w:rsidRPr="008A7D8B">
        <w:rPr>
          <w:b/>
          <w:bCs/>
          <w:color w:val="000000"/>
          <w:sz w:val="28"/>
          <w:szCs w:val="28"/>
        </w:rPr>
        <w:t xml:space="preserve"> </w:t>
      </w:r>
      <w:r w:rsidRPr="008A7D8B">
        <w:rPr>
          <w:color w:val="000000"/>
          <w:sz w:val="28"/>
          <w:szCs w:val="28"/>
        </w:rPr>
        <w:t xml:space="preserve">Уставом Грайворонского муниципального округа Белгородской области, решением Совета </w:t>
      </w:r>
      <w:r w:rsidR="00DF7BEC">
        <w:rPr>
          <w:color w:val="000000"/>
          <w:sz w:val="28"/>
          <w:szCs w:val="28"/>
        </w:rPr>
        <w:br/>
      </w:r>
      <w:r w:rsidRPr="008A7D8B">
        <w:rPr>
          <w:color w:val="000000"/>
          <w:sz w:val="28"/>
          <w:szCs w:val="28"/>
        </w:rPr>
        <w:t>депутатов Грайворонского муни</w:t>
      </w:r>
      <w:r w:rsidR="0089317C">
        <w:rPr>
          <w:color w:val="000000"/>
          <w:sz w:val="28"/>
          <w:szCs w:val="28"/>
        </w:rPr>
        <w:t>ци</w:t>
      </w:r>
      <w:r w:rsidRPr="008A7D8B">
        <w:rPr>
          <w:color w:val="000000"/>
          <w:sz w:val="28"/>
          <w:szCs w:val="28"/>
        </w:rPr>
        <w:t>пального округа от</w:t>
      </w:r>
      <w:proofErr w:type="gramEnd"/>
      <w:r w:rsidRPr="008A7D8B">
        <w:rPr>
          <w:color w:val="000000"/>
          <w:sz w:val="28"/>
          <w:szCs w:val="28"/>
        </w:rPr>
        <w:t xml:space="preserve"> 25 декабря 2025 года </w:t>
      </w:r>
      <w:r w:rsidR="00DF7BEC">
        <w:rPr>
          <w:color w:val="000000"/>
          <w:sz w:val="28"/>
          <w:szCs w:val="28"/>
        </w:rPr>
        <w:br/>
      </w:r>
      <w:r w:rsidRPr="008A7D8B">
        <w:rPr>
          <w:color w:val="000000"/>
          <w:sz w:val="28"/>
          <w:szCs w:val="28"/>
        </w:rPr>
        <w:t xml:space="preserve">№ 313 «О внесении изменений в решение Совета депутатов </w:t>
      </w:r>
      <w:r w:rsidR="00DF7BEC">
        <w:rPr>
          <w:color w:val="000000"/>
          <w:sz w:val="28"/>
          <w:szCs w:val="28"/>
        </w:rPr>
        <w:br/>
      </w:r>
      <w:r w:rsidRPr="008A7D8B">
        <w:rPr>
          <w:color w:val="000000"/>
          <w:sz w:val="28"/>
          <w:szCs w:val="28"/>
        </w:rPr>
        <w:t xml:space="preserve">Грайворонского муниципального округа от 29 октября 2025 года № 293 </w:t>
      </w:r>
      <w:r w:rsidR="00DF7BEC">
        <w:rPr>
          <w:color w:val="000000"/>
          <w:sz w:val="28"/>
          <w:szCs w:val="28"/>
        </w:rPr>
        <w:br/>
      </w:r>
      <w:r w:rsidRPr="008A7D8B">
        <w:rPr>
          <w:color w:val="000000"/>
          <w:sz w:val="28"/>
          <w:szCs w:val="28"/>
        </w:rPr>
        <w:t>«Об утверждении структуры администрации Грайворонского муниципального округа Белгородской области» (в редакции от 26 ноября 2025 года № 300)</w:t>
      </w:r>
      <w:r>
        <w:rPr>
          <w:color w:val="000000"/>
          <w:sz w:val="28"/>
          <w:szCs w:val="28"/>
        </w:rPr>
        <w:t xml:space="preserve">, </w:t>
      </w:r>
      <w:r w:rsidR="00DF7BEC">
        <w:rPr>
          <w:color w:val="000000"/>
          <w:sz w:val="28"/>
          <w:szCs w:val="28"/>
        </w:rPr>
        <w:br/>
      </w:r>
      <w:proofErr w:type="spellStart"/>
      <w:proofErr w:type="gramStart"/>
      <w:r w:rsidR="00D6104A" w:rsidRPr="00FC7738">
        <w:rPr>
          <w:b/>
          <w:bCs/>
          <w:color w:val="000000"/>
          <w:sz w:val="28"/>
          <w:szCs w:val="28"/>
        </w:rPr>
        <w:t>п</w:t>
      </w:r>
      <w:proofErr w:type="spellEnd"/>
      <w:proofErr w:type="gramEnd"/>
      <w:r w:rsidR="00D6104A" w:rsidRPr="00FC7738">
        <w:rPr>
          <w:b/>
          <w:bCs/>
          <w:color w:val="000000"/>
          <w:sz w:val="28"/>
          <w:szCs w:val="28"/>
        </w:rPr>
        <w:t xml:space="preserve"> о с т а </w:t>
      </w:r>
      <w:proofErr w:type="spellStart"/>
      <w:r w:rsidR="00D6104A" w:rsidRPr="00FC7738">
        <w:rPr>
          <w:b/>
          <w:bCs/>
          <w:color w:val="000000"/>
          <w:sz w:val="28"/>
          <w:szCs w:val="28"/>
        </w:rPr>
        <w:t>н</w:t>
      </w:r>
      <w:proofErr w:type="spellEnd"/>
      <w:r w:rsidR="00D6104A" w:rsidRPr="00FC7738">
        <w:rPr>
          <w:b/>
          <w:bCs/>
          <w:color w:val="000000"/>
          <w:sz w:val="28"/>
          <w:szCs w:val="28"/>
        </w:rPr>
        <w:t xml:space="preserve"> о в л я ю:</w:t>
      </w:r>
      <w:r w:rsidR="00D6104A" w:rsidRPr="00FC7738">
        <w:rPr>
          <w:bCs/>
          <w:color w:val="000000"/>
          <w:sz w:val="28"/>
          <w:szCs w:val="28"/>
        </w:rPr>
        <w:t xml:space="preserve"> </w:t>
      </w:r>
    </w:p>
    <w:p w:rsidR="0089317C" w:rsidRPr="0089317C" w:rsidRDefault="00D6104A" w:rsidP="0089317C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FC7738">
        <w:rPr>
          <w:color w:val="000000"/>
          <w:sz w:val="28"/>
          <w:szCs w:val="28"/>
        </w:rPr>
        <w:t>1.</w:t>
      </w:r>
      <w:r w:rsidRPr="00FC7738">
        <w:rPr>
          <w:color w:val="000000"/>
          <w:sz w:val="28"/>
          <w:szCs w:val="28"/>
        </w:rPr>
        <w:tab/>
      </w:r>
      <w:proofErr w:type="gramStart"/>
      <w:r w:rsidR="0089317C" w:rsidRPr="0089317C">
        <w:rPr>
          <w:color w:val="000000"/>
          <w:sz w:val="28"/>
          <w:szCs w:val="28"/>
        </w:rPr>
        <w:t xml:space="preserve">Переименовать Управление по строительству, транспорту, </w:t>
      </w:r>
      <w:r w:rsidR="00111FA7">
        <w:rPr>
          <w:color w:val="000000"/>
          <w:sz w:val="28"/>
          <w:szCs w:val="28"/>
        </w:rPr>
        <w:br/>
      </w:r>
      <w:r w:rsidR="0089317C" w:rsidRPr="0089317C">
        <w:rPr>
          <w:color w:val="000000"/>
          <w:sz w:val="28"/>
          <w:szCs w:val="28"/>
        </w:rPr>
        <w:t>ЖКХ и ТЭК администрации Грайворонского муниципального</w:t>
      </w:r>
      <w:r w:rsidR="005A6381">
        <w:rPr>
          <w:color w:val="000000"/>
          <w:sz w:val="28"/>
          <w:szCs w:val="28"/>
        </w:rPr>
        <w:t xml:space="preserve"> </w:t>
      </w:r>
      <w:r w:rsidR="0089317C" w:rsidRPr="0089317C">
        <w:rPr>
          <w:color w:val="000000"/>
          <w:sz w:val="28"/>
          <w:szCs w:val="28"/>
        </w:rPr>
        <w:t>округа Белгородской области</w:t>
      </w:r>
      <w:r w:rsidR="002F7C4B">
        <w:rPr>
          <w:color w:val="000000"/>
          <w:sz w:val="28"/>
          <w:szCs w:val="28"/>
        </w:rPr>
        <w:t>,</w:t>
      </w:r>
      <w:r w:rsidR="0089317C" w:rsidRPr="0089317C">
        <w:rPr>
          <w:color w:val="000000"/>
          <w:sz w:val="28"/>
          <w:szCs w:val="28"/>
        </w:rPr>
        <w:t xml:space="preserve"> созданное на основании решение Совета депутатов Грайворонского муниципального округа от 29 октября 2025 года № 293 </w:t>
      </w:r>
      <w:r w:rsidR="00111FA7">
        <w:rPr>
          <w:color w:val="000000"/>
          <w:sz w:val="28"/>
          <w:szCs w:val="28"/>
        </w:rPr>
        <w:br/>
      </w:r>
      <w:r w:rsidR="0089317C" w:rsidRPr="0089317C">
        <w:rPr>
          <w:color w:val="000000"/>
          <w:sz w:val="28"/>
          <w:szCs w:val="28"/>
        </w:rPr>
        <w:t xml:space="preserve">«Об утверждении структуры администрации Грайворонского муниципального округа Белгородской области» (в редакции от 26 ноября 2025 года № 300) </w:t>
      </w:r>
      <w:r w:rsidR="00111FA7">
        <w:rPr>
          <w:color w:val="000000"/>
          <w:sz w:val="28"/>
          <w:szCs w:val="28"/>
        </w:rPr>
        <w:br/>
      </w:r>
      <w:r w:rsidR="0089317C" w:rsidRPr="0089317C">
        <w:rPr>
          <w:color w:val="000000"/>
          <w:sz w:val="28"/>
          <w:szCs w:val="28"/>
        </w:rPr>
        <w:t>в Управление капитального строительства и архитектуры администрации Грайворонского муниципального округа.</w:t>
      </w:r>
      <w:proofErr w:type="gramEnd"/>
    </w:p>
    <w:p w:rsidR="0089317C" w:rsidRPr="0089317C" w:rsidRDefault="0089317C" w:rsidP="0089317C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89317C">
        <w:rPr>
          <w:color w:val="000000"/>
          <w:sz w:val="28"/>
          <w:szCs w:val="28"/>
        </w:rPr>
        <w:t>2.</w:t>
      </w:r>
      <w:r w:rsidRPr="0089317C">
        <w:rPr>
          <w:color w:val="000000"/>
          <w:sz w:val="28"/>
          <w:szCs w:val="28"/>
        </w:rPr>
        <w:tab/>
        <w:t xml:space="preserve">Утвердить Устав Управления капитального строительства </w:t>
      </w:r>
      <w:r w:rsidR="00111FA7">
        <w:rPr>
          <w:color w:val="000000"/>
          <w:sz w:val="28"/>
          <w:szCs w:val="28"/>
        </w:rPr>
        <w:br/>
      </w:r>
      <w:r w:rsidRPr="0089317C">
        <w:rPr>
          <w:color w:val="000000"/>
          <w:sz w:val="28"/>
          <w:szCs w:val="28"/>
        </w:rPr>
        <w:t xml:space="preserve">и архитектуры администрации Грайворонского муниципального округа </w:t>
      </w:r>
      <w:r w:rsidRPr="0089317C">
        <w:rPr>
          <w:color w:val="000000"/>
          <w:sz w:val="28"/>
          <w:szCs w:val="28"/>
        </w:rPr>
        <w:br/>
        <w:t xml:space="preserve">(прилагается). </w:t>
      </w:r>
    </w:p>
    <w:p w:rsidR="0089317C" w:rsidRPr="0089317C" w:rsidRDefault="0089317C" w:rsidP="0089317C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89317C">
        <w:rPr>
          <w:color w:val="000000"/>
          <w:sz w:val="28"/>
          <w:szCs w:val="28"/>
        </w:rPr>
        <w:lastRenderedPageBreak/>
        <w:t>3.</w:t>
      </w:r>
      <w:r w:rsidRPr="0089317C">
        <w:rPr>
          <w:color w:val="000000"/>
          <w:sz w:val="28"/>
          <w:szCs w:val="28"/>
        </w:rPr>
        <w:tab/>
      </w:r>
      <w:r w:rsidRPr="00480E1A">
        <w:rPr>
          <w:color w:val="000000"/>
          <w:sz w:val="28"/>
          <w:szCs w:val="28"/>
        </w:rPr>
        <w:t>Исполняющему обязанности заместителя главы администрации муниципального округа</w:t>
      </w:r>
      <w:r w:rsidR="00BB67BE" w:rsidRPr="00480E1A">
        <w:rPr>
          <w:color w:val="000000"/>
          <w:sz w:val="28"/>
          <w:szCs w:val="28"/>
        </w:rPr>
        <w:t xml:space="preserve"> </w:t>
      </w:r>
      <w:r w:rsidRPr="00480E1A">
        <w:rPr>
          <w:color w:val="000000"/>
          <w:sz w:val="28"/>
          <w:szCs w:val="28"/>
        </w:rPr>
        <w:t>- начальника управления по строительству, транспорту, ЖКХ и ТЭК</w:t>
      </w:r>
      <w:r w:rsidR="005A6381" w:rsidRPr="00480E1A">
        <w:rPr>
          <w:color w:val="000000"/>
          <w:sz w:val="28"/>
          <w:szCs w:val="28"/>
        </w:rPr>
        <w:t xml:space="preserve"> </w:t>
      </w:r>
      <w:r w:rsidRPr="00480E1A">
        <w:rPr>
          <w:color w:val="000000"/>
          <w:sz w:val="28"/>
          <w:szCs w:val="28"/>
        </w:rPr>
        <w:t>(</w:t>
      </w:r>
      <w:proofErr w:type="spellStart"/>
      <w:r w:rsidRPr="00480E1A">
        <w:rPr>
          <w:color w:val="000000"/>
          <w:sz w:val="28"/>
          <w:szCs w:val="28"/>
        </w:rPr>
        <w:t>Бахаеву</w:t>
      </w:r>
      <w:proofErr w:type="spellEnd"/>
      <w:r w:rsidRPr="00480E1A">
        <w:rPr>
          <w:color w:val="000000"/>
          <w:sz w:val="28"/>
          <w:szCs w:val="28"/>
        </w:rPr>
        <w:t xml:space="preserve"> В.Н.) зарегистрировать Устав</w:t>
      </w:r>
      <w:r w:rsidR="005A6381" w:rsidRPr="00480E1A">
        <w:rPr>
          <w:color w:val="000000"/>
          <w:sz w:val="28"/>
          <w:szCs w:val="28"/>
        </w:rPr>
        <w:t xml:space="preserve"> </w:t>
      </w:r>
      <w:r w:rsidRPr="00480E1A">
        <w:rPr>
          <w:color w:val="000000"/>
          <w:sz w:val="28"/>
          <w:szCs w:val="28"/>
        </w:rPr>
        <w:t xml:space="preserve">в новой редакции </w:t>
      </w:r>
      <w:r w:rsidR="00111FA7" w:rsidRPr="00480E1A">
        <w:rPr>
          <w:color w:val="000000"/>
          <w:sz w:val="28"/>
          <w:szCs w:val="28"/>
        </w:rPr>
        <w:br/>
      </w:r>
      <w:r w:rsidRPr="00480E1A">
        <w:rPr>
          <w:color w:val="000000"/>
          <w:sz w:val="28"/>
          <w:szCs w:val="28"/>
        </w:rPr>
        <w:t>в Управлении Федеральной налоговой службы России</w:t>
      </w:r>
      <w:r w:rsidR="005A6381" w:rsidRPr="00480E1A">
        <w:rPr>
          <w:color w:val="000000"/>
          <w:sz w:val="28"/>
          <w:szCs w:val="28"/>
        </w:rPr>
        <w:t xml:space="preserve"> </w:t>
      </w:r>
      <w:r w:rsidRPr="00480E1A">
        <w:rPr>
          <w:color w:val="000000"/>
          <w:sz w:val="28"/>
          <w:szCs w:val="28"/>
        </w:rPr>
        <w:t>по Белгородской области.</w:t>
      </w:r>
    </w:p>
    <w:p w:rsidR="0089317C" w:rsidRPr="0089317C" w:rsidRDefault="0089317C" w:rsidP="0089317C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89317C">
        <w:rPr>
          <w:color w:val="000000"/>
          <w:sz w:val="28"/>
          <w:szCs w:val="28"/>
        </w:rPr>
        <w:t>4.</w:t>
      </w:r>
      <w:r w:rsidRPr="0089317C">
        <w:rPr>
          <w:color w:val="000000"/>
          <w:sz w:val="28"/>
          <w:szCs w:val="28"/>
        </w:rPr>
        <w:tab/>
        <w:t>Опубликовать настоящее постановление в газете «Родной край»</w:t>
      </w:r>
      <w:r>
        <w:rPr>
          <w:color w:val="000000"/>
          <w:sz w:val="28"/>
          <w:szCs w:val="28"/>
        </w:rPr>
        <w:t>,</w:t>
      </w:r>
      <w:r w:rsidR="005A6381">
        <w:rPr>
          <w:color w:val="000000"/>
          <w:sz w:val="28"/>
          <w:szCs w:val="28"/>
        </w:rPr>
        <w:t xml:space="preserve"> </w:t>
      </w:r>
      <w:r w:rsidR="00AA0E7F">
        <w:rPr>
          <w:color w:val="000000"/>
          <w:sz w:val="28"/>
          <w:szCs w:val="28"/>
        </w:rPr>
        <w:br/>
      </w:r>
      <w:r w:rsidRPr="0089317C">
        <w:rPr>
          <w:color w:val="000000"/>
          <w:sz w:val="28"/>
          <w:szCs w:val="28"/>
        </w:rPr>
        <w:t>в сетевом издании «Родной край 31» (</w:t>
      </w:r>
      <w:proofErr w:type="spellStart"/>
      <w:r w:rsidRPr="0089317C">
        <w:rPr>
          <w:color w:val="000000"/>
          <w:sz w:val="28"/>
          <w:szCs w:val="28"/>
          <w:lang w:val="en-US"/>
        </w:rPr>
        <w:t>rodkray</w:t>
      </w:r>
      <w:proofErr w:type="spellEnd"/>
      <w:r w:rsidRPr="0089317C">
        <w:rPr>
          <w:color w:val="000000"/>
          <w:sz w:val="28"/>
          <w:szCs w:val="28"/>
        </w:rPr>
        <w:t>31.</w:t>
      </w:r>
      <w:proofErr w:type="spellStart"/>
      <w:r w:rsidRPr="0089317C">
        <w:rPr>
          <w:color w:val="000000"/>
          <w:sz w:val="28"/>
          <w:szCs w:val="28"/>
          <w:lang w:val="en-US"/>
        </w:rPr>
        <w:t>ru</w:t>
      </w:r>
      <w:proofErr w:type="spellEnd"/>
      <w:r w:rsidRPr="0089317C">
        <w:rPr>
          <w:color w:val="000000"/>
          <w:sz w:val="28"/>
          <w:szCs w:val="28"/>
        </w:rPr>
        <w:t>), разместить на официальном сайте органов местного самоуправления Грайворонского муниципального</w:t>
      </w:r>
      <w:r w:rsidR="005A6381">
        <w:rPr>
          <w:color w:val="000000"/>
          <w:sz w:val="28"/>
          <w:szCs w:val="28"/>
        </w:rPr>
        <w:t xml:space="preserve"> </w:t>
      </w:r>
      <w:r w:rsidRPr="0089317C">
        <w:rPr>
          <w:color w:val="000000"/>
          <w:sz w:val="28"/>
          <w:szCs w:val="28"/>
        </w:rPr>
        <w:t>округа (grajvoron-r31.gosweb.gosuslugi.ru).</w:t>
      </w:r>
    </w:p>
    <w:p w:rsidR="009463D5" w:rsidRPr="003E4985" w:rsidRDefault="008E7DAC" w:rsidP="009463D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7DAC">
        <w:rPr>
          <w:sz w:val="28"/>
          <w:szCs w:val="28"/>
        </w:rPr>
        <w:t>5.</w:t>
      </w:r>
      <w:r w:rsidRPr="008E7DAC">
        <w:rPr>
          <w:sz w:val="28"/>
          <w:szCs w:val="28"/>
        </w:rPr>
        <w:tab/>
      </w:r>
      <w:proofErr w:type="gramStart"/>
      <w:r w:rsidR="009463D5" w:rsidRPr="003E4985">
        <w:rPr>
          <w:sz w:val="28"/>
          <w:szCs w:val="28"/>
        </w:rPr>
        <w:t>Контроль за</w:t>
      </w:r>
      <w:proofErr w:type="gramEnd"/>
      <w:r w:rsidR="009463D5" w:rsidRPr="003E4985">
        <w:rPr>
          <w:sz w:val="28"/>
          <w:szCs w:val="28"/>
        </w:rPr>
        <w:t xml:space="preserve"> исполнением </w:t>
      </w:r>
      <w:r w:rsidR="008833A1">
        <w:rPr>
          <w:sz w:val="28"/>
          <w:szCs w:val="28"/>
        </w:rPr>
        <w:t>постановления</w:t>
      </w:r>
      <w:r w:rsidR="009463D5" w:rsidRPr="003E4985">
        <w:rPr>
          <w:sz w:val="28"/>
          <w:szCs w:val="28"/>
        </w:rPr>
        <w:t xml:space="preserve"> возложить на заместителя главы администрации муниципального округа - руководителя аппарата главы администрации Е.А. Адаменко.</w:t>
      </w:r>
    </w:p>
    <w:p w:rsidR="0094576B" w:rsidRPr="00FC7738" w:rsidRDefault="0094576B" w:rsidP="009463D5">
      <w:pPr>
        <w:tabs>
          <w:tab w:val="left" w:pos="1134"/>
        </w:tabs>
        <w:snapToGrid w:val="0"/>
        <w:ind w:firstLine="709"/>
        <w:jc w:val="both"/>
        <w:rPr>
          <w:sz w:val="28"/>
          <w:szCs w:val="28"/>
        </w:rPr>
      </w:pPr>
    </w:p>
    <w:p w:rsidR="00516D73" w:rsidRPr="00FC7738" w:rsidRDefault="00516D73" w:rsidP="00A83D11">
      <w:pPr>
        <w:ind w:firstLine="720"/>
        <w:jc w:val="both"/>
        <w:rPr>
          <w:sz w:val="28"/>
          <w:szCs w:val="28"/>
        </w:rPr>
      </w:pPr>
    </w:p>
    <w:p w:rsidR="003877EB" w:rsidRPr="00FC7738" w:rsidRDefault="003877EB" w:rsidP="00A83D11">
      <w:pPr>
        <w:ind w:firstLine="720"/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1E0"/>
      </w:tblPr>
      <w:tblGrid>
        <w:gridCol w:w="5304"/>
        <w:gridCol w:w="4443"/>
      </w:tblGrid>
      <w:tr w:rsidR="00FC7738" w:rsidRPr="00FC7738" w:rsidTr="00C41E44">
        <w:tc>
          <w:tcPr>
            <w:tcW w:w="5245" w:type="dxa"/>
          </w:tcPr>
          <w:p w:rsidR="00FC7738" w:rsidRPr="00FC7738" w:rsidRDefault="00FC7738" w:rsidP="00FC7738">
            <w:pPr>
              <w:jc w:val="both"/>
              <w:rPr>
                <w:b/>
                <w:sz w:val="28"/>
                <w:szCs w:val="28"/>
              </w:rPr>
            </w:pPr>
            <w:r w:rsidRPr="00FC7738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394" w:type="dxa"/>
          </w:tcPr>
          <w:p w:rsidR="00FC7738" w:rsidRPr="00FC7738" w:rsidRDefault="00FC7738" w:rsidP="00C41E44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FC7738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A7670F" w:rsidRDefault="00A7670F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A7670F" w:rsidRDefault="00A7670F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A7670F" w:rsidRDefault="00A7670F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A7670F" w:rsidRDefault="00A7670F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A7670F" w:rsidRDefault="00A7670F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2F3F13" w:rsidRDefault="002F3F13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2F3F13" w:rsidRDefault="002F3F13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p w:rsidR="002E10E3" w:rsidRDefault="002E10E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5A6381" w:rsidRDefault="005A6381" w:rsidP="00A7670F">
      <w:pPr>
        <w:ind w:left="4678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  <w:gridCol w:w="5380"/>
      </w:tblGrid>
      <w:tr w:rsidR="00A7670F" w:rsidRPr="00CE53D5" w:rsidTr="00520C6C">
        <w:tc>
          <w:tcPr>
            <w:tcW w:w="4361" w:type="dxa"/>
            <w:shd w:val="clear" w:color="auto" w:fill="auto"/>
          </w:tcPr>
          <w:p w:rsidR="00A7670F" w:rsidRPr="00CE53D5" w:rsidRDefault="00A7670F" w:rsidP="00B37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shd w:val="clear" w:color="auto" w:fill="auto"/>
          </w:tcPr>
          <w:p w:rsidR="00A7670F" w:rsidRPr="00B454BB" w:rsidRDefault="00A7670F" w:rsidP="00520C6C">
            <w:pPr>
              <w:ind w:left="30" w:hanging="30"/>
              <w:jc w:val="center"/>
              <w:rPr>
                <w:b/>
                <w:color w:val="000000"/>
                <w:sz w:val="28"/>
                <w:szCs w:val="28"/>
              </w:rPr>
            </w:pPr>
            <w:r w:rsidRPr="00B454BB">
              <w:rPr>
                <w:b/>
                <w:color w:val="000000"/>
                <w:sz w:val="28"/>
                <w:szCs w:val="28"/>
              </w:rPr>
              <w:t>Приложение</w:t>
            </w:r>
          </w:p>
          <w:p w:rsidR="00A7670F" w:rsidRDefault="00A7670F" w:rsidP="00520C6C">
            <w:pPr>
              <w:ind w:left="30" w:hanging="3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7670F" w:rsidRPr="00CE53D5" w:rsidRDefault="00A7670F" w:rsidP="00520C6C">
            <w:pPr>
              <w:widowControl w:val="0"/>
              <w:autoSpaceDE w:val="0"/>
              <w:autoSpaceDN w:val="0"/>
              <w:adjustRightInd w:val="0"/>
              <w:ind w:left="30" w:right="-114" w:hanging="3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CE53D5">
              <w:rPr>
                <w:b/>
                <w:bCs/>
                <w:caps/>
                <w:kern w:val="32"/>
                <w:sz w:val="28"/>
                <w:szCs w:val="28"/>
              </w:rPr>
              <w:t>Утвержден</w:t>
            </w:r>
          </w:p>
          <w:p w:rsidR="00A7670F" w:rsidRPr="00CE53D5" w:rsidRDefault="00A7670F" w:rsidP="00520C6C">
            <w:pPr>
              <w:widowControl w:val="0"/>
              <w:autoSpaceDE w:val="0"/>
              <w:autoSpaceDN w:val="0"/>
              <w:adjustRightInd w:val="0"/>
              <w:ind w:left="30" w:right="-114" w:hanging="3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CE53D5">
              <w:rPr>
                <w:b/>
                <w:bCs/>
                <w:kern w:val="32"/>
                <w:sz w:val="28"/>
                <w:szCs w:val="28"/>
              </w:rPr>
              <w:t>постановлением администрации</w:t>
            </w:r>
          </w:p>
          <w:p w:rsidR="00A7670F" w:rsidRDefault="00A7670F" w:rsidP="00520C6C">
            <w:pPr>
              <w:widowControl w:val="0"/>
              <w:autoSpaceDE w:val="0"/>
              <w:autoSpaceDN w:val="0"/>
              <w:adjustRightInd w:val="0"/>
              <w:ind w:left="30" w:right="-114" w:hanging="3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CE53D5">
              <w:rPr>
                <w:b/>
                <w:bCs/>
                <w:kern w:val="32"/>
                <w:sz w:val="28"/>
                <w:szCs w:val="28"/>
              </w:rPr>
              <w:t>Грайворонского</w:t>
            </w:r>
            <w:r w:rsidR="00BF3D20">
              <w:rPr>
                <w:b/>
                <w:bCs/>
                <w:kern w:val="32"/>
                <w:sz w:val="28"/>
                <w:szCs w:val="28"/>
              </w:rPr>
              <w:t xml:space="preserve"> муниципального</w:t>
            </w:r>
            <w:r w:rsidRPr="00CE53D5">
              <w:rPr>
                <w:b/>
                <w:bCs/>
                <w:kern w:val="32"/>
                <w:sz w:val="28"/>
                <w:szCs w:val="28"/>
              </w:rPr>
              <w:t xml:space="preserve"> округа</w:t>
            </w:r>
          </w:p>
          <w:p w:rsidR="00BF3D20" w:rsidRPr="00CE53D5" w:rsidRDefault="00BF3D20" w:rsidP="00520C6C">
            <w:pPr>
              <w:widowControl w:val="0"/>
              <w:autoSpaceDE w:val="0"/>
              <w:autoSpaceDN w:val="0"/>
              <w:adjustRightInd w:val="0"/>
              <w:ind w:left="30" w:right="-114" w:hanging="3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b/>
                <w:bCs/>
                <w:kern w:val="32"/>
                <w:sz w:val="28"/>
                <w:szCs w:val="28"/>
              </w:rPr>
              <w:t>Белгородской области</w:t>
            </w:r>
          </w:p>
          <w:p w:rsidR="00A7670F" w:rsidRPr="00CE53D5" w:rsidRDefault="00A7670F" w:rsidP="004260E8">
            <w:pPr>
              <w:widowControl w:val="0"/>
              <w:autoSpaceDE w:val="0"/>
              <w:autoSpaceDN w:val="0"/>
              <w:adjustRightInd w:val="0"/>
              <w:ind w:left="30" w:right="-114" w:hanging="3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CE53D5">
              <w:rPr>
                <w:b/>
                <w:bCs/>
                <w:kern w:val="32"/>
                <w:sz w:val="28"/>
                <w:szCs w:val="28"/>
              </w:rPr>
              <w:t xml:space="preserve">от </w:t>
            </w:r>
            <w:r w:rsidR="004260E8">
              <w:rPr>
                <w:b/>
                <w:bCs/>
                <w:kern w:val="32"/>
                <w:sz w:val="28"/>
                <w:szCs w:val="28"/>
              </w:rPr>
              <w:t>30.12.2025 №825</w:t>
            </w:r>
          </w:p>
        </w:tc>
      </w:tr>
    </w:tbl>
    <w:p w:rsidR="00520C6C" w:rsidRPr="0015256A" w:rsidRDefault="00520C6C" w:rsidP="00520C6C">
      <w:pPr>
        <w:jc w:val="center"/>
        <w:rPr>
          <w:b/>
          <w:bCs/>
          <w:color w:val="000000"/>
          <w:sz w:val="28"/>
          <w:szCs w:val="28"/>
        </w:rPr>
      </w:pPr>
    </w:p>
    <w:p w:rsidR="00193916" w:rsidRDefault="00193916" w:rsidP="00520C6C">
      <w:pPr>
        <w:jc w:val="center"/>
        <w:rPr>
          <w:b/>
          <w:bCs/>
          <w:color w:val="000000"/>
          <w:sz w:val="28"/>
          <w:szCs w:val="28"/>
        </w:rPr>
      </w:pPr>
    </w:p>
    <w:p w:rsidR="00C41E44" w:rsidRDefault="00C41E44" w:rsidP="00520C6C">
      <w:pPr>
        <w:jc w:val="center"/>
        <w:rPr>
          <w:b/>
          <w:bCs/>
          <w:color w:val="000000"/>
          <w:sz w:val="28"/>
          <w:szCs w:val="28"/>
        </w:rPr>
      </w:pPr>
    </w:p>
    <w:p w:rsidR="00C41E44" w:rsidRDefault="00C41E44" w:rsidP="00520C6C">
      <w:pPr>
        <w:jc w:val="center"/>
        <w:rPr>
          <w:b/>
          <w:bCs/>
          <w:color w:val="000000"/>
          <w:sz w:val="28"/>
          <w:szCs w:val="28"/>
        </w:rPr>
      </w:pPr>
    </w:p>
    <w:p w:rsidR="00C41E44" w:rsidRDefault="00C41E44" w:rsidP="00520C6C">
      <w:pPr>
        <w:jc w:val="center"/>
        <w:rPr>
          <w:b/>
          <w:bCs/>
          <w:color w:val="000000"/>
          <w:sz w:val="28"/>
          <w:szCs w:val="28"/>
        </w:rPr>
      </w:pPr>
    </w:p>
    <w:p w:rsidR="00C41E44" w:rsidRDefault="00C41E44" w:rsidP="00520C6C">
      <w:pPr>
        <w:jc w:val="center"/>
        <w:rPr>
          <w:b/>
          <w:bCs/>
          <w:color w:val="000000"/>
          <w:sz w:val="28"/>
          <w:szCs w:val="28"/>
        </w:rPr>
      </w:pPr>
    </w:p>
    <w:p w:rsidR="00C41E44" w:rsidRDefault="00C41E44" w:rsidP="00520C6C">
      <w:pPr>
        <w:jc w:val="center"/>
        <w:rPr>
          <w:b/>
          <w:bCs/>
          <w:color w:val="000000"/>
          <w:sz w:val="28"/>
          <w:szCs w:val="28"/>
        </w:rPr>
      </w:pPr>
    </w:p>
    <w:p w:rsidR="00C41E44" w:rsidRPr="0015256A" w:rsidRDefault="00C41E44" w:rsidP="00520C6C">
      <w:pPr>
        <w:jc w:val="center"/>
        <w:rPr>
          <w:b/>
          <w:bCs/>
          <w:color w:val="000000"/>
          <w:sz w:val="28"/>
          <w:szCs w:val="28"/>
        </w:rPr>
      </w:pPr>
    </w:p>
    <w:p w:rsidR="00483C69" w:rsidRPr="00483C69" w:rsidRDefault="00483C69" w:rsidP="00483C69">
      <w:pPr>
        <w:jc w:val="center"/>
        <w:rPr>
          <w:b/>
          <w:bCs/>
          <w:color w:val="000000"/>
          <w:sz w:val="28"/>
          <w:szCs w:val="28"/>
        </w:rPr>
      </w:pPr>
      <w:r w:rsidRPr="00483C69">
        <w:rPr>
          <w:b/>
          <w:bCs/>
          <w:color w:val="000000"/>
          <w:sz w:val="28"/>
          <w:szCs w:val="28"/>
        </w:rPr>
        <w:t>УСТАВ</w:t>
      </w:r>
    </w:p>
    <w:p w:rsidR="00483C69" w:rsidRDefault="00483C69" w:rsidP="00483C69">
      <w:pPr>
        <w:jc w:val="center"/>
        <w:rPr>
          <w:b/>
          <w:bCs/>
          <w:color w:val="000000"/>
          <w:sz w:val="28"/>
          <w:szCs w:val="28"/>
        </w:rPr>
      </w:pPr>
      <w:r w:rsidRPr="00483C69">
        <w:rPr>
          <w:b/>
          <w:bCs/>
          <w:color w:val="000000"/>
          <w:sz w:val="28"/>
          <w:szCs w:val="28"/>
        </w:rPr>
        <w:t xml:space="preserve">Управления капитального строительства </w:t>
      </w:r>
    </w:p>
    <w:p w:rsidR="00483C69" w:rsidRDefault="00483C69" w:rsidP="00483C69">
      <w:pPr>
        <w:jc w:val="center"/>
        <w:rPr>
          <w:b/>
          <w:bCs/>
          <w:color w:val="000000"/>
          <w:sz w:val="28"/>
          <w:szCs w:val="28"/>
        </w:rPr>
      </w:pPr>
      <w:r w:rsidRPr="00483C69">
        <w:rPr>
          <w:b/>
          <w:bCs/>
          <w:color w:val="000000"/>
          <w:sz w:val="28"/>
          <w:szCs w:val="28"/>
        </w:rPr>
        <w:t xml:space="preserve">и архитектуры администрации </w:t>
      </w:r>
    </w:p>
    <w:p w:rsidR="00483C69" w:rsidRPr="00483C69" w:rsidRDefault="00483C69" w:rsidP="00483C69">
      <w:pPr>
        <w:jc w:val="center"/>
        <w:rPr>
          <w:b/>
          <w:bCs/>
          <w:color w:val="000000"/>
          <w:sz w:val="28"/>
          <w:szCs w:val="28"/>
        </w:rPr>
      </w:pPr>
      <w:r w:rsidRPr="00483C69">
        <w:rPr>
          <w:b/>
          <w:bCs/>
          <w:color w:val="000000"/>
          <w:sz w:val="28"/>
          <w:szCs w:val="28"/>
        </w:rPr>
        <w:t>Грайворонского муниципального округа</w:t>
      </w:r>
    </w:p>
    <w:p w:rsidR="00684DD3" w:rsidRPr="00483C69" w:rsidRDefault="00684DD3" w:rsidP="00684DD3">
      <w:pPr>
        <w:jc w:val="center"/>
        <w:rPr>
          <w:b/>
          <w:sz w:val="28"/>
          <w:szCs w:val="28"/>
        </w:rPr>
      </w:pPr>
    </w:p>
    <w:p w:rsidR="00193916" w:rsidRPr="00483C69" w:rsidRDefault="00193916" w:rsidP="00684DD3">
      <w:pPr>
        <w:jc w:val="center"/>
        <w:rPr>
          <w:b/>
          <w:sz w:val="28"/>
          <w:szCs w:val="28"/>
        </w:rPr>
      </w:pPr>
    </w:p>
    <w:p w:rsidR="009C1020" w:rsidRDefault="009C1020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Default="0015256A" w:rsidP="00684DD3">
      <w:pPr>
        <w:jc w:val="center"/>
        <w:rPr>
          <w:b/>
          <w:sz w:val="28"/>
          <w:szCs w:val="28"/>
        </w:rPr>
      </w:pPr>
    </w:p>
    <w:p w:rsidR="0015256A" w:rsidRPr="0015256A" w:rsidRDefault="0015256A" w:rsidP="0015256A">
      <w:pPr>
        <w:jc w:val="center"/>
        <w:rPr>
          <w:sz w:val="28"/>
          <w:szCs w:val="28"/>
        </w:rPr>
      </w:pPr>
      <w:r w:rsidRPr="0015256A">
        <w:rPr>
          <w:sz w:val="28"/>
          <w:szCs w:val="28"/>
        </w:rPr>
        <w:t>г. Грайворон 2025 г.</w:t>
      </w:r>
    </w:p>
    <w:p w:rsidR="0015256A" w:rsidRPr="0015256A" w:rsidRDefault="002E10E3" w:rsidP="00C41E44">
      <w:pPr>
        <w:widowControl w:val="0"/>
        <w:numPr>
          <w:ilvl w:val="1"/>
          <w:numId w:val="4"/>
        </w:numPr>
        <w:autoSpaceDE w:val="0"/>
        <w:autoSpaceDN w:val="0"/>
        <w:ind w:left="0" w:firstLine="0"/>
        <w:jc w:val="center"/>
        <w:rPr>
          <w:b/>
        </w:rPr>
      </w:pPr>
      <w:r>
        <w:rPr>
          <w:b/>
        </w:rPr>
        <w:lastRenderedPageBreak/>
        <w:t>О</w:t>
      </w:r>
      <w:r w:rsidRPr="0015256A">
        <w:rPr>
          <w:b/>
        </w:rPr>
        <w:t>бщие</w:t>
      </w:r>
      <w:r w:rsidRPr="0015256A">
        <w:rPr>
          <w:b/>
          <w:spacing w:val="-9"/>
        </w:rPr>
        <w:t xml:space="preserve"> </w:t>
      </w:r>
      <w:r w:rsidRPr="0015256A">
        <w:rPr>
          <w:b/>
          <w:spacing w:val="-2"/>
        </w:rPr>
        <w:t>положения</w:t>
      </w:r>
    </w:p>
    <w:p w:rsidR="0015256A" w:rsidRPr="0015256A" w:rsidRDefault="0015256A" w:rsidP="0015256A">
      <w:pPr>
        <w:suppressAutoHyphens/>
        <w:spacing w:before="34"/>
        <w:ind w:right="-142"/>
        <w:jc w:val="both"/>
        <w:rPr>
          <w:b/>
          <w:sz w:val="22"/>
          <w:szCs w:val="20"/>
          <w:lang w:eastAsia="ar-SA"/>
        </w:rPr>
      </w:pPr>
    </w:p>
    <w:p w:rsidR="0015256A" w:rsidRPr="0015256A" w:rsidRDefault="0015256A" w:rsidP="00C41E4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right="-1" w:firstLine="719"/>
        <w:jc w:val="both"/>
      </w:pPr>
      <w:proofErr w:type="gramStart"/>
      <w:r w:rsidRPr="0015256A">
        <w:t>Управление</w:t>
      </w:r>
      <w:r w:rsidRPr="0015256A">
        <w:rPr>
          <w:spacing w:val="-1"/>
        </w:rPr>
        <w:t xml:space="preserve"> </w:t>
      </w:r>
      <w:r w:rsidRPr="0015256A">
        <w:t>капитального строительства и архитектуры администрации Грайворонского муниципального округа</w:t>
      </w:r>
      <w:r w:rsidR="006B4F2B">
        <w:t xml:space="preserve"> </w:t>
      </w:r>
      <w:r w:rsidRPr="0015256A">
        <w:t>(далее – Управление), является структурным органом администрации Грайворонского муниципального округа, относится к типу</w:t>
      </w:r>
      <w:r w:rsidRPr="0015256A">
        <w:rPr>
          <w:spacing w:val="40"/>
        </w:rPr>
        <w:t xml:space="preserve"> </w:t>
      </w:r>
      <w:r w:rsidRPr="0015256A">
        <w:t>казенных учреждений, осуществляет свою деятельность в соответствии с Конституцией Р</w:t>
      </w:r>
      <w:r w:rsidR="006B4F2B">
        <w:t xml:space="preserve">оссийской </w:t>
      </w:r>
      <w:r w:rsidRPr="0015256A">
        <w:t>Ф</w:t>
      </w:r>
      <w:r w:rsidR="006B4F2B">
        <w:t>едерации</w:t>
      </w:r>
      <w:r w:rsidRPr="0015256A">
        <w:t>, Указами Президента Р</w:t>
      </w:r>
      <w:r w:rsidR="006B4F2B">
        <w:t xml:space="preserve">оссийской </w:t>
      </w:r>
      <w:r w:rsidRPr="0015256A">
        <w:t>Ф</w:t>
      </w:r>
      <w:r w:rsidR="006B4F2B">
        <w:t>едерации</w:t>
      </w:r>
      <w:r w:rsidRPr="0015256A">
        <w:t xml:space="preserve">, постановлениями </w:t>
      </w:r>
      <w:r w:rsidR="006B4F2B">
        <w:br/>
      </w:r>
      <w:r w:rsidRPr="0015256A">
        <w:t>и распоряжениями правительства Р</w:t>
      </w:r>
      <w:r w:rsidR="006B4F2B">
        <w:t xml:space="preserve">оссийской </w:t>
      </w:r>
      <w:r w:rsidRPr="0015256A">
        <w:t>Ф</w:t>
      </w:r>
      <w:r w:rsidR="006B4F2B">
        <w:t>едерации</w:t>
      </w:r>
      <w:r w:rsidRPr="0015256A">
        <w:t>, другими законодательными актами Российской Федерации и субъектов Российской Федерации, решениями (распоряжениями) учредителя и настоящим Уставом.</w:t>
      </w:r>
      <w:proofErr w:type="gramEnd"/>
    </w:p>
    <w:p w:rsidR="0015256A" w:rsidRPr="0015256A" w:rsidRDefault="0015256A" w:rsidP="00C41E4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right="-1" w:firstLine="719"/>
        <w:jc w:val="both"/>
      </w:pPr>
      <w:r w:rsidRPr="0015256A">
        <w:t>Управление реализует исполнительно-распорядительные функции в целях обеспечения реализации предусмотренных законодательством Российской Федерации полномочий в сфере архитектуры, строительства.</w:t>
      </w:r>
    </w:p>
    <w:p w:rsidR="0015256A" w:rsidRPr="0015256A" w:rsidRDefault="0015256A" w:rsidP="00C41E4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right="-1" w:firstLine="719"/>
        <w:jc w:val="both"/>
      </w:pPr>
      <w:r w:rsidRPr="0015256A">
        <w:t>Учредителем Управления является администрация Грайворонского муниципального округа. Собственником имущества, закрепленного за Управлением, является администрация Грайворонского</w:t>
      </w:r>
      <w:r w:rsidRPr="0015256A">
        <w:rPr>
          <w:spacing w:val="-15"/>
        </w:rPr>
        <w:t xml:space="preserve"> </w:t>
      </w:r>
      <w:r w:rsidRPr="0015256A">
        <w:t>муниципального</w:t>
      </w:r>
      <w:r w:rsidRPr="0015256A">
        <w:rPr>
          <w:spacing w:val="-15"/>
        </w:rPr>
        <w:t xml:space="preserve"> </w:t>
      </w:r>
      <w:r w:rsidRPr="0015256A">
        <w:t>округа</w:t>
      </w:r>
      <w:r w:rsidRPr="0015256A">
        <w:rPr>
          <w:spacing w:val="-15"/>
        </w:rPr>
        <w:t>.</w:t>
      </w:r>
    </w:p>
    <w:p w:rsidR="0015256A" w:rsidRPr="0015256A" w:rsidRDefault="0015256A" w:rsidP="00C41E4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right="-1" w:firstLine="719"/>
        <w:jc w:val="both"/>
      </w:pPr>
      <w:proofErr w:type="gramStart"/>
      <w:r w:rsidRPr="0015256A">
        <w:t>Управление</w:t>
      </w:r>
      <w:r w:rsidRPr="0015256A">
        <w:rPr>
          <w:spacing w:val="-2"/>
        </w:rPr>
        <w:t xml:space="preserve"> </w:t>
      </w:r>
      <w:r w:rsidRPr="0015256A">
        <w:t>является</w:t>
      </w:r>
      <w:r w:rsidRPr="0015256A">
        <w:rPr>
          <w:spacing w:val="-3"/>
        </w:rPr>
        <w:t xml:space="preserve"> </w:t>
      </w:r>
      <w:r w:rsidRPr="0015256A">
        <w:t>юридическим</w:t>
      </w:r>
      <w:r w:rsidRPr="0015256A">
        <w:rPr>
          <w:spacing w:val="-6"/>
        </w:rPr>
        <w:t xml:space="preserve"> </w:t>
      </w:r>
      <w:r w:rsidRPr="0015256A">
        <w:t>лицом</w:t>
      </w:r>
      <w:r w:rsidRPr="0015256A">
        <w:rPr>
          <w:spacing w:val="-4"/>
        </w:rPr>
        <w:t xml:space="preserve"> </w:t>
      </w:r>
      <w:r w:rsidRPr="0015256A">
        <w:t>с момента</w:t>
      </w:r>
      <w:r w:rsidRPr="0015256A">
        <w:rPr>
          <w:spacing w:val="-2"/>
        </w:rPr>
        <w:t xml:space="preserve"> </w:t>
      </w:r>
      <w:r w:rsidRPr="0015256A">
        <w:t>его</w:t>
      </w:r>
      <w:r w:rsidRPr="0015256A">
        <w:rPr>
          <w:spacing w:val="-2"/>
        </w:rPr>
        <w:t xml:space="preserve"> </w:t>
      </w:r>
      <w:r w:rsidRPr="0015256A">
        <w:t>государственной</w:t>
      </w:r>
      <w:r w:rsidRPr="0015256A">
        <w:rPr>
          <w:spacing w:val="-5"/>
        </w:rPr>
        <w:t xml:space="preserve"> </w:t>
      </w:r>
      <w:r w:rsidRPr="0015256A">
        <w:t xml:space="preserve">регистрации в установленном законом порядке, имеет, фирменное наименование, обособленное имущество на праве оперативного управления, самостоятельный баланс, расчетный, валютный и иные счета в банках, круглую печать со своим наименованием, штамп, бланки, эмблему и другие реквизиты, утвержденные в установленном </w:t>
      </w:r>
      <w:r w:rsidR="006B4F2B">
        <w:br/>
      </w:r>
      <w:r w:rsidRPr="0015256A">
        <w:t>порядке, приобретает имущественные</w:t>
      </w:r>
      <w:r w:rsidRPr="0015256A">
        <w:rPr>
          <w:spacing w:val="40"/>
        </w:rPr>
        <w:t xml:space="preserve"> </w:t>
      </w:r>
      <w:r w:rsidRPr="0015256A">
        <w:t>и неимущественные права и нести обязанности, может быть истцом и ответчиком в</w:t>
      </w:r>
      <w:proofErr w:type="gramEnd"/>
      <w:r w:rsidRPr="0015256A">
        <w:t xml:space="preserve"> </w:t>
      </w:r>
      <w:proofErr w:type="gramStart"/>
      <w:r w:rsidRPr="0015256A">
        <w:t>суде</w:t>
      </w:r>
      <w:proofErr w:type="gramEnd"/>
      <w:r w:rsidRPr="0015256A">
        <w:t>.</w:t>
      </w:r>
    </w:p>
    <w:p w:rsidR="0015256A" w:rsidRPr="0015256A" w:rsidRDefault="0015256A" w:rsidP="006B4F2B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firstLine="720"/>
        <w:jc w:val="both"/>
      </w:pPr>
      <w:r w:rsidRPr="0015256A">
        <w:t>Место</w:t>
      </w:r>
      <w:r w:rsidRPr="0015256A">
        <w:rPr>
          <w:spacing w:val="69"/>
        </w:rPr>
        <w:t xml:space="preserve"> </w:t>
      </w:r>
      <w:r w:rsidR="006B4F2B">
        <w:t>нахождения</w:t>
      </w:r>
      <w:r w:rsidRPr="006B4F2B">
        <w:t xml:space="preserve"> и юридический адрес: 309370, Белгородская область</w:t>
      </w:r>
      <w:r w:rsidRPr="0015256A">
        <w:t xml:space="preserve">, </w:t>
      </w:r>
      <w:r w:rsidR="006B4F2B">
        <w:br/>
      </w:r>
      <w:proofErr w:type="gramStart"/>
      <w:r w:rsidRPr="0015256A">
        <w:t>г</w:t>
      </w:r>
      <w:proofErr w:type="gramEnd"/>
      <w:r w:rsidRPr="0015256A">
        <w:t>. Грайворон, ул. Комсомольская, 21.</w:t>
      </w:r>
    </w:p>
    <w:p w:rsidR="0015256A" w:rsidRPr="002E10E3" w:rsidRDefault="0015256A" w:rsidP="00C41E4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right="-1" w:firstLine="719"/>
        <w:jc w:val="both"/>
      </w:pPr>
      <w:r w:rsidRPr="002E10E3">
        <w:t xml:space="preserve">Полное официальное наименование Управления </w:t>
      </w:r>
      <w:r w:rsidRPr="002E10E3">
        <w:rPr>
          <w:color w:val="99CC00"/>
        </w:rPr>
        <w:t xml:space="preserve">- </w:t>
      </w:r>
      <w:r w:rsidRPr="002E10E3">
        <w:t>Управление капитального строительства и архитектуры Грайворонского муниципального округа</w:t>
      </w:r>
      <w:r w:rsidRPr="002E10E3">
        <w:rPr>
          <w:color w:val="99CC00"/>
        </w:rPr>
        <w:t>.</w:t>
      </w:r>
    </w:p>
    <w:p w:rsidR="0015256A" w:rsidRPr="002E10E3" w:rsidRDefault="0015256A" w:rsidP="00C41E44">
      <w:pPr>
        <w:tabs>
          <w:tab w:val="left" w:pos="1276"/>
        </w:tabs>
        <w:spacing w:before="4" w:line="237" w:lineRule="auto"/>
        <w:ind w:left="1" w:right="-1" w:firstLine="719"/>
        <w:jc w:val="both"/>
      </w:pPr>
      <w:r w:rsidRPr="002E10E3">
        <w:t>Сокращенное официальное наименование Управления - Управление капитального строительства и архитектуры</w:t>
      </w:r>
      <w:r w:rsidRPr="002E10E3">
        <w:rPr>
          <w:spacing w:val="-7"/>
        </w:rPr>
        <w:t xml:space="preserve"> </w:t>
      </w:r>
      <w:r w:rsidRPr="002E10E3">
        <w:t>Грайворонского</w:t>
      </w:r>
      <w:r w:rsidRPr="002E10E3">
        <w:rPr>
          <w:spacing w:val="-15"/>
        </w:rPr>
        <w:t xml:space="preserve"> </w:t>
      </w:r>
      <w:r w:rsidRPr="002E10E3">
        <w:t>муниципального</w:t>
      </w:r>
      <w:r w:rsidRPr="002E10E3">
        <w:rPr>
          <w:spacing w:val="-15"/>
        </w:rPr>
        <w:t xml:space="preserve"> </w:t>
      </w:r>
      <w:r w:rsidRPr="002E10E3">
        <w:t>округа.</w:t>
      </w:r>
    </w:p>
    <w:p w:rsidR="0015256A" w:rsidRPr="0015256A" w:rsidRDefault="0015256A" w:rsidP="00C41E4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spacing w:before="2"/>
        <w:ind w:right="-1" w:firstLine="719"/>
        <w:jc w:val="both"/>
      </w:pPr>
      <w:r w:rsidRPr="0015256A">
        <w:t xml:space="preserve">Управление отвечает по своим обязательствам в пределах находящихся </w:t>
      </w:r>
      <w:r w:rsidR="00AC780E">
        <w:br/>
      </w:r>
      <w:r w:rsidRPr="0015256A">
        <w:t>в его распоряжении денежных средств. Субсидиарную ответственность по обязательствам Управления несет собственник закрепленного за ним имущества.</w:t>
      </w:r>
    </w:p>
    <w:p w:rsidR="0015256A" w:rsidRPr="0015256A" w:rsidRDefault="0015256A" w:rsidP="00C41E4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right="-1" w:firstLine="719"/>
        <w:jc w:val="both"/>
      </w:pPr>
      <w:r w:rsidRPr="0015256A">
        <w:t xml:space="preserve">Управление может на добровольных началах входить в союзы, ассоциации </w:t>
      </w:r>
      <w:r w:rsidR="00AC780E">
        <w:br/>
      </w:r>
      <w:r w:rsidRPr="0015256A">
        <w:t xml:space="preserve">и другие объединения по </w:t>
      </w:r>
      <w:proofErr w:type="gramStart"/>
      <w:r w:rsidRPr="0015256A">
        <w:t>территориальному</w:t>
      </w:r>
      <w:proofErr w:type="gramEnd"/>
      <w:r w:rsidRPr="0015256A">
        <w:t xml:space="preserve"> и иным признакам, а также в международные организации. При этом Управление сохраняет самостоятельность и права юридического лица.</w:t>
      </w:r>
    </w:p>
    <w:p w:rsidR="0015256A" w:rsidRPr="0015256A" w:rsidRDefault="0015256A" w:rsidP="00C41E4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spacing w:before="67"/>
        <w:ind w:right="-1" w:firstLine="719"/>
        <w:jc w:val="both"/>
      </w:pPr>
      <w:r w:rsidRPr="0015256A">
        <w:t xml:space="preserve">Управление не преследует цели получения прибыли. Управление </w:t>
      </w:r>
      <w:r w:rsidR="00AC780E">
        <w:br/>
      </w:r>
      <w:r w:rsidRPr="0015256A">
        <w:t>для достижения целей</w:t>
      </w:r>
      <w:r w:rsidRPr="0015256A">
        <w:rPr>
          <w:spacing w:val="40"/>
        </w:rPr>
        <w:t xml:space="preserve"> </w:t>
      </w:r>
      <w:r w:rsidRPr="0015256A">
        <w:t>своей</w:t>
      </w:r>
      <w:r w:rsidRPr="0015256A">
        <w:rPr>
          <w:spacing w:val="40"/>
        </w:rPr>
        <w:t xml:space="preserve"> </w:t>
      </w:r>
      <w:r w:rsidRPr="0015256A">
        <w:t>деятельности</w:t>
      </w:r>
      <w:r w:rsidRPr="0015256A">
        <w:rPr>
          <w:spacing w:val="40"/>
        </w:rPr>
        <w:t xml:space="preserve"> </w:t>
      </w:r>
      <w:r w:rsidRPr="0015256A">
        <w:t>вправе</w:t>
      </w:r>
      <w:r w:rsidRPr="0015256A">
        <w:rPr>
          <w:spacing w:val="40"/>
        </w:rPr>
        <w:t xml:space="preserve"> </w:t>
      </w:r>
      <w:r w:rsidRPr="0015256A">
        <w:t>приобретать</w:t>
      </w:r>
      <w:r w:rsidRPr="0015256A">
        <w:rPr>
          <w:spacing w:val="40"/>
        </w:rPr>
        <w:t xml:space="preserve"> </w:t>
      </w:r>
      <w:r w:rsidRPr="0015256A">
        <w:t>имущественные</w:t>
      </w:r>
      <w:r w:rsidRPr="0015256A">
        <w:rPr>
          <w:spacing w:val="40"/>
        </w:rPr>
        <w:t xml:space="preserve"> </w:t>
      </w:r>
      <w:r w:rsidR="00AC780E">
        <w:rPr>
          <w:spacing w:val="40"/>
        </w:rPr>
        <w:br/>
      </w:r>
      <w:r w:rsidRPr="0015256A">
        <w:t>и</w:t>
      </w:r>
      <w:r w:rsidRPr="0015256A">
        <w:rPr>
          <w:spacing w:val="40"/>
        </w:rPr>
        <w:t xml:space="preserve"> </w:t>
      </w:r>
      <w:r w:rsidRPr="0015256A">
        <w:t>неимущественные</w:t>
      </w:r>
      <w:r w:rsidRPr="0015256A">
        <w:rPr>
          <w:spacing w:val="40"/>
        </w:rPr>
        <w:t xml:space="preserve"> </w:t>
      </w:r>
      <w:r w:rsidRPr="0015256A">
        <w:t>права,</w:t>
      </w:r>
      <w:r w:rsidRPr="0015256A">
        <w:rPr>
          <w:spacing w:val="40"/>
        </w:rPr>
        <w:t xml:space="preserve"> </w:t>
      </w:r>
      <w:proofErr w:type="gramStart"/>
      <w:r w:rsidRPr="0015256A">
        <w:t>нести обязанности</w:t>
      </w:r>
      <w:proofErr w:type="gramEnd"/>
      <w:r w:rsidRPr="0015256A">
        <w:t xml:space="preserve">, быть истцом и ответчиком в судах </w:t>
      </w:r>
      <w:r w:rsidR="00AC780E">
        <w:br/>
      </w:r>
      <w:r w:rsidRPr="0015256A">
        <w:t>в соответствии с действующим законодательством Российской Федерации.</w:t>
      </w:r>
    </w:p>
    <w:p w:rsidR="0015256A" w:rsidRPr="0015256A" w:rsidRDefault="0015256A" w:rsidP="00C41E4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right="-1" w:firstLine="719"/>
        <w:jc w:val="both"/>
      </w:pPr>
      <w:r w:rsidRPr="0015256A">
        <w:t>Управление</w:t>
      </w:r>
      <w:r w:rsidRPr="0015256A">
        <w:rPr>
          <w:spacing w:val="40"/>
        </w:rPr>
        <w:t xml:space="preserve"> </w:t>
      </w:r>
      <w:r w:rsidRPr="0015256A">
        <w:t>обладает</w:t>
      </w:r>
      <w:r w:rsidRPr="0015256A">
        <w:rPr>
          <w:spacing w:val="40"/>
        </w:rPr>
        <w:t xml:space="preserve"> </w:t>
      </w:r>
      <w:r w:rsidRPr="0015256A">
        <w:t>исключительным</w:t>
      </w:r>
      <w:r w:rsidRPr="0015256A">
        <w:rPr>
          <w:spacing w:val="40"/>
        </w:rPr>
        <w:t xml:space="preserve"> </w:t>
      </w:r>
      <w:r w:rsidRPr="0015256A">
        <w:t>правом</w:t>
      </w:r>
      <w:r w:rsidRPr="0015256A">
        <w:rPr>
          <w:spacing w:val="40"/>
        </w:rPr>
        <w:t xml:space="preserve"> </w:t>
      </w:r>
      <w:r w:rsidRPr="0015256A">
        <w:t>использовать</w:t>
      </w:r>
      <w:r w:rsidRPr="0015256A">
        <w:rPr>
          <w:spacing w:val="40"/>
        </w:rPr>
        <w:t xml:space="preserve"> </w:t>
      </w:r>
      <w:r w:rsidRPr="0015256A">
        <w:t>собственную символику</w:t>
      </w:r>
      <w:r w:rsidRPr="0015256A">
        <w:rPr>
          <w:spacing w:val="80"/>
          <w:w w:val="150"/>
        </w:rPr>
        <w:t xml:space="preserve"> </w:t>
      </w:r>
      <w:r w:rsidRPr="0015256A">
        <w:t>в</w:t>
      </w:r>
      <w:r w:rsidRPr="0015256A">
        <w:rPr>
          <w:spacing w:val="80"/>
          <w:w w:val="150"/>
        </w:rPr>
        <w:t xml:space="preserve"> </w:t>
      </w:r>
      <w:r w:rsidRPr="0015256A">
        <w:t>рекламных</w:t>
      </w:r>
      <w:r w:rsidRPr="0015256A">
        <w:rPr>
          <w:spacing w:val="80"/>
          <w:w w:val="150"/>
        </w:rPr>
        <w:t xml:space="preserve"> </w:t>
      </w:r>
      <w:r w:rsidRPr="0015256A">
        <w:t>и</w:t>
      </w:r>
      <w:r w:rsidRPr="0015256A">
        <w:rPr>
          <w:spacing w:val="80"/>
          <w:w w:val="150"/>
        </w:rPr>
        <w:t xml:space="preserve"> </w:t>
      </w:r>
      <w:r w:rsidRPr="0015256A">
        <w:t>иных</w:t>
      </w:r>
      <w:r w:rsidRPr="0015256A">
        <w:rPr>
          <w:spacing w:val="80"/>
          <w:w w:val="150"/>
        </w:rPr>
        <w:t xml:space="preserve"> </w:t>
      </w:r>
      <w:r w:rsidRPr="0015256A">
        <w:t>целях,</w:t>
      </w:r>
      <w:r w:rsidRPr="0015256A">
        <w:rPr>
          <w:spacing w:val="80"/>
          <w:w w:val="150"/>
        </w:rPr>
        <w:t xml:space="preserve"> </w:t>
      </w:r>
      <w:r w:rsidRPr="0015256A">
        <w:t>а</w:t>
      </w:r>
      <w:r w:rsidRPr="0015256A">
        <w:rPr>
          <w:spacing w:val="80"/>
          <w:w w:val="150"/>
        </w:rPr>
        <w:t xml:space="preserve"> </w:t>
      </w:r>
      <w:r w:rsidRPr="0015256A">
        <w:t>также</w:t>
      </w:r>
      <w:r w:rsidRPr="0015256A">
        <w:rPr>
          <w:spacing w:val="80"/>
          <w:w w:val="150"/>
        </w:rPr>
        <w:t xml:space="preserve"> </w:t>
      </w:r>
      <w:r w:rsidRPr="0015256A">
        <w:t>разрешать</w:t>
      </w:r>
      <w:r w:rsidRPr="0015256A">
        <w:rPr>
          <w:spacing w:val="80"/>
          <w:w w:val="150"/>
        </w:rPr>
        <w:t xml:space="preserve"> </w:t>
      </w:r>
      <w:r w:rsidRPr="0015256A">
        <w:t>такое</w:t>
      </w:r>
      <w:r w:rsidRPr="0015256A">
        <w:rPr>
          <w:spacing w:val="80"/>
          <w:w w:val="150"/>
        </w:rPr>
        <w:t xml:space="preserve"> </w:t>
      </w:r>
      <w:r w:rsidRPr="0015256A">
        <w:t>использование</w:t>
      </w:r>
      <w:r w:rsidRPr="0015256A">
        <w:rPr>
          <w:spacing w:val="40"/>
        </w:rPr>
        <w:t xml:space="preserve"> </w:t>
      </w:r>
      <w:r w:rsidRPr="0015256A">
        <w:t>физическим и юридическим лицам на договорной основе.</w:t>
      </w:r>
    </w:p>
    <w:p w:rsidR="0015256A" w:rsidRPr="0015256A" w:rsidRDefault="0015256A" w:rsidP="00C41E4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right="-1" w:firstLine="719"/>
        <w:jc w:val="both"/>
      </w:pPr>
      <w:r w:rsidRPr="0015256A">
        <w:t>Управление является правопреемником Управления по строительству, транспорту, жилищно-коммунальному хозяйству и ТЭК администрации Грайворонского муниципального</w:t>
      </w:r>
      <w:r w:rsidRPr="0015256A">
        <w:rPr>
          <w:spacing w:val="40"/>
        </w:rPr>
        <w:t xml:space="preserve"> </w:t>
      </w:r>
      <w:r w:rsidRPr="0015256A">
        <w:t>округа в результате реорганизации последнего в форме присоединения.</w:t>
      </w:r>
    </w:p>
    <w:p w:rsidR="00AD2612" w:rsidRDefault="00AD2612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br w:type="page"/>
      </w:r>
    </w:p>
    <w:p w:rsidR="0015256A" w:rsidRPr="0045042A" w:rsidRDefault="002E10E3" w:rsidP="0045042A">
      <w:pPr>
        <w:widowControl w:val="0"/>
        <w:numPr>
          <w:ilvl w:val="1"/>
          <w:numId w:val="4"/>
        </w:numPr>
        <w:autoSpaceDE w:val="0"/>
        <w:autoSpaceDN w:val="0"/>
        <w:ind w:left="0" w:firstLine="0"/>
        <w:jc w:val="center"/>
        <w:rPr>
          <w:b/>
        </w:rPr>
      </w:pPr>
      <w:r>
        <w:rPr>
          <w:b/>
        </w:rPr>
        <w:lastRenderedPageBreak/>
        <w:t>Ц</w:t>
      </w:r>
      <w:r w:rsidRPr="0015256A">
        <w:rPr>
          <w:b/>
        </w:rPr>
        <w:t>ели</w:t>
      </w:r>
      <w:r w:rsidRPr="0015256A">
        <w:rPr>
          <w:b/>
          <w:spacing w:val="-9"/>
        </w:rPr>
        <w:t xml:space="preserve"> </w:t>
      </w:r>
      <w:r w:rsidRPr="0015256A">
        <w:rPr>
          <w:b/>
        </w:rPr>
        <w:t>и</w:t>
      </w:r>
      <w:r w:rsidRPr="0015256A">
        <w:rPr>
          <w:b/>
          <w:spacing w:val="-9"/>
        </w:rPr>
        <w:t xml:space="preserve"> </w:t>
      </w:r>
      <w:r w:rsidRPr="0015256A">
        <w:rPr>
          <w:b/>
        </w:rPr>
        <w:t>направления</w:t>
      </w:r>
      <w:r w:rsidRPr="0015256A">
        <w:rPr>
          <w:b/>
          <w:spacing w:val="-8"/>
        </w:rPr>
        <w:t xml:space="preserve"> </w:t>
      </w:r>
      <w:r w:rsidRPr="0015256A">
        <w:rPr>
          <w:b/>
        </w:rPr>
        <w:t>деятельности</w:t>
      </w:r>
      <w:r w:rsidRPr="0015256A">
        <w:rPr>
          <w:b/>
          <w:spacing w:val="-8"/>
        </w:rPr>
        <w:t xml:space="preserve"> </w:t>
      </w:r>
      <w:r w:rsidR="00EE7071">
        <w:rPr>
          <w:b/>
          <w:spacing w:val="-2"/>
        </w:rPr>
        <w:t>У</w:t>
      </w:r>
      <w:r w:rsidRPr="0015256A">
        <w:rPr>
          <w:b/>
          <w:spacing w:val="-2"/>
        </w:rPr>
        <w:t>правления</w:t>
      </w:r>
    </w:p>
    <w:p w:rsidR="0045042A" w:rsidRPr="0015256A" w:rsidRDefault="0045042A" w:rsidP="00063844">
      <w:pPr>
        <w:widowControl w:val="0"/>
        <w:autoSpaceDE w:val="0"/>
        <w:autoSpaceDN w:val="0"/>
        <w:rPr>
          <w:b/>
        </w:rPr>
      </w:pPr>
    </w:p>
    <w:p w:rsidR="0015256A" w:rsidRPr="0015256A" w:rsidRDefault="0015256A" w:rsidP="0045042A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ind w:left="0" w:firstLine="721"/>
        <w:jc w:val="both"/>
      </w:pPr>
      <w:r w:rsidRPr="0015256A">
        <w:t>Управление</w:t>
      </w:r>
      <w:r w:rsidRPr="0015256A">
        <w:rPr>
          <w:spacing w:val="-7"/>
        </w:rPr>
        <w:t xml:space="preserve"> </w:t>
      </w:r>
      <w:r w:rsidRPr="0015256A">
        <w:t>создается</w:t>
      </w:r>
      <w:r w:rsidRPr="0015256A">
        <w:rPr>
          <w:spacing w:val="-6"/>
        </w:rPr>
        <w:t xml:space="preserve"> </w:t>
      </w:r>
      <w:r w:rsidRPr="0015256A">
        <w:t>для</w:t>
      </w:r>
      <w:r w:rsidRPr="0015256A">
        <w:rPr>
          <w:spacing w:val="-7"/>
        </w:rPr>
        <w:t xml:space="preserve"> </w:t>
      </w:r>
      <w:r w:rsidRPr="0015256A">
        <w:t>достижения</w:t>
      </w:r>
      <w:r w:rsidRPr="0015256A">
        <w:rPr>
          <w:spacing w:val="-8"/>
        </w:rPr>
        <w:t xml:space="preserve"> </w:t>
      </w:r>
      <w:r w:rsidRPr="0015256A">
        <w:t>следующих</w:t>
      </w:r>
      <w:r w:rsidRPr="0015256A">
        <w:rPr>
          <w:spacing w:val="-8"/>
        </w:rPr>
        <w:t xml:space="preserve"> </w:t>
      </w:r>
      <w:r w:rsidRPr="0015256A">
        <w:rPr>
          <w:spacing w:val="-2"/>
        </w:rPr>
        <w:t>целей:</w:t>
      </w:r>
    </w:p>
    <w:p w:rsidR="0015256A" w:rsidRPr="00AD2612" w:rsidRDefault="0015256A" w:rsidP="0045042A">
      <w:pPr>
        <w:widowControl w:val="0"/>
        <w:numPr>
          <w:ilvl w:val="3"/>
          <w:numId w:val="4"/>
        </w:numPr>
        <w:tabs>
          <w:tab w:val="left" w:pos="1134"/>
          <w:tab w:val="left" w:pos="1416"/>
        </w:tabs>
        <w:autoSpaceDE w:val="0"/>
        <w:autoSpaceDN w:val="0"/>
        <w:ind w:left="0" w:firstLine="721"/>
        <w:jc w:val="both"/>
      </w:pPr>
      <w:r w:rsidRPr="00AD2612">
        <w:t>В</w:t>
      </w:r>
      <w:r w:rsidRPr="00AD2612">
        <w:rPr>
          <w:spacing w:val="-9"/>
        </w:rPr>
        <w:t xml:space="preserve"> </w:t>
      </w:r>
      <w:r w:rsidRPr="00AD2612">
        <w:t>области</w:t>
      </w:r>
      <w:r w:rsidRPr="00AD2612">
        <w:rPr>
          <w:spacing w:val="-10"/>
        </w:rPr>
        <w:t xml:space="preserve"> </w:t>
      </w:r>
      <w:r w:rsidRPr="00AD2612">
        <w:t>архитектурной</w:t>
      </w:r>
      <w:r w:rsidRPr="00AD2612">
        <w:rPr>
          <w:spacing w:val="-7"/>
        </w:rPr>
        <w:t xml:space="preserve"> </w:t>
      </w:r>
      <w:r w:rsidRPr="00AD2612">
        <w:t>и</w:t>
      </w:r>
      <w:r w:rsidRPr="00AD2612">
        <w:rPr>
          <w:spacing w:val="-8"/>
        </w:rPr>
        <w:t xml:space="preserve"> </w:t>
      </w:r>
      <w:r w:rsidRPr="00AD2612">
        <w:t>градостроительной</w:t>
      </w:r>
      <w:r w:rsidRPr="00AD2612">
        <w:rPr>
          <w:spacing w:val="-9"/>
        </w:rPr>
        <w:t xml:space="preserve"> </w:t>
      </w:r>
      <w:r w:rsidRPr="00AD2612">
        <w:rPr>
          <w:spacing w:val="-2"/>
        </w:rPr>
        <w:t>деятельности:</w:t>
      </w:r>
    </w:p>
    <w:p w:rsidR="0015256A" w:rsidRPr="000D1038" w:rsidRDefault="0045042A" w:rsidP="0045042A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а)</w:t>
      </w:r>
      <w:r>
        <w:rPr>
          <w:lang w:eastAsia="ar-SA"/>
        </w:rPr>
        <w:tab/>
      </w:r>
      <w:r w:rsidR="000D1038">
        <w:rPr>
          <w:lang w:eastAsia="ar-SA"/>
        </w:rPr>
        <w:t>п</w:t>
      </w:r>
      <w:r w:rsidR="0015256A" w:rsidRPr="0015256A">
        <w:rPr>
          <w:lang w:eastAsia="ar-SA"/>
        </w:rPr>
        <w:t xml:space="preserve">роведение на территории Грайворонского муниципального округа единой политики в области архитектуры и градостроительства с целью создания здоровой </w:t>
      </w:r>
      <w:r>
        <w:rPr>
          <w:lang w:eastAsia="ar-SA"/>
        </w:rPr>
        <w:br/>
      </w:r>
      <w:r w:rsidR="0015256A" w:rsidRPr="0015256A">
        <w:rPr>
          <w:lang w:eastAsia="ar-SA"/>
        </w:rPr>
        <w:t xml:space="preserve">и безопасной среды жизнедеятельности населения, а также экономической эффективности использования </w:t>
      </w:r>
      <w:r w:rsidR="0015256A" w:rsidRPr="0015256A">
        <w:rPr>
          <w:spacing w:val="-2"/>
          <w:lang w:eastAsia="ar-SA"/>
        </w:rPr>
        <w:t>территории</w:t>
      </w:r>
      <w:r w:rsidR="000D1038">
        <w:rPr>
          <w:spacing w:val="-2"/>
          <w:lang w:eastAsia="ar-SA"/>
        </w:rPr>
        <w:t>;</w:t>
      </w:r>
    </w:p>
    <w:p w:rsidR="0015256A" w:rsidRPr="0015256A" w:rsidRDefault="0045042A" w:rsidP="0045042A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б)</w:t>
      </w:r>
      <w:r>
        <w:rPr>
          <w:lang w:eastAsia="ar-SA"/>
        </w:rPr>
        <w:tab/>
      </w:r>
      <w:r w:rsidR="000D1038">
        <w:rPr>
          <w:lang w:eastAsia="ar-SA"/>
        </w:rPr>
        <w:t>р</w:t>
      </w:r>
      <w:r w:rsidR="0015256A" w:rsidRPr="0015256A">
        <w:rPr>
          <w:lang w:eastAsia="ar-SA"/>
        </w:rPr>
        <w:t>еализация градостроительной политики и осуществление градостроительных мероприятий, направляемых на решение текущих и перспективных задач комплексного социально-экономического</w:t>
      </w:r>
      <w:r w:rsidR="0015256A" w:rsidRPr="0015256A">
        <w:rPr>
          <w:spacing w:val="-15"/>
          <w:lang w:eastAsia="ar-SA"/>
        </w:rPr>
        <w:t xml:space="preserve"> </w:t>
      </w:r>
      <w:r w:rsidR="0015256A" w:rsidRPr="0015256A">
        <w:rPr>
          <w:lang w:eastAsia="ar-SA"/>
        </w:rPr>
        <w:t>развития</w:t>
      </w:r>
      <w:r w:rsidR="0015256A" w:rsidRPr="0015256A">
        <w:rPr>
          <w:spacing w:val="-15"/>
          <w:lang w:eastAsia="ar-SA"/>
        </w:rPr>
        <w:t xml:space="preserve"> </w:t>
      </w:r>
      <w:r w:rsidR="0015256A" w:rsidRPr="0015256A">
        <w:rPr>
          <w:lang w:eastAsia="ar-SA"/>
        </w:rPr>
        <w:t>Грайворонского</w:t>
      </w:r>
      <w:r w:rsidR="0015256A" w:rsidRPr="0015256A">
        <w:rPr>
          <w:spacing w:val="-15"/>
          <w:lang w:eastAsia="ar-SA"/>
        </w:rPr>
        <w:t xml:space="preserve"> </w:t>
      </w:r>
      <w:r w:rsidR="0015256A" w:rsidRPr="0015256A">
        <w:rPr>
          <w:spacing w:val="-4"/>
          <w:lang w:eastAsia="ar-SA"/>
        </w:rPr>
        <w:t xml:space="preserve">муниципального </w:t>
      </w:r>
      <w:r w:rsidR="000D1038">
        <w:rPr>
          <w:lang w:eastAsia="ar-SA"/>
        </w:rPr>
        <w:t>округа;</w:t>
      </w:r>
    </w:p>
    <w:p w:rsidR="0015256A" w:rsidRPr="0015256A" w:rsidRDefault="0045042A" w:rsidP="0045042A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в)</w:t>
      </w:r>
      <w:r>
        <w:rPr>
          <w:lang w:eastAsia="ar-SA"/>
        </w:rPr>
        <w:tab/>
      </w:r>
      <w:r w:rsidR="000D1038">
        <w:rPr>
          <w:lang w:eastAsia="ar-SA"/>
        </w:rPr>
        <w:t>о</w:t>
      </w:r>
      <w:r w:rsidR="0015256A" w:rsidRPr="0015256A">
        <w:rPr>
          <w:lang w:eastAsia="ar-SA"/>
        </w:rPr>
        <w:t xml:space="preserve">существление контроля за исполнением архитектурного, градостроительного </w:t>
      </w:r>
      <w:r>
        <w:rPr>
          <w:lang w:eastAsia="ar-SA"/>
        </w:rPr>
        <w:br/>
      </w:r>
      <w:r w:rsidR="0015256A" w:rsidRPr="0015256A">
        <w:rPr>
          <w:lang w:eastAsia="ar-SA"/>
        </w:rPr>
        <w:t>и иного законодательства и нормативно-правовых акт</w:t>
      </w:r>
      <w:r w:rsidR="000D1038">
        <w:rPr>
          <w:lang w:eastAsia="ar-SA"/>
        </w:rPr>
        <w:t>ов в пределах своей компетенции;</w:t>
      </w:r>
      <w:bookmarkStart w:id="0" w:name="_GoBack"/>
      <w:bookmarkEnd w:id="0"/>
    </w:p>
    <w:p w:rsidR="0015256A" w:rsidRPr="0015256A" w:rsidRDefault="0045042A" w:rsidP="0045042A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г)</w:t>
      </w:r>
      <w:r>
        <w:rPr>
          <w:lang w:eastAsia="ar-SA"/>
        </w:rPr>
        <w:tab/>
      </w:r>
      <w:r w:rsidR="000D1038">
        <w:rPr>
          <w:lang w:eastAsia="ar-SA"/>
        </w:rPr>
        <w:t>п</w:t>
      </w:r>
      <w:r w:rsidR="0015256A" w:rsidRPr="0015256A">
        <w:rPr>
          <w:lang w:eastAsia="ar-SA"/>
        </w:rPr>
        <w:t xml:space="preserve">ринятие участия в разработке планов капитального строительства и обеспечение их согласования </w:t>
      </w:r>
      <w:r w:rsidR="000D1038">
        <w:rPr>
          <w:lang w:eastAsia="ar-SA"/>
        </w:rPr>
        <w:t>в установленном законом порядке;</w:t>
      </w:r>
    </w:p>
    <w:p w:rsidR="0015256A" w:rsidRPr="0015256A" w:rsidRDefault="0045042A" w:rsidP="0045042A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proofErr w:type="spellStart"/>
      <w:r>
        <w:rPr>
          <w:lang w:eastAsia="ar-SA"/>
        </w:rPr>
        <w:t>д</w:t>
      </w:r>
      <w:proofErr w:type="spellEnd"/>
      <w:r>
        <w:rPr>
          <w:lang w:eastAsia="ar-SA"/>
        </w:rPr>
        <w:t>)</w:t>
      </w:r>
      <w:r>
        <w:rPr>
          <w:lang w:eastAsia="ar-SA"/>
        </w:rPr>
        <w:tab/>
      </w:r>
      <w:r w:rsidR="000D1038">
        <w:rPr>
          <w:lang w:eastAsia="ar-SA"/>
        </w:rPr>
        <w:t>о</w:t>
      </w:r>
      <w:r w:rsidR="0015256A" w:rsidRPr="0015256A">
        <w:rPr>
          <w:lang w:eastAsia="ar-SA"/>
        </w:rPr>
        <w:t xml:space="preserve">существление муниципального архитектурно-строительного надзора </w:t>
      </w:r>
      <w:r>
        <w:rPr>
          <w:lang w:eastAsia="ar-SA"/>
        </w:rPr>
        <w:br/>
      </w:r>
      <w:r w:rsidR="000D1038">
        <w:rPr>
          <w:lang w:eastAsia="ar-SA"/>
        </w:rPr>
        <w:t>в установленном порядке;</w:t>
      </w:r>
    </w:p>
    <w:p w:rsidR="0015256A" w:rsidRPr="0015256A" w:rsidRDefault="0045042A" w:rsidP="0045042A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е)</w:t>
      </w:r>
      <w:r>
        <w:rPr>
          <w:lang w:eastAsia="ar-SA"/>
        </w:rPr>
        <w:tab/>
      </w:r>
      <w:r w:rsidR="000D1038">
        <w:rPr>
          <w:lang w:eastAsia="ar-SA"/>
        </w:rPr>
        <w:t>о</w:t>
      </w:r>
      <w:r w:rsidR="0015256A" w:rsidRPr="0015256A">
        <w:rPr>
          <w:lang w:eastAsia="ar-SA"/>
        </w:rPr>
        <w:t>существление</w:t>
      </w:r>
      <w:r w:rsidR="0015256A" w:rsidRPr="0015256A">
        <w:rPr>
          <w:spacing w:val="40"/>
          <w:lang w:eastAsia="ar-SA"/>
        </w:rPr>
        <w:t xml:space="preserve"> </w:t>
      </w:r>
      <w:r w:rsidR="0015256A" w:rsidRPr="0015256A">
        <w:rPr>
          <w:lang w:eastAsia="ar-SA"/>
        </w:rPr>
        <w:t>подготовки к утверждению документов территориального планирования</w:t>
      </w:r>
      <w:r w:rsidR="0015256A" w:rsidRPr="0015256A">
        <w:rPr>
          <w:spacing w:val="-15"/>
          <w:lang w:eastAsia="ar-SA"/>
        </w:rPr>
        <w:t xml:space="preserve"> </w:t>
      </w:r>
      <w:r w:rsidR="0015256A" w:rsidRPr="0015256A">
        <w:rPr>
          <w:lang w:eastAsia="ar-SA"/>
        </w:rPr>
        <w:t>Грайворонского</w:t>
      </w:r>
      <w:r w:rsidR="0015256A" w:rsidRPr="0015256A">
        <w:rPr>
          <w:spacing w:val="-15"/>
          <w:lang w:eastAsia="ar-SA"/>
        </w:rPr>
        <w:t xml:space="preserve"> </w:t>
      </w:r>
      <w:r w:rsidR="0015256A" w:rsidRPr="0015256A">
        <w:rPr>
          <w:lang w:eastAsia="ar-SA"/>
        </w:rPr>
        <w:t>муниципального</w:t>
      </w:r>
      <w:r w:rsidR="0015256A" w:rsidRPr="0015256A">
        <w:rPr>
          <w:spacing w:val="-15"/>
          <w:lang w:eastAsia="ar-SA"/>
        </w:rPr>
        <w:t xml:space="preserve"> </w:t>
      </w:r>
      <w:r w:rsidR="000D1038">
        <w:rPr>
          <w:lang w:eastAsia="ar-SA"/>
        </w:rPr>
        <w:t>округа;</w:t>
      </w:r>
    </w:p>
    <w:p w:rsidR="0015256A" w:rsidRPr="000D1038" w:rsidRDefault="0045042A" w:rsidP="0045042A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ж)</w:t>
      </w:r>
      <w:r>
        <w:rPr>
          <w:lang w:eastAsia="ar-SA"/>
        </w:rPr>
        <w:tab/>
      </w:r>
      <w:r w:rsidR="000D1038">
        <w:rPr>
          <w:lang w:eastAsia="ar-SA"/>
        </w:rPr>
        <w:t>о</w:t>
      </w:r>
      <w:r w:rsidR="0015256A" w:rsidRPr="0015256A">
        <w:rPr>
          <w:lang w:eastAsia="ar-SA"/>
        </w:rPr>
        <w:t>существление подготовки правил землепользования и застройки</w:t>
      </w:r>
      <w:r w:rsidR="0015256A" w:rsidRPr="0015256A">
        <w:rPr>
          <w:spacing w:val="40"/>
          <w:lang w:eastAsia="ar-SA"/>
        </w:rPr>
        <w:t xml:space="preserve"> </w:t>
      </w:r>
      <w:r w:rsidR="0015256A" w:rsidRPr="0015256A">
        <w:rPr>
          <w:lang w:eastAsia="ar-SA"/>
        </w:rPr>
        <w:t>муниципального</w:t>
      </w:r>
      <w:r w:rsidR="0015256A" w:rsidRPr="0015256A">
        <w:rPr>
          <w:spacing w:val="-15"/>
          <w:lang w:eastAsia="ar-SA"/>
        </w:rPr>
        <w:t xml:space="preserve"> </w:t>
      </w:r>
      <w:r w:rsidR="0015256A" w:rsidRPr="0015256A">
        <w:rPr>
          <w:lang w:eastAsia="ar-SA"/>
        </w:rPr>
        <w:t>образования</w:t>
      </w:r>
      <w:r w:rsidR="0015256A" w:rsidRPr="0015256A">
        <w:rPr>
          <w:spacing w:val="-14"/>
          <w:lang w:eastAsia="ar-SA"/>
        </w:rPr>
        <w:t xml:space="preserve"> </w:t>
      </w:r>
      <w:r w:rsidR="0015256A" w:rsidRPr="0015256A">
        <w:rPr>
          <w:lang w:eastAsia="ar-SA"/>
        </w:rPr>
        <w:t>Грайворонского</w:t>
      </w:r>
      <w:r w:rsidR="0015256A" w:rsidRPr="0015256A">
        <w:rPr>
          <w:spacing w:val="-15"/>
          <w:lang w:eastAsia="ar-SA"/>
        </w:rPr>
        <w:t xml:space="preserve"> </w:t>
      </w:r>
      <w:r w:rsidR="0015256A" w:rsidRPr="0015256A">
        <w:rPr>
          <w:lang w:eastAsia="ar-SA"/>
        </w:rPr>
        <w:t>муниципального</w:t>
      </w:r>
      <w:r w:rsidR="0015256A" w:rsidRPr="0015256A">
        <w:rPr>
          <w:spacing w:val="-15"/>
          <w:lang w:eastAsia="ar-SA"/>
        </w:rPr>
        <w:t xml:space="preserve"> </w:t>
      </w:r>
      <w:r w:rsidR="000D1038">
        <w:rPr>
          <w:lang w:eastAsia="ar-SA"/>
        </w:rPr>
        <w:t>округа;</w:t>
      </w:r>
    </w:p>
    <w:p w:rsidR="0015256A" w:rsidRPr="0015256A" w:rsidRDefault="0045042A" w:rsidP="0045042A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proofErr w:type="spellStart"/>
      <w:r>
        <w:rPr>
          <w:lang w:eastAsia="ar-SA"/>
        </w:rPr>
        <w:t>з</w:t>
      </w:r>
      <w:proofErr w:type="spellEnd"/>
      <w:r>
        <w:rPr>
          <w:lang w:eastAsia="ar-SA"/>
        </w:rPr>
        <w:t>)</w:t>
      </w:r>
      <w:r>
        <w:rPr>
          <w:lang w:eastAsia="ar-SA"/>
        </w:rPr>
        <w:tab/>
      </w:r>
      <w:r w:rsidR="000D1038">
        <w:rPr>
          <w:lang w:eastAsia="ar-SA"/>
        </w:rPr>
        <w:t>у</w:t>
      </w:r>
      <w:r w:rsidR="0015256A" w:rsidRPr="0015256A">
        <w:rPr>
          <w:lang w:eastAsia="ar-SA"/>
        </w:rPr>
        <w:t>частие в подготовке документов в целях выдачи разрешений на строительство, архитектурно-планировочных заданий на проектирование объектов капитального строительства, разрешений на ввод объектов в эксплуатацию при осуществлении строительства, реконструкции, капитального ремонта объе</w:t>
      </w:r>
      <w:r w:rsidR="000D1038">
        <w:rPr>
          <w:lang w:eastAsia="ar-SA"/>
        </w:rPr>
        <w:t>ктов капитального строительства;</w:t>
      </w:r>
    </w:p>
    <w:p w:rsidR="0015256A" w:rsidRPr="0015256A" w:rsidRDefault="0015256A" w:rsidP="0045042A">
      <w:pPr>
        <w:tabs>
          <w:tab w:val="left" w:pos="1134"/>
          <w:tab w:val="left" w:pos="2885"/>
          <w:tab w:val="left" w:pos="5277"/>
          <w:tab w:val="left" w:pos="7227"/>
          <w:tab w:val="left" w:pos="7716"/>
        </w:tabs>
        <w:suppressAutoHyphens/>
        <w:ind w:right="-1" w:firstLine="721"/>
        <w:jc w:val="both"/>
        <w:rPr>
          <w:lang w:eastAsia="ar-SA"/>
        </w:rPr>
      </w:pPr>
      <w:r w:rsidRPr="0015256A">
        <w:rPr>
          <w:lang w:eastAsia="ar-SA"/>
        </w:rPr>
        <w:t>и)</w:t>
      </w:r>
      <w:r w:rsidR="0045042A">
        <w:rPr>
          <w:spacing w:val="40"/>
          <w:lang w:eastAsia="ar-SA"/>
        </w:rPr>
        <w:tab/>
      </w:r>
      <w:r w:rsidR="0020086E" w:rsidRPr="0015256A">
        <w:rPr>
          <w:lang w:eastAsia="ar-SA"/>
        </w:rPr>
        <w:t>согласование</w:t>
      </w:r>
      <w:r w:rsidRPr="0015256A">
        <w:rPr>
          <w:spacing w:val="40"/>
          <w:lang w:eastAsia="ar-SA"/>
        </w:rPr>
        <w:t xml:space="preserve"> </w:t>
      </w:r>
      <w:r w:rsidRPr="0015256A">
        <w:rPr>
          <w:lang w:eastAsia="ar-SA"/>
        </w:rPr>
        <w:t>в</w:t>
      </w:r>
      <w:r w:rsidRPr="0015256A">
        <w:rPr>
          <w:spacing w:val="40"/>
          <w:lang w:eastAsia="ar-SA"/>
        </w:rPr>
        <w:t xml:space="preserve"> </w:t>
      </w:r>
      <w:r w:rsidRPr="0015256A">
        <w:rPr>
          <w:lang w:eastAsia="ar-SA"/>
        </w:rPr>
        <w:t>установленном</w:t>
      </w:r>
      <w:r w:rsidRPr="0015256A">
        <w:rPr>
          <w:spacing w:val="40"/>
          <w:lang w:eastAsia="ar-SA"/>
        </w:rPr>
        <w:t xml:space="preserve"> </w:t>
      </w:r>
      <w:r w:rsidRPr="0015256A">
        <w:rPr>
          <w:lang w:eastAsia="ar-SA"/>
        </w:rPr>
        <w:t>порядке</w:t>
      </w:r>
      <w:r w:rsidRPr="0015256A">
        <w:rPr>
          <w:spacing w:val="40"/>
          <w:lang w:eastAsia="ar-SA"/>
        </w:rPr>
        <w:t xml:space="preserve"> </w:t>
      </w:r>
      <w:r w:rsidRPr="0015256A">
        <w:rPr>
          <w:lang w:eastAsia="ar-SA"/>
        </w:rPr>
        <w:t>проектной</w:t>
      </w:r>
      <w:r w:rsidRPr="0015256A">
        <w:rPr>
          <w:spacing w:val="40"/>
          <w:lang w:eastAsia="ar-SA"/>
        </w:rPr>
        <w:t xml:space="preserve"> </w:t>
      </w:r>
      <w:r w:rsidRPr="0015256A">
        <w:rPr>
          <w:lang w:eastAsia="ar-SA"/>
        </w:rPr>
        <w:t>документации</w:t>
      </w:r>
      <w:r w:rsidRPr="0015256A">
        <w:rPr>
          <w:spacing w:val="40"/>
          <w:lang w:eastAsia="ar-SA"/>
        </w:rPr>
        <w:t xml:space="preserve"> </w:t>
      </w:r>
      <w:r w:rsidRPr="0015256A">
        <w:rPr>
          <w:lang w:eastAsia="ar-SA"/>
        </w:rPr>
        <w:t>по</w:t>
      </w:r>
      <w:r w:rsidRPr="0015256A">
        <w:rPr>
          <w:spacing w:val="40"/>
          <w:lang w:eastAsia="ar-SA"/>
        </w:rPr>
        <w:t xml:space="preserve"> </w:t>
      </w:r>
      <w:r w:rsidRPr="0015256A">
        <w:rPr>
          <w:lang w:eastAsia="ar-SA"/>
        </w:rPr>
        <w:t>объектам</w:t>
      </w:r>
      <w:r w:rsidRPr="0015256A">
        <w:rPr>
          <w:spacing w:val="40"/>
          <w:lang w:eastAsia="ar-SA"/>
        </w:rPr>
        <w:t xml:space="preserve"> </w:t>
      </w:r>
      <w:r w:rsidRPr="0015256A">
        <w:rPr>
          <w:spacing w:val="-2"/>
          <w:lang w:eastAsia="ar-SA"/>
        </w:rPr>
        <w:t>жилищно-гражданского,</w:t>
      </w:r>
      <w:r w:rsidR="00BF768C">
        <w:rPr>
          <w:lang w:eastAsia="ar-SA"/>
        </w:rPr>
        <w:t xml:space="preserve"> </w:t>
      </w:r>
      <w:r w:rsidRPr="0015256A">
        <w:rPr>
          <w:spacing w:val="-2"/>
          <w:lang w:eastAsia="ar-SA"/>
        </w:rPr>
        <w:t>производственного,</w:t>
      </w:r>
      <w:r w:rsidR="00BF768C">
        <w:rPr>
          <w:lang w:eastAsia="ar-SA"/>
        </w:rPr>
        <w:t xml:space="preserve"> </w:t>
      </w:r>
      <w:r w:rsidRPr="0015256A">
        <w:rPr>
          <w:spacing w:val="-2"/>
          <w:lang w:eastAsia="ar-SA"/>
        </w:rPr>
        <w:t>коммунального</w:t>
      </w:r>
      <w:r w:rsidR="00BF768C">
        <w:rPr>
          <w:lang w:eastAsia="ar-SA"/>
        </w:rPr>
        <w:t xml:space="preserve"> </w:t>
      </w:r>
      <w:r w:rsidRPr="0015256A">
        <w:rPr>
          <w:spacing w:val="-10"/>
          <w:lang w:eastAsia="ar-SA"/>
        </w:rPr>
        <w:t>и</w:t>
      </w:r>
      <w:r w:rsidR="00BF768C">
        <w:rPr>
          <w:lang w:eastAsia="ar-SA"/>
        </w:rPr>
        <w:t xml:space="preserve"> </w:t>
      </w:r>
      <w:r w:rsidRPr="0015256A">
        <w:rPr>
          <w:spacing w:val="-2"/>
          <w:lang w:eastAsia="ar-SA"/>
        </w:rPr>
        <w:t xml:space="preserve">природоохранного </w:t>
      </w:r>
      <w:r w:rsidRPr="0015256A">
        <w:rPr>
          <w:lang w:eastAsia="ar-SA"/>
        </w:rPr>
        <w:t>назначения, инженерной и транспортной инфраструктур, а также благоустройства территории</w:t>
      </w:r>
      <w:r w:rsidRPr="0015256A">
        <w:rPr>
          <w:spacing w:val="-15"/>
          <w:lang w:eastAsia="ar-SA"/>
        </w:rPr>
        <w:t xml:space="preserve"> </w:t>
      </w:r>
      <w:r w:rsidRPr="0015256A">
        <w:rPr>
          <w:lang w:eastAsia="ar-SA"/>
        </w:rPr>
        <w:t>муниципального</w:t>
      </w:r>
      <w:r w:rsidRPr="0015256A">
        <w:rPr>
          <w:spacing w:val="-14"/>
          <w:lang w:eastAsia="ar-SA"/>
        </w:rPr>
        <w:t xml:space="preserve"> </w:t>
      </w:r>
      <w:r w:rsidRPr="0015256A">
        <w:rPr>
          <w:lang w:eastAsia="ar-SA"/>
        </w:rPr>
        <w:t>образования</w:t>
      </w:r>
      <w:r w:rsidRPr="0015256A">
        <w:rPr>
          <w:spacing w:val="-7"/>
          <w:lang w:eastAsia="ar-SA"/>
        </w:rPr>
        <w:t xml:space="preserve"> </w:t>
      </w:r>
      <w:r w:rsidRPr="0015256A">
        <w:rPr>
          <w:lang w:eastAsia="ar-SA"/>
        </w:rPr>
        <w:t>Грайворонского</w:t>
      </w:r>
      <w:r w:rsidRPr="0015256A">
        <w:rPr>
          <w:spacing w:val="-15"/>
          <w:lang w:eastAsia="ar-SA"/>
        </w:rPr>
        <w:t xml:space="preserve"> </w:t>
      </w:r>
      <w:r w:rsidRPr="0015256A">
        <w:rPr>
          <w:lang w:eastAsia="ar-SA"/>
        </w:rPr>
        <w:t>муниципального</w:t>
      </w:r>
      <w:r w:rsidRPr="0015256A">
        <w:rPr>
          <w:spacing w:val="-15"/>
          <w:lang w:eastAsia="ar-SA"/>
        </w:rPr>
        <w:t xml:space="preserve"> </w:t>
      </w:r>
      <w:r w:rsidR="00124782">
        <w:rPr>
          <w:lang w:eastAsia="ar-SA"/>
        </w:rPr>
        <w:t>округа;</w:t>
      </w:r>
    </w:p>
    <w:p w:rsidR="0015256A" w:rsidRPr="0015256A" w:rsidRDefault="00BF768C" w:rsidP="0045042A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к)</w:t>
      </w:r>
      <w:r>
        <w:rPr>
          <w:lang w:eastAsia="ar-SA"/>
        </w:rPr>
        <w:tab/>
      </w:r>
      <w:r w:rsidR="0020086E" w:rsidRPr="0015256A">
        <w:rPr>
          <w:lang w:eastAsia="ar-SA"/>
        </w:rPr>
        <w:t>согласование</w:t>
      </w:r>
      <w:r w:rsidR="0015256A" w:rsidRPr="0015256A">
        <w:rPr>
          <w:lang w:eastAsia="ar-SA"/>
        </w:rPr>
        <w:t xml:space="preserve"> особых условий использования земельных участков и находящихся на них объектов недвижимости, установление целевого назначения, градостроительных регламентов и сервитутов в соответствии с </w:t>
      </w:r>
      <w:r w:rsidR="0020086E">
        <w:rPr>
          <w:lang w:eastAsia="ar-SA"/>
        </w:rPr>
        <w:t>градостроительной документацией;</w:t>
      </w:r>
    </w:p>
    <w:p w:rsidR="0015256A" w:rsidRPr="0015256A" w:rsidRDefault="00BF768C" w:rsidP="00337744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л)</w:t>
      </w:r>
      <w:r>
        <w:rPr>
          <w:lang w:eastAsia="ar-SA"/>
        </w:rPr>
        <w:tab/>
      </w:r>
      <w:r w:rsidR="008C040A" w:rsidRPr="0015256A">
        <w:rPr>
          <w:lang w:eastAsia="ar-SA"/>
        </w:rPr>
        <w:t>рассмотрение</w:t>
      </w:r>
      <w:r w:rsidR="0015256A" w:rsidRPr="0015256A">
        <w:rPr>
          <w:lang w:eastAsia="ar-SA"/>
        </w:rPr>
        <w:t xml:space="preserve"> предложений по выбору земельных участков для строительства, реконструкции существующей застройки и благоустройства территорий в соответствии </w:t>
      </w:r>
      <w:r>
        <w:rPr>
          <w:lang w:eastAsia="ar-SA"/>
        </w:rPr>
        <w:br/>
      </w:r>
      <w:r w:rsidR="0015256A" w:rsidRPr="0015256A">
        <w:rPr>
          <w:lang w:eastAsia="ar-SA"/>
        </w:rPr>
        <w:t xml:space="preserve">с </w:t>
      </w:r>
      <w:r w:rsidR="008C040A">
        <w:rPr>
          <w:lang w:eastAsia="ar-SA"/>
        </w:rPr>
        <w:t>градостроительной документацией;</w:t>
      </w:r>
    </w:p>
    <w:p w:rsidR="0015256A" w:rsidRPr="0015256A" w:rsidRDefault="00BF768C" w:rsidP="00337744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м)</w:t>
      </w:r>
      <w:r>
        <w:rPr>
          <w:lang w:eastAsia="ar-SA"/>
        </w:rPr>
        <w:tab/>
      </w:r>
      <w:r w:rsidR="008C040A" w:rsidRPr="0015256A">
        <w:rPr>
          <w:lang w:eastAsia="ar-SA"/>
        </w:rPr>
        <w:t>координации</w:t>
      </w:r>
      <w:r w:rsidR="0015256A" w:rsidRPr="0015256A">
        <w:rPr>
          <w:lang w:eastAsia="ar-SA"/>
        </w:rPr>
        <w:t xml:space="preserve"> деятельности научно-исследовательских и проектных организаций независимо от форм собственности в вопросах архитектуры и градостроительства, выполняющих</w:t>
      </w:r>
      <w:r w:rsidR="0015256A" w:rsidRPr="0015256A">
        <w:rPr>
          <w:spacing w:val="-11"/>
          <w:lang w:eastAsia="ar-SA"/>
        </w:rPr>
        <w:t xml:space="preserve"> </w:t>
      </w:r>
      <w:r w:rsidR="0015256A" w:rsidRPr="0015256A">
        <w:rPr>
          <w:lang w:eastAsia="ar-SA"/>
        </w:rPr>
        <w:t>работы</w:t>
      </w:r>
      <w:r w:rsidR="0015256A" w:rsidRPr="0015256A">
        <w:rPr>
          <w:spacing w:val="-10"/>
          <w:lang w:eastAsia="ar-SA"/>
        </w:rPr>
        <w:t xml:space="preserve"> </w:t>
      </w:r>
      <w:r w:rsidR="0015256A" w:rsidRPr="0015256A">
        <w:rPr>
          <w:lang w:eastAsia="ar-SA"/>
        </w:rPr>
        <w:t>на</w:t>
      </w:r>
      <w:r w:rsidR="0015256A" w:rsidRPr="0015256A">
        <w:rPr>
          <w:spacing w:val="-9"/>
          <w:lang w:eastAsia="ar-SA"/>
        </w:rPr>
        <w:t xml:space="preserve"> </w:t>
      </w:r>
      <w:r w:rsidR="0015256A" w:rsidRPr="0015256A">
        <w:rPr>
          <w:lang w:eastAsia="ar-SA"/>
        </w:rPr>
        <w:t>территории</w:t>
      </w:r>
      <w:r w:rsidR="0015256A" w:rsidRPr="0015256A">
        <w:rPr>
          <w:spacing w:val="-5"/>
          <w:lang w:eastAsia="ar-SA"/>
        </w:rPr>
        <w:t xml:space="preserve"> </w:t>
      </w:r>
      <w:r w:rsidR="0015256A" w:rsidRPr="0015256A">
        <w:rPr>
          <w:lang w:eastAsia="ar-SA"/>
        </w:rPr>
        <w:t>Грайворонского</w:t>
      </w:r>
      <w:r w:rsidR="0015256A" w:rsidRPr="0015256A">
        <w:rPr>
          <w:spacing w:val="-15"/>
          <w:lang w:eastAsia="ar-SA"/>
        </w:rPr>
        <w:t xml:space="preserve"> </w:t>
      </w:r>
      <w:r w:rsidR="0015256A" w:rsidRPr="0015256A">
        <w:rPr>
          <w:lang w:eastAsia="ar-SA"/>
        </w:rPr>
        <w:t>муниципального</w:t>
      </w:r>
      <w:r w:rsidR="0015256A" w:rsidRPr="0015256A">
        <w:rPr>
          <w:spacing w:val="-15"/>
          <w:lang w:eastAsia="ar-SA"/>
        </w:rPr>
        <w:t xml:space="preserve"> </w:t>
      </w:r>
      <w:r w:rsidR="0015256A" w:rsidRPr="0015256A">
        <w:rPr>
          <w:lang w:eastAsia="ar-SA"/>
        </w:rPr>
        <w:t>округа.</w:t>
      </w:r>
    </w:p>
    <w:p w:rsidR="0015256A" w:rsidRPr="0015256A" w:rsidRDefault="00BF768C" w:rsidP="00337744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proofErr w:type="spellStart"/>
      <w:r>
        <w:rPr>
          <w:lang w:eastAsia="ar-SA"/>
        </w:rPr>
        <w:t>н</w:t>
      </w:r>
      <w:proofErr w:type="spellEnd"/>
      <w:r>
        <w:rPr>
          <w:lang w:eastAsia="ar-SA"/>
        </w:rPr>
        <w:t>)</w:t>
      </w:r>
      <w:r>
        <w:rPr>
          <w:lang w:eastAsia="ar-SA"/>
        </w:rPr>
        <w:tab/>
      </w:r>
      <w:r w:rsidR="008C040A" w:rsidRPr="0015256A">
        <w:rPr>
          <w:lang w:eastAsia="ar-SA"/>
        </w:rPr>
        <w:t>принятия</w:t>
      </w:r>
      <w:r w:rsidR="0015256A" w:rsidRPr="0015256A">
        <w:rPr>
          <w:lang w:eastAsia="ar-SA"/>
        </w:rPr>
        <w:t xml:space="preserve"> участия в работе государственных комиссий по приемке </w:t>
      </w:r>
      <w:r>
        <w:rPr>
          <w:lang w:eastAsia="ar-SA"/>
        </w:rPr>
        <w:br/>
      </w:r>
      <w:r w:rsidR="0015256A" w:rsidRPr="0015256A">
        <w:rPr>
          <w:lang w:eastAsia="ar-SA"/>
        </w:rPr>
        <w:t>в эксплуатацию объектов жилищно-гр</w:t>
      </w:r>
      <w:r w:rsidR="008C040A">
        <w:rPr>
          <w:lang w:eastAsia="ar-SA"/>
        </w:rPr>
        <w:t>ажданского и другого назначения;</w:t>
      </w:r>
    </w:p>
    <w:p w:rsidR="0015256A" w:rsidRPr="0015256A" w:rsidRDefault="00BF768C" w:rsidP="00337744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о)</w:t>
      </w:r>
      <w:r>
        <w:rPr>
          <w:lang w:eastAsia="ar-SA"/>
        </w:rPr>
        <w:tab/>
      </w:r>
      <w:r w:rsidR="008C040A" w:rsidRPr="0015256A">
        <w:rPr>
          <w:lang w:eastAsia="ar-SA"/>
        </w:rPr>
        <w:t>оказания</w:t>
      </w:r>
      <w:r w:rsidR="0015256A" w:rsidRPr="0015256A">
        <w:rPr>
          <w:lang w:eastAsia="ar-SA"/>
        </w:rPr>
        <w:t xml:space="preserve"> содействия государственным и общественным органам охраны памятников истории и культуры в осуществлении их функций по охране, реставрации </w:t>
      </w:r>
      <w:r w:rsidR="00337744">
        <w:rPr>
          <w:lang w:eastAsia="ar-SA"/>
        </w:rPr>
        <w:br/>
      </w:r>
      <w:r w:rsidR="0015256A" w:rsidRPr="0015256A">
        <w:rPr>
          <w:lang w:eastAsia="ar-SA"/>
        </w:rPr>
        <w:t xml:space="preserve">и использованию памятников истории и культуры, установлению границ охранных </w:t>
      </w:r>
      <w:r w:rsidR="00337744">
        <w:rPr>
          <w:lang w:eastAsia="ar-SA"/>
        </w:rPr>
        <w:br/>
      </w:r>
      <w:r w:rsidR="0015256A" w:rsidRPr="0015256A">
        <w:rPr>
          <w:lang w:eastAsia="ar-SA"/>
        </w:rPr>
        <w:t>зон памятнико</w:t>
      </w:r>
      <w:r w:rsidR="008C040A">
        <w:rPr>
          <w:lang w:eastAsia="ar-SA"/>
        </w:rPr>
        <w:t>в и зон регулирования застройки;</w:t>
      </w:r>
    </w:p>
    <w:p w:rsidR="0015256A" w:rsidRPr="0015256A" w:rsidRDefault="00C82A16" w:rsidP="00337744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proofErr w:type="spellStart"/>
      <w:r>
        <w:rPr>
          <w:lang w:eastAsia="ar-SA"/>
        </w:rPr>
        <w:t>п</w:t>
      </w:r>
      <w:proofErr w:type="spellEnd"/>
      <w:r>
        <w:rPr>
          <w:lang w:eastAsia="ar-SA"/>
        </w:rPr>
        <w:t>)</w:t>
      </w:r>
      <w:r>
        <w:rPr>
          <w:lang w:eastAsia="ar-SA"/>
        </w:rPr>
        <w:tab/>
      </w:r>
      <w:r w:rsidR="008C040A" w:rsidRPr="0015256A">
        <w:rPr>
          <w:lang w:eastAsia="ar-SA"/>
        </w:rPr>
        <w:t>исполняет</w:t>
      </w:r>
      <w:r w:rsidR="0015256A" w:rsidRPr="0015256A">
        <w:rPr>
          <w:lang w:eastAsia="ar-SA"/>
        </w:rPr>
        <w:t xml:space="preserve"> иные функции, не противоречащие основным целям и </w:t>
      </w:r>
      <w:r w:rsidR="008C040A">
        <w:rPr>
          <w:lang w:eastAsia="ar-SA"/>
        </w:rPr>
        <w:t>задачам деятельности Управления;</w:t>
      </w:r>
      <w:r w:rsidR="0015256A" w:rsidRPr="0015256A">
        <w:rPr>
          <w:lang w:eastAsia="ar-SA"/>
        </w:rPr>
        <w:t xml:space="preserve"> </w:t>
      </w:r>
    </w:p>
    <w:p w:rsidR="0015256A" w:rsidRPr="005E6568" w:rsidRDefault="00C82A16" w:rsidP="00337744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proofErr w:type="spellStart"/>
      <w:r>
        <w:rPr>
          <w:lang w:eastAsia="ar-SA"/>
        </w:rPr>
        <w:t>р</w:t>
      </w:r>
      <w:proofErr w:type="spellEnd"/>
      <w:r>
        <w:rPr>
          <w:lang w:eastAsia="ar-SA"/>
        </w:rPr>
        <w:t>)</w:t>
      </w:r>
      <w:r>
        <w:rPr>
          <w:lang w:eastAsia="ar-SA"/>
        </w:rPr>
        <w:tab/>
      </w:r>
      <w:r w:rsidR="008C040A" w:rsidRPr="00C82A16">
        <w:rPr>
          <w:lang w:eastAsia="ar-SA"/>
        </w:rPr>
        <w:t>выдача</w:t>
      </w:r>
      <w:r w:rsidR="0015256A" w:rsidRPr="00C82A16">
        <w:rPr>
          <w:lang w:eastAsia="ar-SA"/>
        </w:rPr>
        <w:t xml:space="preserve"> разрешений на строительство (за исключением случаев, предусмотренных Градостроительным </w:t>
      </w:r>
      <w:hyperlink r:id="rId10">
        <w:r w:rsidR="0015256A" w:rsidRPr="00C82A16">
          <w:rPr>
            <w:lang w:eastAsia="ar-SA"/>
          </w:rPr>
          <w:t>кодексом</w:t>
        </w:r>
      </w:hyperlink>
      <w:r w:rsidR="0015256A" w:rsidRPr="00C82A16">
        <w:rPr>
          <w:lang w:eastAsia="ar-SA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Грайворонского </w:t>
      </w:r>
      <w:r w:rsidR="0015256A" w:rsidRPr="00C82A16">
        <w:rPr>
          <w:spacing w:val="-4"/>
          <w:lang w:eastAsia="ar-SA"/>
        </w:rPr>
        <w:t xml:space="preserve">муниципального </w:t>
      </w:r>
      <w:r w:rsidR="0015256A" w:rsidRPr="00C82A16">
        <w:rPr>
          <w:lang w:eastAsia="ar-SA"/>
        </w:rPr>
        <w:t>округа, подготовка документации для утверждения местных нормативов</w:t>
      </w:r>
      <w:r w:rsidR="0015256A" w:rsidRPr="00C82A16">
        <w:rPr>
          <w:spacing w:val="-4"/>
          <w:lang w:eastAsia="ar-SA"/>
        </w:rPr>
        <w:t xml:space="preserve"> </w:t>
      </w:r>
      <w:r w:rsidR="0015256A" w:rsidRPr="00C82A16">
        <w:rPr>
          <w:lang w:eastAsia="ar-SA"/>
        </w:rPr>
        <w:t>градостроительного</w:t>
      </w:r>
      <w:r w:rsidR="0015256A" w:rsidRPr="00C82A16">
        <w:rPr>
          <w:spacing w:val="-5"/>
          <w:lang w:eastAsia="ar-SA"/>
        </w:rPr>
        <w:t xml:space="preserve"> </w:t>
      </w:r>
      <w:r w:rsidR="0015256A" w:rsidRPr="00C82A16">
        <w:rPr>
          <w:lang w:eastAsia="ar-SA"/>
        </w:rPr>
        <w:t>проектирования</w:t>
      </w:r>
      <w:r w:rsidR="0015256A" w:rsidRPr="00C82A16">
        <w:rPr>
          <w:spacing w:val="-3"/>
          <w:lang w:eastAsia="ar-SA"/>
        </w:rPr>
        <w:t xml:space="preserve"> </w:t>
      </w:r>
      <w:r w:rsidR="0015256A" w:rsidRPr="00C82A16">
        <w:rPr>
          <w:lang w:eastAsia="ar-SA"/>
        </w:rPr>
        <w:t>Грайворонского</w:t>
      </w:r>
      <w:r w:rsidR="0015256A" w:rsidRPr="00C82A16">
        <w:rPr>
          <w:spacing w:val="-3"/>
          <w:lang w:eastAsia="ar-SA"/>
        </w:rPr>
        <w:t xml:space="preserve"> </w:t>
      </w:r>
      <w:r w:rsidR="0015256A" w:rsidRPr="00C82A16">
        <w:rPr>
          <w:spacing w:val="-4"/>
          <w:lang w:eastAsia="ar-SA"/>
        </w:rPr>
        <w:t xml:space="preserve">муниципального </w:t>
      </w:r>
      <w:r w:rsidR="0015256A" w:rsidRPr="00C82A16">
        <w:rPr>
          <w:lang w:eastAsia="ar-SA"/>
        </w:rPr>
        <w:lastRenderedPageBreak/>
        <w:t>округа,</w:t>
      </w:r>
      <w:r w:rsidR="0015256A" w:rsidRPr="00C82A16">
        <w:rPr>
          <w:spacing w:val="-3"/>
          <w:lang w:eastAsia="ar-SA"/>
        </w:rPr>
        <w:t xml:space="preserve"> </w:t>
      </w:r>
      <w:r w:rsidR="0015256A" w:rsidRPr="00C82A16">
        <w:rPr>
          <w:lang w:eastAsia="ar-SA"/>
        </w:rPr>
        <w:t>ведение информационной</w:t>
      </w:r>
      <w:r w:rsidR="0015256A" w:rsidRPr="00C82A16">
        <w:rPr>
          <w:spacing w:val="-4"/>
          <w:lang w:eastAsia="ar-SA"/>
        </w:rPr>
        <w:t xml:space="preserve"> </w:t>
      </w:r>
      <w:r w:rsidR="0015256A" w:rsidRPr="00C82A16">
        <w:rPr>
          <w:lang w:eastAsia="ar-SA"/>
        </w:rPr>
        <w:t>системы</w:t>
      </w:r>
      <w:r w:rsidR="0015256A" w:rsidRPr="00C82A16">
        <w:rPr>
          <w:spacing w:val="-4"/>
          <w:lang w:eastAsia="ar-SA"/>
        </w:rPr>
        <w:t xml:space="preserve"> </w:t>
      </w:r>
      <w:r w:rsidR="0015256A" w:rsidRPr="00C82A16">
        <w:rPr>
          <w:lang w:eastAsia="ar-SA"/>
        </w:rPr>
        <w:t>обеспечения</w:t>
      </w:r>
      <w:r w:rsidR="0015256A" w:rsidRPr="00C82A16">
        <w:rPr>
          <w:spacing w:val="-4"/>
          <w:lang w:eastAsia="ar-SA"/>
        </w:rPr>
        <w:t xml:space="preserve"> </w:t>
      </w:r>
      <w:r w:rsidR="0015256A" w:rsidRPr="00C82A16">
        <w:rPr>
          <w:lang w:eastAsia="ar-SA"/>
        </w:rPr>
        <w:t>градостроительной</w:t>
      </w:r>
      <w:r w:rsidR="0015256A" w:rsidRPr="00C82A16">
        <w:rPr>
          <w:spacing w:val="-4"/>
          <w:lang w:eastAsia="ar-SA"/>
        </w:rPr>
        <w:t xml:space="preserve"> </w:t>
      </w:r>
      <w:r w:rsidR="0015256A" w:rsidRPr="00C82A16">
        <w:rPr>
          <w:lang w:eastAsia="ar-SA"/>
        </w:rPr>
        <w:t>деятельности,</w:t>
      </w:r>
      <w:r w:rsidR="0015256A" w:rsidRPr="00C82A16">
        <w:rPr>
          <w:spacing w:val="-4"/>
          <w:lang w:eastAsia="ar-SA"/>
        </w:rPr>
        <w:t xml:space="preserve"> </w:t>
      </w:r>
      <w:r w:rsidR="0015256A" w:rsidRPr="00C82A16">
        <w:rPr>
          <w:lang w:eastAsia="ar-SA"/>
        </w:rPr>
        <w:t>осуществляемой</w:t>
      </w:r>
      <w:r w:rsidR="0015256A" w:rsidRPr="00C82A16">
        <w:rPr>
          <w:spacing w:val="-4"/>
          <w:lang w:eastAsia="ar-SA"/>
        </w:rPr>
        <w:t xml:space="preserve"> </w:t>
      </w:r>
      <w:r w:rsidR="0015256A" w:rsidRPr="00C82A16">
        <w:rPr>
          <w:lang w:eastAsia="ar-SA"/>
        </w:rPr>
        <w:t xml:space="preserve">на территории Грайворонского </w:t>
      </w:r>
      <w:r w:rsidR="0015256A" w:rsidRPr="00C82A16">
        <w:rPr>
          <w:spacing w:val="-4"/>
          <w:lang w:eastAsia="ar-SA"/>
        </w:rPr>
        <w:t xml:space="preserve">муниципального </w:t>
      </w:r>
      <w:r w:rsidR="0015256A" w:rsidRPr="00C82A16">
        <w:rPr>
          <w:lang w:eastAsia="ar-SA"/>
        </w:rPr>
        <w:t xml:space="preserve">округа, резервирование земель в границах Грайворонского </w:t>
      </w:r>
      <w:r w:rsidR="0015256A" w:rsidRPr="00C82A16">
        <w:rPr>
          <w:spacing w:val="-4"/>
          <w:lang w:eastAsia="ar-SA"/>
        </w:rPr>
        <w:t xml:space="preserve">муниципального </w:t>
      </w:r>
      <w:r w:rsidR="0015256A" w:rsidRPr="00C82A16">
        <w:rPr>
          <w:lang w:eastAsia="ar-SA"/>
        </w:rPr>
        <w:t xml:space="preserve">округа для муниципальных нужд, осуществление в случаях, предусмотренных Градостроительным </w:t>
      </w:r>
      <w:hyperlink r:id="rId11">
        <w:r w:rsidR="0015256A" w:rsidRPr="00C82A16">
          <w:rPr>
            <w:lang w:eastAsia="ar-SA"/>
          </w:rPr>
          <w:t>кодексом</w:t>
        </w:r>
      </w:hyperlink>
      <w:r w:rsidR="0015256A" w:rsidRPr="0015256A">
        <w:rPr>
          <w:color w:val="0000FF"/>
          <w:lang w:eastAsia="ar-SA"/>
        </w:rPr>
        <w:t xml:space="preserve"> </w:t>
      </w:r>
      <w:r w:rsidR="0015256A" w:rsidRPr="0015256A">
        <w:rPr>
          <w:lang w:eastAsia="ar-SA"/>
        </w:rPr>
        <w:t>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планируемом</w:t>
      </w:r>
      <w:r w:rsidR="0015256A" w:rsidRPr="0015256A">
        <w:rPr>
          <w:spacing w:val="-2"/>
          <w:lang w:eastAsia="ar-SA"/>
        </w:rPr>
        <w:t xml:space="preserve"> </w:t>
      </w:r>
      <w:r w:rsidR="0015256A" w:rsidRPr="0015256A">
        <w:rPr>
          <w:lang w:eastAsia="ar-SA"/>
        </w:rPr>
        <w:t>строительстве</w:t>
      </w:r>
      <w:r w:rsidR="0015256A" w:rsidRPr="0015256A">
        <w:rPr>
          <w:spacing w:val="-2"/>
          <w:lang w:eastAsia="ar-SA"/>
        </w:rPr>
        <w:t xml:space="preserve"> </w:t>
      </w:r>
      <w:r w:rsidR="0015256A" w:rsidRPr="0015256A">
        <w:rPr>
          <w:lang w:eastAsia="ar-SA"/>
        </w:rPr>
        <w:t>параметров</w:t>
      </w:r>
      <w:r w:rsidR="0015256A" w:rsidRPr="0015256A">
        <w:rPr>
          <w:spacing w:val="-1"/>
          <w:lang w:eastAsia="ar-SA"/>
        </w:rPr>
        <w:t xml:space="preserve"> </w:t>
      </w:r>
      <w:r w:rsidR="0015256A" w:rsidRPr="0015256A">
        <w:rPr>
          <w:lang w:eastAsia="ar-SA"/>
        </w:rPr>
        <w:t>объекта</w:t>
      </w:r>
      <w:r w:rsidR="0015256A" w:rsidRPr="0015256A">
        <w:rPr>
          <w:spacing w:val="-2"/>
          <w:lang w:eastAsia="ar-SA"/>
        </w:rPr>
        <w:t xml:space="preserve"> </w:t>
      </w:r>
      <w:r w:rsidR="0015256A" w:rsidRPr="0015256A">
        <w:rPr>
          <w:lang w:eastAsia="ar-SA"/>
        </w:rPr>
        <w:t>индивидуального</w:t>
      </w:r>
      <w:r w:rsidR="0015256A" w:rsidRPr="0015256A">
        <w:rPr>
          <w:spacing w:val="-1"/>
          <w:lang w:eastAsia="ar-SA"/>
        </w:rPr>
        <w:t xml:space="preserve"> </w:t>
      </w:r>
      <w:r w:rsidR="0015256A" w:rsidRPr="0015256A">
        <w:rPr>
          <w:lang w:eastAsia="ar-SA"/>
        </w:rPr>
        <w:t>жилищного</w:t>
      </w:r>
      <w:r w:rsidR="0015256A" w:rsidRPr="0015256A">
        <w:rPr>
          <w:spacing w:val="-1"/>
          <w:lang w:eastAsia="ar-SA"/>
        </w:rPr>
        <w:t xml:space="preserve"> </w:t>
      </w:r>
      <w:r w:rsidR="0015256A" w:rsidRPr="0015256A">
        <w:rPr>
          <w:lang w:eastAsia="ar-SA"/>
        </w:rPr>
        <w:t xml:space="preserve">строительства или садового дома установленным параметрам </w:t>
      </w:r>
      <w:r w:rsidR="00063844">
        <w:rPr>
          <w:lang w:eastAsia="ar-SA"/>
        </w:rPr>
        <w:br/>
      </w:r>
      <w:r w:rsidR="0015256A" w:rsidRPr="0015256A">
        <w:rPr>
          <w:lang w:eastAsia="ar-SA"/>
        </w:rPr>
        <w:t xml:space="preserve">и допустимости размещения объекта индивидуального жилищного строительства </w:t>
      </w:r>
      <w:r w:rsidR="00063844">
        <w:rPr>
          <w:lang w:eastAsia="ar-SA"/>
        </w:rPr>
        <w:br/>
      </w:r>
      <w:r w:rsidR="0015256A" w:rsidRPr="0015256A">
        <w:rPr>
          <w:lang w:eastAsia="ar-SA"/>
        </w:rPr>
        <w:t xml:space="preserve">или садового дома на земельном участке, уведомления о несоответствии указанных </w:t>
      </w:r>
      <w:r w:rsidR="00063844">
        <w:rPr>
          <w:lang w:eastAsia="ar-SA"/>
        </w:rPr>
        <w:br/>
      </w:r>
      <w:r w:rsidR="0015256A" w:rsidRPr="0015256A">
        <w:rPr>
          <w:lang w:eastAsia="ar-SA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</w:t>
      </w:r>
      <w:r w:rsidR="00063844">
        <w:rPr>
          <w:lang w:eastAsia="ar-SA"/>
        </w:rPr>
        <w:br/>
      </w:r>
      <w:r w:rsidR="0015256A" w:rsidRPr="0015256A">
        <w:rPr>
          <w:lang w:eastAsia="ar-SA"/>
        </w:rPr>
        <w:t xml:space="preserve">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063844">
        <w:rPr>
          <w:lang w:eastAsia="ar-SA"/>
        </w:rPr>
        <w:br/>
      </w:r>
      <w:r w:rsidR="0015256A" w:rsidRPr="0015256A">
        <w:rPr>
          <w:lang w:eastAsia="ar-SA"/>
        </w:rPr>
        <w:t xml:space="preserve">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Грайворонского </w:t>
      </w:r>
      <w:r w:rsidR="0015256A" w:rsidRPr="0015256A">
        <w:rPr>
          <w:spacing w:val="-4"/>
          <w:lang w:eastAsia="ar-SA"/>
        </w:rPr>
        <w:t xml:space="preserve">муниципального </w:t>
      </w:r>
      <w:r w:rsidR="0015256A" w:rsidRPr="0015256A">
        <w:rPr>
          <w:lang w:eastAsia="ar-SA"/>
        </w:rPr>
        <w:t>округа,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r w:rsidR="0015256A" w:rsidRPr="0015256A">
        <w:rPr>
          <w:spacing w:val="-1"/>
          <w:lang w:eastAsia="ar-SA"/>
        </w:rPr>
        <w:t xml:space="preserve"> </w:t>
      </w:r>
      <w:r w:rsidR="0015256A" w:rsidRPr="0015256A">
        <w:rPr>
          <w:lang w:eastAsia="ar-SA"/>
        </w:rPr>
        <w:t>с установленными требованиями,</w:t>
      </w:r>
      <w:r w:rsidR="0015256A" w:rsidRPr="0015256A">
        <w:rPr>
          <w:spacing w:val="-1"/>
          <w:lang w:eastAsia="ar-SA"/>
        </w:rPr>
        <w:t xml:space="preserve"> </w:t>
      </w:r>
      <w:r w:rsidR="0015256A" w:rsidRPr="0015256A">
        <w:rPr>
          <w:lang w:eastAsia="ar-SA"/>
        </w:rPr>
        <w:t>осуществление</w:t>
      </w:r>
      <w:r w:rsidR="0015256A" w:rsidRPr="0015256A">
        <w:rPr>
          <w:spacing w:val="-2"/>
          <w:lang w:eastAsia="ar-SA"/>
        </w:rPr>
        <w:t xml:space="preserve"> </w:t>
      </w:r>
      <w:r w:rsidR="0015256A" w:rsidRPr="0015256A">
        <w:rPr>
          <w:lang w:eastAsia="ar-SA"/>
        </w:rPr>
        <w:t xml:space="preserve">сноса самовольной постройки или ее приведения в соответствие </w:t>
      </w:r>
      <w:r w:rsidR="00063844">
        <w:rPr>
          <w:lang w:eastAsia="ar-SA"/>
        </w:rPr>
        <w:br/>
      </w:r>
      <w:r w:rsidR="0015256A" w:rsidRPr="0015256A">
        <w:rPr>
          <w:lang w:eastAsia="ar-SA"/>
        </w:rPr>
        <w:t xml:space="preserve">с установленными требованиями в случаях, предусмотренных Градостроительным </w:t>
      </w:r>
      <w:hyperlink r:id="rId12">
        <w:r w:rsidR="0015256A" w:rsidRPr="005E6568">
          <w:rPr>
            <w:lang w:eastAsia="ar-SA"/>
          </w:rPr>
          <w:t>кодексом</w:t>
        </w:r>
      </w:hyperlink>
      <w:r w:rsidR="0015256A" w:rsidRPr="005E6568">
        <w:rPr>
          <w:lang w:eastAsia="ar-SA"/>
        </w:rPr>
        <w:t xml:space="preserve"> Российской Федерации;</w:t>
      </w:r>
    </w:p>
    <w:p w:rsidR="0015256A" w:rsidRPr="005E6568" w:rsidRDefault="005E6568" w:rsidP="00566647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 w:rsidRPr="005E6568">
        <w:rPr>
          <w:lang w:eastAsia="ar-SA"/>
        </w:rPr>
        <w:t>с)</w:t>
      </w:r>
      <w:r w:rsidRPr="005E6568">
        <w:rPr>
          <w:lang w:eastAsia="ar-SA"/>
        </w:rPr>
        <w:tab/>
      </w:r>
      <w:r w:rsidR="002C67FB" w:rsidRPr="005E6568">
        <w:rPr>
          <w:lang w:eastAsia="ar-SA"/>
        </w:rPr>
        <w:t>утверждение</w:t>
      </w:r>
      <w:r w:rsidR="0015256A" w:rsidRPr="005E6568">
        <w:rPr>
          <w:lang w:eastAsia="ar-SA"/>
        </w:rPr>
        <w:t xml:space="preserve"> схемы размещения рекламных конструкций, выдача разрешений </w:t>
      </w:r>
      <w:r w:rsidR="00C82A16">
        <w:rPr>
          <w:lang w:eastAsia="ar-SA"/>
        </w:rPr>
        <w:br/>
      </w:r>
      <w:r w:rsidR="0015256A" w:rsidRPr="005E6568">
        <w:rPr>
          <w:lang w:eastAsia="ar-SA"/>
        </w:rPr>
        <w:t xml:space="preserve">на установку и эксплуатацию рекламных конструкций на территории Грайворонского </w:t>
      </w:r>
      <w:r w:rsidR="0015256A" w:rsidRPr="005E6568">
        <w:rPr>
          <w:spacing w:val="-4"/>
          <w:lang w:eastAsia="ar-SA"/>
        </w:rPr>
        <w:t xml:space="preserve">муниципального </w:t>
      </w:r>
      <w:r w:rsidR="0015256A" w:rsidRPr="005E6568">
        <w:rPr>
          <w:lang w:eastAsia="ar-SA"/>
        </w:rPr>
        <w:t xml:space="preserve">округа, аннулирование таких разрешений, выдача предписаний о демонтаже самовольно установленных рекламных конструкций на территории Грайворонского </w:t>
      </w:r>
      <w:r w:rsidR="0015256A" w:rsidRPr="005E6568">
        <w:rPr>
          <w:spacing w:val="-4"/>
          <w:lang w:eastAsia="ar-SA"/>
        </w:rPr>
        <w:t xml:space="preserve">муниципального </w:t>
      </w:r>
      <w:r w:rsidR="0015256A" w:rsidRPr="005E6568">
        <w:rPr>
          <w:lang w:eastAsia="ar-SA"/>
        </w:rPr>
        <w:t>округа,</w:t>
      </w:r>
      <w:r w:rsidR="0015256A" w:rsidRPr="005E6568">
        <w:rPr>
          <w:spacing w:val="-3"/>
          <w:lang w:eastAsia="ar-SA"/>
        </w:rPr>
        <w:t xml:space="preserve"> </w:t>
      </w:r>
      <w:r w:rsidR="0015256A" w:rsidRPr="005E6568">
        <w:rPr>
          <w:lang w:eastAsia="ar-SA"/>
        </w:rPr>
        <w:t>осуществляемые</w:t>
      </w:r>
      <w:r w:rsidR="0015256A" w:rsidRPr="005E6568">
        <w:rPr>
          <w:spacing w:val="-4"/>
          <w:lang w:eastAsia="ar-SA"/>
        </w:rPr>
        <w:t xml:space="preserve"> </w:t>
      </w:r>
      <w:r w:rsidR="0015256A" w:rsidRPr="005E6568">
        <w:rPr>
          <w:lang w:eastAsia="ar-SA"/>
        </w:rPr>
        <w:t>в</w:t>
      </w:r>
      <w:r w:rsidR="0015256A" w:rsidRPr="005E6568">
        <w:rPr>
          <w:spacing w:val="-2"/>
          <w:lang w:eastAsia="ar-SA"/>
        </w:rPr>
        <w:t xml:space="preserve"> </w:t>
      </w:r>
      <w:r w:rsidR="0015256A" w:rsidRPr="005E6568">
        <w:rPr>
          <w:lang w:eastAsia="ar-SA"/>
        </w:rPr>
        <w:t>соответствии</w:t>
      </w:r>
      <w:r w:rsidR="0015256A" w:rsidRPr="005E6568">
        <w:rPr>
          <w:spacing w:val="-3"/>
          <w:lang w:eastAsia="ar-SA"/>
        </w:rPr>
        <w:t xml:space="preserve"> </w:t>
      </w:r>
      <w:r w:rsidR="0015256A" w:rsidRPr="005E6568">
        <w:rPr>
          <w:lang w:eastAsia="ar-SA"/>
        </w:rPr>
        <w:t>с</w:t>
      </w:r>
      <w:r w:rsidR="0015256A" w:rsidRPr="005E6568">
        <w:rPr>
          <w:spacing w:val="-4"/>
          <w:lang w:eastAsia="ar-SA"/>
        </w:rPr>
        <w:t xml:space="preserve"> </w:t>
      </w:r>
      <w:r w:rsidR="0015256A" w:rsidRPr="005E6568">
        <w:rPr>
          <w:lang w:eastAsia="ar-SA"/>
        </w:rPr>
        <w:t xml:space="preserve">Федеральным </w:t>
      </w:r>
      <w:hyperlink r:id="rId13">
        <w:r w:rsidR="0015256A" w:rsidRPr="005E6568">
          <w:rPr>
            <w:lang w:eastAsia="ar-SA"/>
          </w:rPr>
          <w:t>законом</w:t>
        </w:r>
      </w:hyperlink>
      <w:r w:rsidR="0015256A" w:rsidRPr="005E6568">
        <w:rPr>
          <w:spacing w:val="-3"/>
          <w:lang w:eastAsia="ar-SA"/>
        </w:rPr>
        <w:t xml:space="preserve"> </w:t>
      </w:r>
      <w:r w:rsidR="0015256A" w:rsidRPr="005E6568">
        <w:rPr>
          <w:lang w:eastAsia="ar-SA"/>
        </w:rPr>
        <w:t>от</w:t>
      </w:r>
      <w:r w:rsidR="0015256A" w:rsidRPr="005E6568">
        <w:rPr>
          <w:spacing w:val="-3"/>
          <w:lang w:eastAsia="ar-SA"/>
        </w:rPr>
        <w:t xml:space="preserve"> </w:t>
      </w:r>
      <w:r w:rsidR="0015256A" w:rsidRPr="005E6568">
        <w:rPr>
          <w:lang w:eastAsia="ar-SA"/>
        </w:rPr>
        <w:t>13</w:t>
      </w:r>
      <w:r w:rsidR="0015256A" w:rsidRPr="005E6568">
        <w:rPr>
          <w:spacing w:val="-3"/>
          <w:lang w:eastAsia="ar-SA"/>
        </w:rPr>
        <w:t xml:space="preserve"> </w:t>
      </w:r>
      <w:r w:rsidR="0015256A" w:rsidRPr="005E6568">
        <w:rPr>
          <w:lang w:eastAsia="ar-SA"/>
        </w:rPr>
        <w:t>марта</w:t>
      </w:r>
      <w:r w:rsidR="0015256A" w:rsidRPr="005E6568">
        <w:rPr>
          <w:spacing w:val="-3"/>
          <w:lang w:eastAsia="ar-SA"/>
        </w:rPr>
        <w:t xml:space="preserve"> </w:t>
      </w:r>
      <w:r w:rsidR="005E78E9">
        <w:rPr>
          <w:lang w:eastAsia="ar-SA"/>
        </w:rPr>
        <w:t>2006 года № 38-ФЗ «</w:t>
      </w:r>
      <w:r w:rsidR="005E78E9">
        <w:t>О рекламе»</w:t>
      </w:r>
      <w:r w:rsidR="0015256A" w:rsidRPr="005E78E9">
        <w:t>;</w:t>
      </w:r>
    </w:p>
    <w:p w:rsidR="0015256A" w:rsidRPr="0015256A" w:rsidRDefault="005E6568" w:rsidP="00566647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т)</w:t>
      </w:r>
      <w:r>
        <w:rPr>
          <w:lang w:eastAsia="ar-SA"/>
        </w:rPr>
        <w:tab/>
      </w:r>
      <w:r w:rsidR="002C67FB" w:rsidRPr="0015256A">
        <w:rPr>
          <w:lang w:eastAsia="ar-SA"/>
        </w:rPr>
        <w:t>присвоение</w:t>
      </w:r>
      <w:r w:rsidR="0015256A" w:rsidRPr="0015256A">
        <w:rPr>
          <w:lang w:eastAsia="ar-SA"/>
        </w:rPr>
        <w:t xml:space="preserve">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</w:t>
      </w:r>
      <w:r w:rsidR="00C82A16">
        <w:rPr>
          <w:lang w:eastAsia="ar-SA"/>
        </w:rPr>
        <w:br/>
      </w:r>
      <w:r w:rsidR="0015256A" w:rsidRPr="0015256A">
        <w:rPr>
          <w:lang w:eastAsia="ar-SA"/>
        </w:rPr>
        <w:t xml:space="preserve">или межмуниципального значения), наименований элементам планировочной структуры </w:t>
      </w:r>
      <w:r w:rsidR="00C82A16">
        <w:rPr>
          <w:lang w:eastAsia="ar-SA"/>
        </w:rPr>
        <w:br/>
      </w:r>
      <w:r w:rsidR="0015256A" w:rsidRPr="0015256A">
        <w:rPr>
          <w:lang w:eastAsia="ar-SA"/>
        </w:rPr>
        <w:t xml:space="preserve">в границах Грайворонского </w:t>
      </w:r>
      <w:r w:rsidR="0015256A" w:rsidRPr="0015256A">
        <w:rPr>
          <w:spacing w:val="-4"/>
          <w:lang w:eastAsia="ar-SA"/>
        </w:rPr>
        <w:t xml:space="preserve">муниципального </w:t>
      </w:r>
      <w:r w:rsidR="0015256A" w:rsidRPr="0015256A">
        <w:rPr>
          <w:lang w:eastAsia="ar-SA"/>
        </w:rPr>
        <w:t>округа, изменение, аннулирование таких наименований, размещение информации в государственном адресном реестре;</w:t>
      </w:r>
    </w:p>
    <w:p w:rsidR="0015256A" w:rsidRPr="0015256A" w:rsidRDefault="005E6568" w:rsidP="00566647">
      <w:pPr>
        <w:tabs>
          <w:tab w:val="left" w:pos="1134"/>
        </w:tabs>
        <w:suppressAutoHyphens/>
        <w:ind w:right="-1" w:firstLine="721"/>
        <w:jc w:val="both"/>
        <w:rPr>
          <w:lang w:eastAsia="ar-SA"/>
        </w:rPr>
      </w:pPr>
      <w:r>
        <w:rPr>
          <w:lang w:eastAsia="ar-SA"/>
        </w:rPr>
        <w:t>у)</w:t>
      </w:r>
      <w:r>
        <w:rPr>
          <w:lang w:eastAsia="ar-SA"/>
        </w:rPr>
        <w:tab/>
      </w:r>
      <w:r w:rsidR="002C67FB" w:rsidRPr="0015256A">
        <w:rPr>
          <w:lang w:eastAsia="ar-SA"/>
        </w:rPr>
        <w:t>утверждение</w:t>
      </w:r>
      <w:r w:rsidR="0015256A" w:rsidRPr="0015256A">
        <w:rPr>
          <w:lang w:eastAsia="ar-SA"/>
        </w:rPr>
        <w:t xml:space="preserve"> правил благоустройства территории Грайворонского </w:t>
      </w:r>
      <w:r w:rsidR="0015256A" w:rsidRPr="0015256A">
        <w:rPr>
          <w:spacing w:val="-4"/>
          <w:lang w:eastAsia="ar-SA"/>
        </w:rPr>
        <w:t xml:space="preserve">муниципального </w:t>
      </w:r>
      <w:r w:rsidR="0015256A" w:rsidRPr="0015256A">
        <w:rPr>
          <w:lang w:eastAsia="ar-SA"/>
        </w:rPr>
        <w:t xml:space="preserve">округа, осуществление контроля за их соблюдением, организация благоустройства территории Грайворонского </w:t>
      </w:r>
      <w:r w:rsidR="0015256A" w:rsidRPr="0015256A">
        <w:rPr>
          <w:spacing w:val="-4"/>
          <w:lang w:eastAsia="ar-SA"/>
        </w:rPr>
        <w:t xml:space="preserve">муниципального </w:t>
      </w:r>
      <w:r w:rsidR="0015256A" w:rsidRPr="0015256A">
        <w:rPr>
          <w:lang w:eastAsia="ar-SA"/>
        </w:rPr>
        <w:t xml:space="preserve">округа в соответствии </w:t>
      </w:r>
      <w:r w:rsidR="00C82A16">
        <w:rPr>
          <w:lang w:eastAsia="ar-SA"/>
        </w:rPr>
        <w:br/>
      </w:r>
      <w:r w:rsidR="0015256A" w:rsidRPr="0015256A">
        <w:rPr>
          <w:lang w:eastAsia="ar-SA"/>
        </w:rPr>
        <w:t xml:space="preserve">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Грайворонского </w:t>
      </w:r>
      <w:r w:rsidR="0015256A" w:rsidRPr="0015256A">
        <w:rPr>
          <w:spacing w:val="-4"/>
          <w:lang w:eastAsia="ar-SA"/>
        </w:rPr>
        <w:t xml:space="preserve">муниципального </w:t>
      </w:r>
      <w:r w:rsidR="0015256A" w:rsidRPr="0015256A">
        <w:rPr>
          <w:lang w:eastAsia="ar-SA"/>
        </w:rPr>
        <w:t>округа;</w:t>
      </w:r>
    </w:p>
    <w:p w:rsidR="0015256A" w:rsidRPr="00EE7071" w:rsidRDefault="0015256A" w:rsidP="00EE7071">
      <w:pPr>
        <w:suppressAutoHyphens/>
        <w:ind w:right="-142" w:firstLine="709"/>
        <w:jc w:val="both"/>
        <w:rPr>
          <w:spacing w:val="-2"/>
          <w:lang w:eastAsia="ar-SA"/>
        </w:rPr>
      </w:pPr>
      <w:r w:rsidRPr="00EE7071">
        <w:rPr>
          <w:lang w:eastAsia="ar-SA"/>
        </w:rPr>
        <w:t>2.1.2.</w:t>
      </w:r>
      <w:r w:rsidRPr="00EE7071">
        <w:rPr>
          <w:spacing w:val="-5"/>
          <w:lang w:eastAsia="ar-SA"/>
        </w:rPr>
        <w:t xml:space="preserve"> </w:t>
      </w:r>
      <w:r w:rsidRPr="00EE7071">
        <w:rPr>
          <w:lang w:eastAsia="ar-SA"/>
        </w:rPr>
        <w:t>В</w:t>
      </w:r>
      <w:r w:rsidRPr="00EE7071">
        <w:rPr>
          <w:spacing w:val="-2"/>
          <w:lang w:eastAsia="ar-SA"/>
        </w:rPr>
        <w:t xml:space="preserve"> </w:t>
      </w:r>
      <w:r w:rsidRPr="00EE7071">
        <w:rPr>
          <w:lang w:eastAsia="ar-SA"/>
        </w:rPr>
        <w:t>области</w:t>
      </w:r>
      <w:r w:rsidRPr="00EE7071">
        <w:rPr>
          <w:spacing w:val="-4"/>
          <w:lang w:eastAsia="ar-SA"/>
        </w:rPr>
        <w:t xml:space="preserve"> </w:t>
      </w:r>
      <w:r w:rsidRPr="00EE7071">
        <w:rPr>
          <w:spacing w:val="-2"/>
          <w:lang w:eastAsia="ar-SA"/>
        </w:rPr>
        <w:t>строительства:</w:t>
      </w:r>
    </w:p>
    <w:p w:rsidR="0015256A" w:rsidRPr="0015256A" w:rsidRDefault="0015256A" w:rsidP="00A96BC7">
      <w:pPr>
        <w:tabs>
          <w:tab w:val="left" w:pos="1134"/>
        </w:tabs>
        <w:ind w:firstLine="720"/>
        <w:jc w:val="both"/>
      </w:pPr>
      <w:r w:rsidRPr="0015256A">
        <w:t>а)</w:t>
      </w:r>
      <w:r w:rsidR="000A6A58">
        <w:rPr>
          <w:spacing w:val="29"/>
        </w:rPr>
        <w:tab/>
      </w:r>
      <w:r w:rsidR="00CE5D04">
        <w:t>п</w:t>
      </w:r>
      <w:r w:rsidRPr="0015256A">
        <w:t>роведение</w:t>
      </w:r>
      <w:r w:rsidRPr="0015256A">
        <w:rPr>
          <w:spacing w:val="30"/>
        </w:rPr>
        <w:t xml:space="preserve"> </w:t>
      </w:r>
      <w:r w:rsidRPr="0015256A">
        <w:t>единой</w:t>
      </w:r>
      <w:r w:rsidRPr="0015256A">
        <w:rPr>
          <w:spacing w:val="29"/>
        </w:rPr>
        <w:t xml:space="preserve"> </w:t>
      </w:r>
      <w:r w:rsidRPr="0015256A">
        <w:t>строительной</w:t>
      </w:r>
      <w:r w:rsidRPr="0015256A">
        <w:rPr>
          <w:spacing w:val="29"/>
        </w:rPr>
        <w:t xml:space="preserve"> </w:t>
      </w:r>
      <w:r w:rsidRPr="0015256A">
        <w:t>политики</w:t>
      </w:r>
      <w:r w:rsidRPr="0015256A">
        <w:rPr>
          <w:spacing w:val="30"/>
        </w:rPr>
        <w:t xml:space="preserve"> </w:t>
      </w:r>
      <w:r w:rsidRPr="0015256A">
        <w:t>на</w:t>
      </w:r>
      <w:r w:rsidRPr="0015256A">
        <w:rPr>
          <w:spacing w:val="30"/>
        </w:rPr>
        <w:t xml:space="preserve"> </w:t>
      </w:r>
      <w:r w:rsidRPr="0015256A">
        <w:t>территории</w:t>
      </w:r>
      <w:r w:rsidRPr="0015256A">
        <w:rPr>
          <w:spacing w:val="33"/>
        </w:rPr>
        <w:t xml:space="preserve"> </w:t>
      </w:r>
      <w:r w:rsidRPr="0015256A">
        <w:t>Грайворонского</w:t>
      </w:r>
      <w:r w:rsidRPr="0015256A">
        <w:rPr>
          <w:spacing w:val="19"/>
        </w:rPr>
        <w:t xml:space="preserve"> </w:t>
      </w:r>
      <w:r w:rsidRPr="0015256A">
        <w:rPr>
          <w:spacing w:val="-2"/>
        </w:rPr>
        <w:t>муниципального округа</w:t>
      </w:r>
      <w:r w:rsidR="00BB785B">
        <w:rPr>
          <w:spacing w:val="-2"/>
        </w:rPr>
        <w:t>;</w:t>
      </w:r>
    </w:p>
    <w:p w:rsidR="0015256A" w:rsidRPr="0015256A" w:rsidRDefault="0015256A" w:rsidP="00A96BC7">
      <w:pPr>
        <w:tabs>
          <w:tab w:val="left" w:pos="1134"/>
        </w:tabs>
        <w:ind w:firstLine="720"/>
        <w:jc w:val="both"/>
      </w:pPr>
      <w:r w:rsidRPr="0015256A">
        <w:t>б)</w:t>
      </w:r>
      <w:r w:rsidR="000A6A58">
        <w:rPr>
          <w:spacing w:val="-9"/>
        </w:rPr>
        <w:tab/>
      </w:r>
      <w:r w:rsidR="00CE5D04">
        <w:t>о</w:t>
      </w:r>
      <w:r w:rsidRPr="0015256A">
        <w:t>существление</w:t>
      </w:r>
      <w:r w:rsidRPr="0015256A">
        <w:rPr>
          <w:spacing w:val="-7"/>
        </w:rPr>
        <w:t xml:space="preserve"> </w:t>
      </w:r>
      <w:r w:rsidRPr="0015256A">
        <w:t>функции</w:t>
      </w:r>
      <w:r w:rsidRPr="0015256A">
        <w:rPr>
          <w:spacing w:val="-8"/>
        </w:rPr>
        <w:t xml:space="preserve"> </w:t>
      </w:r>
      <w:r w:rsidRPr="0015256A">
        <w:t>заказчика-застройщика</w:t>
      </w:r>
      <w:r w:rsidRPr="0015256A">
        <w:rPr>
          <w:spacing w:val="-8"/>
        </w:rPr>
        <w:t xml:space="preserve"> </w:t>
      </w:r>
      <w:r w:rsidRPr="0015256A">
        <w:t>по</w:t>
      </w:r>
      <w:r w:rsidRPr="0015256A">
        <w:rPr>
          <w:spacing w:val="-7"/>
        </w:rPr>
        <w:t xml:space="preserve"> </w:t>
      </w:r>
      <w:r w:rsidRPr="0015256A">
        <w:t>объектам</w:t>
      </w:r>
      <w:r w:rsidRPr="0015256A">
        <w:rPr>
          <w:spacing w:val="-7"/>
        </w:rPr>
        <w:t xml:space="preserve"> </w:t>
      </w:r>
      <w:r w:rsidRPr="0015256A">
        <w:t>муниципального</w:t>
      </w:r>
      <w:r w:rsidRPr="0015256A">
        <w:rPr>
          <w:spacing w:val="-7"/>
        </w:rPr>
        <w:t xml:space="preserve"> </w:t>
      </w:r>
      <w:r w:rsidRPr="0015256A">
        <w:rPr>
          <w:spacing w:val="-2"/>
        </w:rPr>
        <w:t>значения</w:t>
      </w:r>
      <w:r w:rsidR="00BB785B">
        <w:rPr>
          <w:spacing w:val="-2"/>
        </w:rPr>
        <w:t>;</w:t>
      </w:r>
    </w:p>
    <w:p w:rsidR="0015256A" w:rsidRPr="0015256A" w:rsidRDefault="0015256A" w:rsidP="00A96BC7">
      <w:pPr>
        <w:tabs>
          <w:tab w:val="left" w:pos="1134"/>
        </w:tabs>
        <w:ind w:firstLine="720"/>
        <w:jc w:val="both"/>
      </w:pPr>
      <w:r w:rsidRPr="0015256A">
        <w:t>в)</w:t>
      </w:r>
      <w:r w:rsidR="000A6A58">
        <w:rPr>
          <w:spacing w:val="28"/>
        </w:rPr>
        <w:tab/>
      </w:r>
      <w:r w:rsidR="00CE5D04">
        <w:t>р</w:t>
      </w:r>
      <w:r w:rsidRPr="0015256A">
        <w:t>азработка</w:t>
      </w:r>
      <w:r w:rsidRPr="0015256A">
        <w:rPr>
          <w:spacing w:val="27"/>
        </w:rPr>
        <w:t xml:space="preserve"> </w:t>
      </w:r>
      <w:r w:rsidRPr="0015256A">
        <w:t>проектно-сметной</w:t>
      </w:r>
      <w:r w:rsidRPr="0015256A">
        <w:rPr>
          <w:spacing w:val="28"/>
        </w:rPr>
        <w:t xml:space="preserve"> </w:t>
      </w:r>
      <w:r w:rsidRPr="0015256A">
        <w:t>документации.</w:t>
      </w:r>
      <w:r w:rsidRPr="0015256A">
        <w:rPr>
          <w:spacing w:val="28"/>
        </w:rPr>
        <w:t xml:space="preserve"> </w:t>
      </w:r>
      <w:r w:rsidRPr="0015256A">
        <w:t>Подготовка</w:t>
      </w:r>
      <w:r w:rsidRPr="0015256A">
        <w:rPr>
          <w:spacing w:val="29"/>
        </w:rPr>
        <w:t xml:space="preserve"> </w:t>
      </w:r>
      <w:r w:rsidRPr="0015256A">
        <w:t>исходных</w:t>
      </w:r>
      <w:r w:rsidRPr="0015256A">
        <w:rPr>
          <w:spacing w:val="28"/>
        </w:rPr>
        <w:t xml:space="preserve"> </w:t>
      </w:r>
      <w:r w:rsidRPr="0015256A">
        <w:t>данных</w:t>
      </w:r>
      <w:r w:rsidRPr="0015256A">
        <w:rPr>
          <w:spacing w:val="27"/>
        </w:rPr>
        <w:t xml:space="preserve"> </w:t>
      </w:r>
      <w:r w:rsidR="00CE5D04">
        <w:rPr>
          <w:spacing w:val="27"/>
        </w:rPr>
        <w:br/>
      </w:r>
      <w:r w:rsidRPr="0015256A">
        <w:rPr>
          <w:spacing w:val="-5"/>
        </w:rPr>
        <w:t xml:space="preserve">для </w:t>
      </w:r>
      <w:r w:rsidRPr="0015256A">
        <w:t>проектирования</w:t>
      </w:r>
      <w:r w:rsidRPr="0015256A">
        <w:rPr>
          <w:spacing w:val="-13"/>
        </w:rPr>
        <w:t xml:space="preserve"> </w:t>
      </w:r>
      <w:r w:rsidRPr="0015256A">
        <w:t>объектов</w:t>
      </w:r>
      <w:r w:rsidRPr="0015256A">
        <w:rPr>
          <w:spacing w:val="-13"/>
        </w:rPr>
        <w:t xml:space="preserve"> </w:t>
      </w:r>
      <w:r w:rsidRPr="0015256A">
        <w:t>капитального</w:t>
      </w:r>
      <w:r w:rsidRPr="0015256A">
        <w:rPr>
          <w:spacing w:val="-11"/>
        </w:rPr>
        <w:t xml:space="preserve"> </w:t>
      </w:r>
      <w:r w:rsidR="00BB785B">
        <w:rPr>
          <w:spacing w:val="-2"/>
        </w:rPr>
        <w:t>строительства;</w:t>
      </w:r>
    </w:p>
    <w:p w:rsidR="0015256A" w:rsidRPr="0015256A" w:rsidRDefault="000A6A58" w:rsidP="00A96BC7">
      <w:pPr>
        <w:tabs>
          <w:tab w:val="left" w:pos="1134"/>
        </w:tabs>
        <w:spacing w:before="1"/>
        <w:ind w:firstLine="719"/>
        <w:jc w:val="both"/>
      </w:pPr>
      <w:r>
        <w:t>г)</w:t>
      </w:r>
      <w:r>
        <w:tab/>
      </w:r>
      <w:r w:rsidR="00CE5D04">
        <w:t>р</w:t>
      </w:r>
      <w:r w:rsidR="0015256A" w:rsidRPr="0015256A">
        <w:t xml:space="preserve">азработка и обеспечение реализации районных целевых программ </w:t>
      </w:r>
      <w:r w:rsidR="00CE5D04">
        <w:br/>
      </w:r>
      <w:r w:rsidR="0015256A" w:rsidRPr="0015256A">
        <w:t>по жилищному и социально-культурному строительству, инженерному строительству, инженерному обустр</w:t>
      </w:r>
      <w:r w:rsidR="00BB785B">
        <w:t>ойству застраиваемых территорий;</w:t>
      </w:r>
    </w:p>
    <w:p w:rsidR="0015256A" w:rsidRPr="0015256A" w:rsidRDefault="000A6A58" w:rsidP="000A6A58">
      <w:pPr>
        <w:tabs>
          <w:tab w:val="left" w:pos="1134"/>
        </w:tabs>
        <w:ind w:left="1" w:right="-1" w:firstLine="719"/>
        <w:jc w:val="both"/>
      </w:pPr>
      <w:proofErr w:type="spellStart"/>
      <w:r>
        <w:lastRenderedPageBreak/>
        <w:t>д</w:t>
      </w:r>
      <w:proofErr w:type="spellEnd"/>
      <w:r>
        <w:t>)</w:t>
      </w:r>
      <w:r>
        <w:tab/>
      </w:r>
      <w:r w:rsidR="00CE5D04">
        <w:t>в</w:t>
      </w:r>
      <w:r w:rsidR="0015256A" w:rsidRPr="0015256A">
        <w:t>едение капитального ремонта, строительства технологически не сложных объектов и технического надзора за строительством в Грайворонском муниципальном округе, научно –</w:t>
      </w:r>
      <w:r w:rsidR="00BB785B">
        <w:t xml:space="preserve"> исследовательской деятельности;</w:t>
      </w:r>
    </w:p>
    <w:p w:rsidR="0015256A" w:rsidRPr="0015256A" w:rsidRDefault="0015256A" w:rsidP="000A6A58">
      <w:pPr>
        <w:tabs>
          <w:tab w:val="left" w:pos="1134"/>
        </w:tabs>
        <w:ind w:left="1" w:right="-1" w:firstLine="719"/>
        <w:jc w:val="both"/>
      </w:pPr>
      <w:r w:rsidRPr="0015256A">
        <w:t>е)</w:t>
      </w:r>
      <w:r w:rsidR="000A6A58">
        <w:rPr>
          <w:spacing w:val="80"/>
        </w:rPr>
        <w:tab/>
      </w:r>
      <w:r w:rsidR="00CE5D04">
        <w:t>о</w:t>
      </w:r>
      <w:r w:rsidRPr="0015256A">
        <w:t>существление</w:t>
      </w:r>
      <w:r w:rsidRPr="0015256A">
        <w:rPr>
          <w:spacing w:val="80"/>
        </w:rPr>
        <w:t xml:space="preserve"> </w:t>
      </w:r>
      <w:r w:rsidRPr="0015256A">
        <w:t>контроля</w:t>
      </w:r>
      <w:r w:rsidRPr="0015256A">
        <w:rPr>
          <w:spacing w:val="80"/>
        </w:rPr>
        <w:t xml:space="preserve"> </w:t>
      </w:r>
      <w:r w:rsidRPr="0015256A">
        <w:t>и</w:t>
      </w:r>
      <w:r w:rsidRPr="0015256A">
        <w:rPr>
          <w:spacing w:val="80"/>
        </w:rPr>
        <w:t xml:space="preserve"> </w:t>
      </w:r>
      <w:r w:rsidRPr="0015256A">
        <w:t>надзора</w:t>
      </w:r>
      <w:r w:rsidRPr="0015256A">
        <w:rPr>
          <w:spacing w:val="80"/>
        </w:rPr>
        <w:t xml:space="preserve"> </w:t>
      </w:r>
      <w:r w:rsidRPr="0015256A">
        <w:t>за</w:t>
      </w:r>
      <w:r w:rsidRPr="0015256A">
        <w:rPr>
          <w:spacing w:val="80"/>
        </w:rPr>
        <w:t xml:space="preserve"> </w:t>
      </w:r>
      <w:r w:rsidRPr="0015256A">
        <w:t>ходом</w:t>
      </w:r>
      <w:r w:rsidRPr="0015256A">
        <w:rPr>
          <w:spacing w:val="80"/>
        </w:rPr>
        <w:t xml:space="preserve"> </w:t>
      </w:r>
      <w:r w:rsidRPr="0015256A">
        <w:t>строительства</w:t>
      </w:r>
      <w:r w:rsidRPr="0015256A">
        <w:rPr>
          <w:spacing w:val="80"/>
        </w:rPr>
        <w:t xml:space="preserve"> </w:t>
      </w:r>
      <w:r w:rsidRPr="0015256A">
        <w:t>и</w:t>
      </w:r>
      <w:r w:rsidRPr="0015256A">
        <w:rPr>
          <w:spacing w:val="80"/>
        </w:rPr>
        <w:t xml:space="preserve"> </w:t>
      </w:r>
      <w:r w:rsidRPr="0015256A">
        <w:t>ремонта</w:t>
      </w:r>
      <w:r w:rsidRPr="0015256A">
        <w:rPr>
          <w:spacing w:val="80"/>
        </w:rPr>
        <w:t xml:space="preserve"> </w:t>
      </w:r>
      <w:r w:rsidR="006D4359">
        <w:rPr>
          <w:spacing w:val="80"/>
        </w:rPr>
        <w:br/>
      </w:r>
      <w:r w:rsidRPr="0015256A">
        <w:t>в</w:t>
      </w:r>
      <w:r w:rsidRPr="0015256A">
        <w:rPr>
          <w:spacing w:val="80"/>
        </w:rPr>
        <w:t xml:space="preserve"> </w:t>
      </w:r>
      <w:r w:rsidRPr="0015256A">
        <w:t>порядке, предусмотренном Градостроительным кодексом Р</w:t>
      </w:r>
      <w:r w:rsidR="006D4359">
        <w:t xml:space="preserve">оссийской </w:t>
      </w:r>
      <w:r w:rsidRPr="0015256A">
        <w:t>Ф</w:t>
      </w:r>
      <w:r w:rsidR="006D4359">
        <w:t>едерации</w:t>
      </w:r>
      <w:r w:rsidRPr="0015256A">
        <w:t>,</w:t>
      </w:r>
      <w:r w:rsidR="00BB785B">
        <w:t xml:space="preserve"> стандартами качества, </w:t>
      </w:r>
      <w:proofErr w:type="spellStart"/>
      <w:r w:rsidR="00BB785B">
        <w:t>СНиП</w:t>
      </w:r>
      <w:proofErr w:type="spellEnd"/>
      <w:r w:rsidR="00BB785B">
        <w:t>, ТУ;</w:t>
      </w:r>
    </w:p>
    <w:p w:rsidR="0015256A" w:rsidRPr="0015256A" w:rsidRDefault="0015256A" w:rsidP="000A6A58">
      <w:pPr>
        <w:tabs>
          <w:tab w:val="left" w:pos="1134"/>
        </w:tabs>
        <w:spacing w:line="251" w:lineRule="exact"/>
        <w:ind w:left="1" w:right="-1" w:firstLine="719"/>
        <w:jc w:val="both"/>
      </w:pPr>
      <w:r w:rsidRPr="0015256A">
        <w:t>ж)</w:t>
      </w:r>
      <w:r w:rsidR="000A6A58">
        <w:rPr>
          <w:spacing w:val="-7"/>
        </w:rPr>
        <w:tab/>
      </w:r>
      <w:r w:rsidR="00BB785B">
        <w:t>о</w:t>
      </w:r>
      <w:r w:rsidRPr="0015256A">
        <w:t>существление</w:t>
      </w:r>
      <w:r w:rsidRPr="0015256A">
        <w:rPr>
          <w:spacing w:val="-7"/>
        </w:rPr>
        <w:t xml:space="preserve"> </w:t>
      </w:r>
      <w:r w:rsidRPr="0015256A">
        <w:t>координации</w:t>
      </w:r>
      <w:r w:rsidRPr="0015256A">
        <w:rPr>
          <w:spacing w:val="-6"/>
        </w:rPr>
        <w:t xml:space="preserve"> </w:t>
      </w:r>
      <w:r w:rsidRPr="0015256A">
        <w:t>действий</w:t>
      </w:r>
      <w:r w:rsidRPr="0015256A">
        <w:rPr>
          <w:spacing w:val="-8"/>
        </w:rPr>
        <w:t xml:space="preserve"> </w:t>
      </w:r>
      <w:r w:rsidRPr="0015256A">
        <w:t>подрядных</w:t>
      </w:r>
      <w:r w:rsidRPr="0015256A">
        <w:rPr>
          <w:spacing w:val="-6"/>
        </w:rPr>
        <w:t xml:space="preserve"> </w:t>
      </w:r>
      <w:r w:rsidR="00BB785B">
        <w:rPr>
          <w:spacing w:val="-2"/>
        </w:rPr>
        <w:t>организаций;</w:t>
      </w:r>
    </w:p>
    <w:p w:rsidR="0015256A" w:rsidRPr="0015256A" w:rsidRDefault="0015256A" w:rsidP="000A6A58">
      <w:pPr>
        <w:tabs>
          <w:tab w:val="left" w:pos="1134"/>
        </w:tabs>
        <w:spacing w:before="2" w:line="252" w:lineRule="exact"/>
        <w:ind w:left="1" w:right="-1" w:firstLine="719"/>
        <w:jc w:val="both"/>
      </w:pPr>
      <w:proofErr w:type="spellStart"/>
      <w:r w:rsidRPr="0015256A">
        <w:t>з</w:t>
      </w:r>
      <w:proofErr w:type="spellEnd"/>
      <w:r w:rsidRPr="0015256A">
        <w:t>)</w:t>
      </w:r>
      <w:r w:rsidR="000A6A58">
        <w:rPr>
          <w:spacing w:val="-7"/>
        </w:rPr>
        <w:tab/>
      </w:r>
      <w:r w:rsidR="00BB785B">
        <w:t>о</w:t>
      </w:r>
      <w:r w:rsidRPr="0015256A">
        <w:t>существление</w:t>
      </w:r>
      <w:r w:rsidRPr="0015256A">
        <w:rPr>
          <w:spacing w:val="-7"/>
        </w:rPr>
        <w:t xml:space="preserve"> </w:t>
      </w:r>
      <w:r w:rsidRPr="0015256A">
        <w:t>иных</w:t>
      </w:r>
      <w:r w:rsidRPr="0015256A">
        <w:rPr>
          <w:spacing w:val="-6"/>
        </w:rPr>
        <w:t xml:space="preserve"> </w:t>
      </w:r>
      <w:r w:rsidRPr="0015256A">
        <w:t>видов</w:t>
      </w:r>
      <w:r w:rsidRPr="0015256A">
        <w:rPr>
          <w:spacing w:val="-8"/>
        </w:rPr>
        <w:t xml:space="preserve"> </w:t>
      </w:r>
      <w:r w:rsidRPr="0015256A">
        <w:t>деятельности,</w:t>
      </w:r>
      <w:r w:rsidRPr="0015256A">
        <w:rPr>
          <w:spacing w:val="-7"/>
        </w:rPr>
        <w:t xml:space="preserve"> </w:t>
      </w:r>
      <w:r w:rsidRPr="0015256A">
        <w:t>не</w:t>
      </w:r>
      <w:r w:rsidRPr="0015256A">
        <w:rPr>
          <w:spacing w:val="-6"/>
        </w:rPr>
        <w:t xml:space="preserve"> </w:t>
      </w:r>
      <w:r w:rsidRPr="0015256A">
        <w:t>запрещенных</w:t>
      </w:r>
      <w:r w:rsidRPr="0015256A">
        <w:rPr>
          <w:spacing w:val="-7"/>
        </w:rPr>
        <w:t xml:space="preserve"> </w:t>
      </w:r>
      <w:r w:rsidRPr="0015256A">
        <w:t>законодательством</w:t>
      </w:r>
      <w:r w:rsidRPr="0015256A">
        <w:rPr>
          <w:spacing w:val="-6"/>
        </w:rPr>
        <w:t xml:space="preserve"> </w:t>
      </w:r>
      <w:r w:rsidR="00BB785B">
        <w:rPr>
          <w:spacing w:val="-5"/>
        </w:rPr>
        <w:t>Р</w:t>
      </w:r>
      <w:r w:rsidR="006D4359">
        <w:rPr>
          <w:spacing w:val="-5"/>
        </w:rPr>
        <w:t xml:space="preserve">оссийской </w:t>
      </w:r>
      <w:r w:rsidR="00BB785B">
        <w:rPr>
          <w:spacing w:val="-5"/>
        </w:rPr>
        <w:t>Ф</w:t>
      </w:r>
      <w:r w:rsidR="006D4359">
        <w:rPr>
          <w:spacing w:val="-5"/>
        </w:rPr>
        <w:t>едерации</w:t>
      </w:r>
      <w:r w:rsidR="00BB785B">
        <w:rPr>
          <w:spacing w:val="-5"/>
        </w:rPr>
        <w:t>;</w:t>
      </w:r>
    </w:p>
    <w:p w:rsidR="0015256A" w:rsidRPr="0015256A" w:rsidRDefault="0015256A" w:rsidP="000A6A58">
      <w:pPr>
        <w:tabs>
          <w:tab w:val="left" w:pos="1134"/>
        </w:tabs>
        <w:suppressAutoHyphens/>
        <w:ind w:left="1" w:right="-1" w:firstLine="719"/>
        <w:jc w:val="both"/>
        <w:rPr>
          <w:lang w:eastAsia="ar-SA"/>
        </w:rPr>
      </w:pPr>
      <w:r w:rsidRPr="0015256A">
        <w:rPr>
          <w:lang w:eastAsia="ar-SA"/>
        </w:rPr>
        <w:t>и)</w:t>
      </w:r>
      <w:r w:rsidR="000A6A58">
        <w:rPr>
          <w:spacing w:val="-5"/>
          <w:lang w:eastAsia="ar-SA"/>
        </w:rPr>
        <w:tab/>
      </w:r>
      <w:r w:rsidR="00BB785B" w:rsidRPr="0015256A">
        <w:rPr>
          <w:lang w:eastAsia="ar-SA"/>
        </w:rPr>
        <w:t>подготовка</w:t>
      </w:r>
      <w:r w:rsidRPr="0015256A">
        <w:rPr>
          <w:spacing w:val="-5"/>
          <w:lang w:eastAsia="ar-SA"/>
        </w:rPr>
        <w:t xml:space="preserve"> </w:t>
      </w:r>
      <w:r w:rsidRPr="0015256A">
        <w:rPr>
          <w:lang w:eastAsia="ar-SA"/>
        </w:rPr>
        <w:t>тендерной</w:t>
      </w:r>
      <w:r w:rsidRPr="0015256A">
        <w:rPr>
          <w:spacing w:val="-5"/>
          <w:lang w:eastAsia="ar-SA"/>
        </w:rPr>
        <w:t xml:space="preserve"> </w:t>
      </w:r>
      <w:r w:rsidRPr="0015256A">
        <w:rPr>
          <w:lang w:eastAsia="ar-SA"/>
        </w:rPr>
        <w:t>документации</w:t>
      </w:r>
      <w:r w:rsidRPr="0015256A">
        <w:rPr>
          <w:spacing w:val="-7"/>
          <w:lang w:eastAsia="ar-SA"/>
        </w:rPr>
        <w:t xml:space="preserve"> </w:t>
      </w:r>
      <w:r w:rsidRPr="0015256A">
        <w:rPr>
          <w:lang w:eastAsia="ar-SA"/>
        </w:rPr>
        <w:t>(заявки,</w:t>
      </w:r>
      <w:r w:rsidRPr="0015256A">
        <w:rPr>
          <w:spacing w:val="-5"/>
          <w:lang w:eastAsia="ar-SA"/>
        </w:rPr>
        <w:t xml:space="preserve"> </w:t>
      </w:r>
      <w:r w:rsidRPr="0015256A">
        <w:rPr>
          <w:lang w:eastAsia="ar-SA"/>
        </w:rPr>
        <w:t>проект</w:t>
      </w:r>
      <w:r w:rsidRPr="0015256A">
        <w:rPr>
          <w:spacing w:val="-7"/>
          <w:lang w:eastAsia="ar-SA"/>
        </w:rPr>
        <w:t xml:space="preserve"> </w:t>
      </w:r>
      <w:r w:rsidRPr="0015256A">
        <w:rPr>
          <w:lang w:eastAsia="ar-SA"/>
        </w:rPr>
        <w:t>контракта,</w:t>
      </w:r>
      <w:r w:rsidRPr="0015256A">
        <w:rPr>
          <w:spacing w:val="-5"/>
          <w:lang w:eastAsia="ar-SA"/>
        </w:rPr>
        <w:t xml:space="preserve"> </w:t>
      </w:r>
      <w:r w:rsidRPr="0015256A">
        <w:rPr>
          <w:lang w:eastAsia="ar-SA"/>
        </w:rPr>
        <w:t>те</w:t>
      </w:r>
      <w:r w:rsidR="00BB785B">
        <w:rPr>
          <w:lang w:eastAsia="ar-SA"/>
        </w:rPr>
        <w:t>хническое задание, обоснование);</w:t>
      </w:r>
    </w:p>
    <w:p w:rsidR="0015256A" w:rsidRPr="005F160D" w:rsidRDefault="000A6A58" w:rsidP="005F160D">
      <w:pPr>
        <w:tabs>
          <w:tab w:val="left" w:pos="1134"/>
        </w:tabs>
        <w:suppressAutoHyphens/>
        <w:ind w:left="1" w:right="-1" w:firstLine="719"/>
        <w:jc w:val="both"/>
        <w:rPr>
          <w:lang w:eastAsia="ar-SA"/>
        </w:rPr>
      </w:pPr>
      <w:r>
        <w:rPr>
          <w:lang w:eastAsia="ar-SA"/>
        </w:rPr>
        <w:t>к)</w:t>
      </w:r>
      <w:r>
        <w:rPr>
          <w:lang w:eastAsia="ar-SA"/>
        </w:rPr>
        <w:tab/>
      </w:r>
      <w:r w:rsidR="00BB785B">
        <w:rPr>
          <w:lang w:eastAsia="ar-SA"/>
        </w:rPr>
        <w:t>о</w:t>
      </w:r>
      <w:r w:rsidR="00BB785B" w:rsidRPr="0015256A">
        <w:rPr>
          <w:lang w:eastAsia="ar-SA"/>
        </w:rPr>
        <w:t>обеспечение</w:t>
      </w:r>
      <w:r w:rsidR="0015256A" w:rsidRPr="0015256A">
        <w:rPr>
          <w:lang w:eastAsia="ar-SA"/>
        </w:rPr>
        <w:t xml:space="preserve"> проживающих в Грайворонском муниципальном округе </w:t>
      </w:r>
      <w:r w:rsidR="005F160D">
        <w:rPr>
          <w:lang w:eastAsia="ar-SA"/>
        </w:rPr>
        <w:br/>
      </w:r>
      <w:r w:rsidR="0015256A" w:rsidRPr="0015256A">
        <w:rPr>
          <w:lang w:eastAsia="ar-SA"/>
        </w:rPr>
        <w:t>и нуждающихся в жилых помещениях малоимущих граждан жилыми помещениями, организация</w:t>
      </w:r>
      <w:r w:rsidR="0015256A" w:rsidRPr="0015256A">
        <w:rPr>
          <w:spacing w:val="40"/>
          <w:lang w:eastAsia="ar-SA"/>
        </w:rPr>
        <w:t xml:space="preserve"> </w:t>
      </w:r>
      <w:r w:rsidR="0015256A" w:rsidRPr="0015256A">
        <w:rPr>
          <w:lang w:eastAsia="ar-SA"/>
        </w:rPr>
        <w:t xml:space="preserve">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</w:t>
      </w:r>
      <w:r w:rsidR="005F160D">
        <w:rPr>
          <w:lang w:eastAsia="ar-SA"/>
        </w:rPr>
        <w:br/>
      </w:r>
      <w:r w:rsidR="0015256A" w:rsidRPr="0015256A">
        <w:rPr>
          <w:lang w:eastAsia="ar-SA"/>
        </w:rPr>
        <w:t xml:space="preserve">с жилищным </w:t>
      </w:r>
      <w:r w:rsidR="00BB785B">
        <w:rPr>
          <w:spacing w:val="-2"/>
          <w:lang w:eastAsia="ar-SA"/>
        </w:rPr>
        <w:t>законодательством.</w:t>
      </w:r>
    </w:p>
    <w:p w:rsidR="0015256A" w:rsidRPr="0015256A" w:rsidRDefault="0015256A" w:rsidP="0015256A">
      <w:pPr>
        <w:suppressAutoHyphens/>
        <w:spacing w:before="6"/>
        <w:ind w:right="-142"/>
        <w:rPr>
          <w:sz w:val="20"/>
          <w:szCs w:val="20"/>
          <w:lang w:eastAsia="ar-SA"/>
        </w:rPr>
      </w:pPr>
    </w:p>
    <w:p w:rsidR="0015256A" w:rsidRPr="00C8216B" w:rsidRDefault="00EE7071" w:rsidP="005F160D">
      <w:pPr>
        <w:widowControl w:val="0"/>
        <w:numPr>
          <w:ilvl w:val="1"/>
          <w:numId w:val="4"/>
        </w:numPr>
        <w:autoSpaceDE w:val="0"/>
        <w:autoSpaceDN w:val="0"/>
        <w:ind w:left="0" w:firstLine="0"/>
        <w:jc w:val="center"/>
        <w:rPr>
          <w:b/>
        </w:rPr>
      </w:pPr>
      <w:r w:rsidRPr="0015256A">
        <w:rPr>
          <w:b/>
        </w:rPr>
        <w:t>Права</w:t>
      </w:r>
      <w:r w:rsidRPr="0015256A">
        <w:rPr>
          <w:b/>
          <w:spacing w:val="-5"/>
        </w:rPr>
        <w:t xml:space="preserve"> </w:t>
      </w:r>
      <w:r w:rsidRPr="0015256A">
        <w:rPr>
          <w:b/>
          <w:spacing w:val="-2"/>
        </w:rPr>
        <w:t>Управления</w:t>
      </w:r>
    </w:p>
    <w:p w:rsidR="00C8216B" w:rsidRPr="00916831" w:rsidRDefault="00C8216B" w:rsidP="00C8216B">
      <w:pPr>
        <w:widowControl w:val="0"/>
        <w:autoSpaceDE w:val="0"/>
        <w:autoSpaceDN w:val="0"/>
        <w:rPr>
          <w:b/>
          <w:sz w:val="20"/>
          <w:szCs w:val="20"/>
        </w:rPr>
      </w:pPr>
    </w:p>
    <w:p w:rsidR="0015256A" w:rsidRPr="0015256A" w:rsidRDefault="0015256A" w:rsidP="00C8216B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ind w:left="0" w:firstLine="703"/>
        <w:jc w:val="both"/>
      </w:pPr>
      <w:r w:rsidRPr="0015256A">
        <w:t>Управление</w:t>
      </w:r>
      <w:r w:rsidRPr="0015256A">
        <w:rPr>
          <w:spacing w:val="-7"/>
        </w:rPr>
        <w:t xml:space="preserve"> </w:t>
      </w:r>
      <w:r w:rsidRPr="0015256A">
        <w:t>имеет</w:t>
      </w:r>
      <w:r w:rsidRPr="0015256A">
        <w:rPr>
          <w:spacing w:val="-6"/>
        </w:rPr>
        <w:t xml:space="preserve"> </w:t>
      </w:r>
      <w:r w:rsidRPr="0015256A">
        <w:rPr>
          <w:spacing w:val="-2"/>
        </w:rPr>
        <w:t>право:</w:t>
      </w:r>
    </w:p>
    <w:p w:rsidR="0015256A" w:rsidRPr="0015256A" w:rsidRDefault="00310B7B" w:rsidP="00C8216B">
      <w:pPr>
        <w:tabs>
          <w:tab w:val="left" w:pos="1134"/>
        </w:tabs>
        <w:ind w:firstLine="703"/>
        <w:jc w:val="both"/>
      </w:pPr>
      <w:r>
        <w:t>а)</w:t>
      </w:r>
      <w:r>
        <w:tab/>
        <w:t>о</w:t>
      </w:r>
      <w:r w:rsidR="0015256A" w:rsidRPr="0015256A">
        <w:t>существлять владение и пользование закрепленным за ним на праве оперативного управления имуществом в порядке, предусмотренном законодательством Российско</w:t>
      </w:r>
      <w:r>
        <w:t>й Федерации и настоящим Уставом;</w:t>
      </w:r>
    </w:p>
    <w:p w:rsidR="0015256A" w:rsidRPr="0015256A" w:rsidRDefault="00310B7B" w:rsidP="00C8216B">
      <w:pPr>
        <w:tabs>
          <w:tab w:val="left" w:pos="1134"/>
        </w:tabs>
        <w:ind w:firstLine="703"/>
        <w:jc w:val="both"/>
      </w:pPr>
      <w:r>
        <w:t>б)</w:t>
      </w:r>
      <w:r>
        <w:tab/>
        <w:t>п</w:t>
      </w:r>
      <w:r w:rsidR="0015256A" w:rsidRPr="0015256A">
        <w:t xml:space="preserve">риобретать от своего имени имущественные и личные неимущественные права </w:t>
      </w:r>
      <w:r>
        <w:br/>
      </w:r>
      <w:r w:rsidR="0015256A" w:rsidRPr="0015256A">
        <w:t xml:space="preserve">и </w:t>
      </w:r>
      <w:proofErr w:type="gramStart"/>
      <w:r w:rsidR="0015256A" w:rsidRPr="0015256A">
        <w:t>нести обязанности</w:t>
      </w:r>
      <w:proofErr w:type="gramEnd"/>
      <w:r w:rsidR="0015256A" w:rsidRPr="0015256A">
        <w:t>, заключать договоры и иные сделки с юридическими и физическими лицами на основании и в порядке, предусмотренном з</w:t>
      </w:r>
      <w:r>
        <w:t>аконодательством;</w:t>
      </w:r>
    </w:p>
    <w:p w:rsidR="0015256A" w:rsidRPr="0015256A" w:rsidRDefault="00310B7B" w:rsidP="00C8216B">
      <w:pPr>
        <w:tabs>
          <w:tab w:val="left" w:pos="1134"/>
        </w:tabs>
        <w:ind w:firstLine="703"/>
        <w:jc w:val="both"/>
      </w:pPr>
      <w:r>
        <w:t>в)</w:t>
      </w:r>
      <w:r>
        <w:tab/>
        <w:t>п</w:t>
      </w:r>
      <w:r w:rsidR="0015256A" w:rsidRPr="0015256A">
        <w:t>ривлекать средства граждан и юридических лиц с их согласия для решения задач Учрежден</w:t>
      </w:r>
      <w:r>
        <w:t>ия, финансирования его программ;</w:t>
      </w:r>
    </w:p>
    <w:p w:rsidR="0015256A" w:rsidRPr="0015256A" w:rsidRDefault="00310B7B" w:rsidP="00C8216B">
      <w:pPr>
        <w:tabs>
          <w:tab w:val="left" w:pos="1134"/>
        </w:tabs>
        <w:ind w:firstLine="703"/>
        <w:jc w:val="both"/>
      </w:pPr>
      <w:r>
        <w:t>г)</w:t>
      </w:r>
      <w:r>
        <w:tab/>
        <w:t>о</w:t>
      </w:r>
      <w:r w:rsidR="0015256A" w:rsidRPr="0015256A">
        <w:t xml:space="preserve">существлять иные права, </w:t>
      </w:r>
      <w:proofErr w:type="gramStart"/>
      <w:r w:rsidR="0015256A" w:rsidRPr="0015256A">
        <w:t>нести иные обязанности</w:t>
      </w:r>
      <w:proofErr w:type="gramEnd"/>
      <w:r w:rsidR="0015256A" w:rsidRPr="0015256A">
        <w:t xml:space="preserve"> на основании и в порядке, предусмотренном законодательством.</w:t>
      </w:r>
    </w:p>
    <w:p w:rsidR="0015256A" w:rsidRPr="0015256A" w:rsidRDefault="0015256A" w:rsidP="0015256A">
      <w:pPr>
        <w:suppressAutoHyphens/>
        <w:spacing w:before="4"/>
        <w:ind w:right="-142"/>
        <w:rPr>
          <w:sz w:val="20"/>
          <w:szCs w:val="20"/>
          <w:lang w:eastAsia="ar-SA"/>
        </w:rPr>
      </w:pPr>
    </w:p>
    <w:p w:rsidR="0015256A" w:rsidRPr="00F5231D" w:rsidRDefault="00EE7071" w:rsidP="00F5231D">
      <w:pPr>
        <w:widowControl w:val="0"/>
        <w:numPr>
          <w:ilvl w:val="1"/>
          <w:numId w:val="4"/>
        </w:numPr>
        <w:autoSpaceDE w:val="0"/>
        <w:autoSpaceDN w:val="0"/>
        <w:spacing w:before="1"/>
        <w:ind w:left="0" w:firstLine="0"/>
        <w:jc w:val="center"/>
        <w:rPr>
          <w:b/>
        </w:rPr>
      </w:pPr>
      <w:r>
        <w:rPr>
          <w:b/>
        </w:rPr>
        <w:t>О</w:t>
      </w:r>
      <w:r w:rsidRPr="0015256A">
        <w:rPr>
          <w:b/>
        </w:rPr>
        <w:t>рган</w:t>
      </w:r>
      <w:r w:rsidRPr="0015256A">
        <w:rPr>
          <w:b/>
          <w:spacing w:val="-7"/>
        </w:rPr>
        <w:t xml:space="preserve"> </w:t>
      </w:r>
      <w:r w:rsidRPr="0015256A">
        <w:rPr>
          <w:b/>
          <w:spacing w:val="-2"/>
        </w:rPr>
        <w:t>управления</w:t>
      </w:r>
    </w:p>
    <w:p w:rsidR="00F5231D" w:rsidRPr="00916831" w:rsidRDefault="00F5231D" w:rsidP="00E11711">
      <w:pPr>
        <w:widowControl w:val="0"/>
        <w:tabs>
          <w:tab w:val="left" w:pos="1276"/>
        </w:tabs>
        <w:autoSpaceDE w:val="0"/>
        <w:autoSpaceDN w:val="0"/>
        <w:spacing w:before="1"/>
        <w:rPr>
          <w:b/>
          <w:sz w:val="20"/>
          <w:szCs w:val="20"/>
        </w:rPr>
      </w:pPr>
    </w:p>
    <w:p w:rsidR="0015256A" w:rsidRPr="0015256A" w:rsidRDefault="0015256A" w:rsidP="00E11711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right="-1" w:firstLine="697"/>
        <w:jc w:val="both"/>
      </w:pPr>
      <w:r w:rsidRPr="0015256A">
        <w:t>Общее</w:t>
      </w:r>
      <w:r w:rsidRPr="0015256A">
        <w:rPr>
          <w:spacing w:val="40"/>
        </w:rPr>
        <w:t xml:space="preserve"> </w:t>
      </w:r>
      <w:r w:rsidRPr="0015256A">
        <w:t>оперативное</w:t>
      </w:r>
      <w:r w:rsidRPr="0015256A">
        <w:rPr>
          <w:spacing w:val="40"/>
        </w:rPr>
        <w:t xml:space="preserve"> </w:t>
      </w:r>
      <w:r w:rsidRPr="0015256A">
        <w:t>руководство</w:t>
      </w:r>
      <w:r w:rsidRPr="0015256A">
        <w:rPr>
          <w:spacing w:val="40"/>
        </w:rPr>
        <w:t xml:space="preserve"> </w:t>
      </w:r>
      <w:r w:rsidRPr="0015256A">
        <w:t>Управлением</w:t>
      </w:r>
      <w:r w:rsidRPr="0015256A">
        <w:rPr>
          <w:spacing w:val="40"/>
        </w:rPr>
        <w:t xml:space="preserve"> </w:t>
      </w:r>
      <w:r w:rsidRPr="0015256A">
        <w:t>осуществляет</w:t>
      </w:r>
      <w:r w:rsidRPr="0015256A">
        <w:rPr>
          <w:spacing w:val="40"/>
        </w:rPr>
        <w:t xml:space="preserve"> </w:t>
      </w:r>
      <w:r w:rsidRPr="0015256A">
        <w:t>Начальник</w:t>
      </w:r>
      <w:r w:rsidRPr="0015256A">
        <w:rPr>
          <w:spacing w:val="40"/>
        </w:rPr>
        <w:t xml:space="preserve"> </w:t>
      </w:r>
      <w:r w:rsidRPr="0015256A">
        <w:t>управления, который назначается решением (распоряжением) учредителя.</w:t>
      </w:r>
    </w:p>
    <w:p w:rsidR="0015256A" w:rsidRPr="0015256A" w:rsidRDefault="0015256A" w:rsidP="00E11711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right="-1" w:firstLine="697"/>
        <w:jc w:val="both"/>
      </w:pPr>
      <w:r w:rsidRPr="0015256A">
        <w:t>Начальник</w:t>
      </w:r>
      <w:r w:rsidRPr="0015256A">
        <w:rPr>
          <w:spacing w:val="30"/>
        </w:rPr>
        <w:t xml:space="preserve"> </w:t>
      </w:r>
      <w:r w:rsidRPr="0015256A">
        <w:t>управления</w:t>
      </w:r>
      <w:r w:rsidRPr="0015256A">
        <w:rPr>
          <w:spacing w:val="80"/>
        </w:rPr>
        <w:t xml:space="preserve"> </w:t>
      </w:r>
      <w:r w:rsidRPr="0015256A">
        <w:t>действует</w:t>
      </w:r>
      <w:r w:rsidRPr="0015256A">
        <w:rPr>
          <w:spacing w:val="29"/>
        </w:rPr>
        <w:t xml:space="preserve"> </w:t>
      </w:r>
      <w:r w:rsidRPr="0015256A">
        <w:t>на</w:t>
      </w:r>
      <w:r w:rsidRPr="0015256A">
        <w:rPr>
          <w:spacing w:val="27"/>
        </w:rPr>
        <w:t xml:space="preserve"> </w:t>
      </w:r>
      <w:r w:rsidRPr="0015256A">
        <w:t>основании</w:t>
      </w:r>
      <w:r w:rsidRPr="0015256A">
        <w:rPr>
          <w:spacing w:val="29"/>
        </w:rPr>
        <w:t xml:space="preserve"> </w:t>
      </w:r>
      <w:r w:rsidRPr="0015256A">
        <w:t>настоящего</w:t>
      </w:r>
      <w:r w:rsidRPr="0015256A">
        <w:rPr>
          <w:spacing w:val="29"/>
        </w:rPr>
        <w:t xml:space="preserve"> </w:t>
      </w:r>
      <w:r w:rsidRPr="0015256A">
        <w:t>Устава</w:t>
      </w:r>
      <w:r w:rsidRPr="0015256A">
        <w:rPr>
          <w:spacing w:val="27"/>
        </w:rPr>
        <w:t xml:space="preserve"> </w:t>
      </w:r>
      <w:r w:rsidR="00E11711">
        <w:rPr>
          <w:spacing w:val="27"/>
        </w:rPr>
        <w:br/>
      </w:r>
      <w:r w:rsidRPr="0015256A">
        <w:t>и</w:t>
      </w:r>
      <w:r w:rsidRPr="0015256A">
        <w:rPr>
          <w:spacing w:val="29"/>
        </w:rPr>
        <w:t xml:space="preserve"> </w:t>
      </w:r>
      <w:r w:rsidRPr="0015256A">
        <w:t>законодательства Российской Федерации.</w:t>
      </w:r>
    </w:p>
    <w:p w:rsidR="0015256A" w:rsidRPr="0015256A" w:rsidRDefault="0015256A" w:rsidP="00E11711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spacing w:before="1" w:line="252" w:lineRule="exact"/>
        <w:ind w:left="0" w:right="-1" w:firstLine="697"/>
        <w:jc w:val="both"/>
      </w:pPr>
      <w:r w:rsidRPr="0015256A">
        <w:t>Начальник</w:t>
      </w:r>
      <w:r w:rsidRPr="0015256A">
        <w:rPr>
          <w:spacing w:val="-12"/>
        </w:rPr>
        <w:t xml:space="preserve"> </w:t>
      </w:r>
      <w:r w:rsidRPr="0015256A">
        <w:rPr>
          <w:spacing w:val="-2"/>
        </w:rPr>
        <w:t>управления:</w:t>
      </w:r>
    </w:p>
    <w:p w:rsidR="0015256A" w:rsidRPr="0015256A" w:rsidRDefault="0015256A" w:rsidP="00E1171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697"/>
        <w:jc w:val="both"/>
      </w:pPr>
      <w:r w:rsidRPr="0015256A">
        <w:t>без</w:t>
      </w:r>
      <w:r w:rsidRPr="0015256A">
        <w:rPr>
          <w:spacing w:val="40"/>
        </w:rPr>
        <w:t xml:space="preserve"> </w:t>
      </w:r>
      <w:r w:rsidRPr="0015256A">
        <w:t>доверенности</w:t>
      </w:r>
      <w:r w:rsidRPr="0015256A">
        <w:rPr>
          <w:spacing w:val="40"/>
        </w:rPr>
        <w:t xml:space="preserve"> </w:t>
      </w:r>
      <w:r w:rsidRPr="0015256A">
        <w:t>представляет</w:t>
      </w:r>
      <w:r w:rsidRPr="0015256A">
        <w:rPr>
          <w:spacing w:val="40"/>
        </w:rPr>
        <w:t xml:space="preserve"> </w:t>
      </w:r>
      <w:r w:rsidRPr="0015256A">
        <w:t>Управление</w:t>
      </w:r>
      <w:r w:rsidRPr="0015256A">
        <w:rPr>
          <w:spacing w:val="40"/>
        </w:rPr>
        <w:t xml:space="preserve"> </w:t>
      </w:r>
      <w:r w:rsidRPr="0015256A">
        <w:t>в</w:t>
      </w:r>
      <w:r w:rsidRPr="0015256A">
        <w:rPr>
          <w:spacing w:val="40"/>
        </w:rPr>
        <w:t xml:space="preserve"> </w:t>
      </w:r>
      <w:r w:rsidRPr="0015256A">
        <w:t>отношениях</w:t>
      </w:r>
      <w:r w:rsidRPr="0015256A">
        <w:rPr>
          <w:spacing w:val="40"/>
        </w:rPr>
        <w:t xml:space="preserve"> </w:t>
      </w:r>
      <w:r w:rsidRPr="0015256A">
        <w:t>с</w:t>
      </w:r>
      <w:r w:rsidRPr="0015256A">
        <w:rPr>
          <w:spacing w:val="40"/>
        </w:rPr>
        <w:t xml:space="preserve"> </w:t>
      </w:r>
      <w:r w:rsidRPr="0015256A">
        <w:t>другими</w:t>
      </w:r>
      <w:r w:rsidRPr="0015256A">
        <w:rPr>
          <w:spacing w:val="40"/>
        </w:rPr>
        <w:t xml:space="preserve"> </w:t>
      </w:r>
      <w:r w:rsidRPr="0015256A">
        <w:t>организациями</w:t>
      </w:r>
      <w:r w:rsidRPr="0015256A">
        <w:rPr>
          <w:spacing w:val="40"/>
        </w:rPr>
        <w:t xml:space="preserve"> </w:t>
      </w:r>
      <w:r w:rsidRPr="0015256A">
        <w:t xml:space="preserve">и </w:t>
      </w:r>
      <w:r w:rsidRPr="0015256A">
        <w:rPr>
          <w:spacing w:val="-2"/>
        </w:rPr>
        <w:t>гражданами;</w:t>
      </w:r>
    </w:p>
    <w:p w:rsidR="0015256A" w:rsidRPr="0015256A" w:rsidRDefault="0015256A" w:rsidP="00E1171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697"/>
        <w:jc w:val="both"/>
      </w:pPr>
      <w:r w:rsidRPr="0015256A">
        <w:t>распоряжается</w:t>
      </w:r>
      <w:r w:rsidRPr="0015256A">
        <w:rPr>
          <w:spacing w:val="3"/>
        </w:rPr>
        <w:t xml:space="preserve"> </w:t>
      </w:r>
      <w:r w:rsidRPr="0015256A">
        <w:t>средствами</w:t>
      </w:r>
      <w:r w:rsidRPr="0015256A">
        <w:rPr>
          <w:spacing w:val="8"/>
        </w:rPr>
        <w:t xml:space="preserve"> </w:t>
      </w:r>
      <w:r w:rsidRPr="0015256A">
        <w:t>и</w:t>
      </w:r>
      <w:r w:rsidRPr="0015256A">
        <w:rPr>
          <w:spacing w:val="8"/>
        </w:rPr>
        <w:t xml:space="preserve"> </w:t>
      </w:r>
      <w:r w:rsidRPr="0015256A">
        <w:t>имуществом</w:t>
      </w:r>
      <w:r w:rsidRPr="0015256A">
        <w:rPr>
          <w:spacing w:val="8"/>
        </w:rPr>
        <w:t xml:space="preserve"> </w:t>
      </w:r>
      <w:r w:rsidRPr="0015256A">
        <w:t>Управления</w:t>
      </w:r>
      <w:r w:rsidRPr="0015256A">
        <w:rPr>
          <w:spacing w:val="7"/>
        </w:rPr>
        <w:t xml:space="preserve"> </w:t>
      </w:r>
      <w:r w:rsidRPr="0015256A">
        <w:t>в</w:t>
      </w:r>
      <w:r w:rsidRPr="0015256A">
        <w:rPr>
          <w:spacing w:val="8"/>
        </w:rPr>
        <w:t xml:space="preserve"> </w:t>
      </w:r>
      <w:r w:rsidRPr="0015256A">
        <w:t>соответствии</w:t>
      </w:r>
      <w:r w:rsidRPr="0015256A">
        <w:rPr>
          <w:spacing w:val="5"/>
        </w:rPr>
        <w:t xml:space="preserve"> </w:t>
      </w:r>
      <w:r w:rsidRPr="0015256A">
        <w:t>с</w:t>
      </w:r>
      <w:r w:rsidRPr="0015256A">
        <w:rPr>
          <w:spacing w:val="9"/>
        </w:rPr>
        <w:t xml:space="preserve"> </w:t>
      </w:r>
      <w:r w:rsidRPr="0015256A">
        <w:t>настоящим</w:t>
      </w:r>
      <w:r w:rsidRPr="0015256A">
        <w:rPr>
          <w:spacing w:val="8"/>
        </w:rPr>
        <w:t xml:space="preserve"> </w:t>
      </w:r>
      <w:r w:rsidRPr="0015256A">
        <w:rPr>
          <w:spacing w:val="-2"/>
        </w:rPr>
        <w:t xml:space="preserve">Уставом </w:t>
      </w:r>
      <w:r w:rsidRPr="0015256A">
        <w:t>и</w:t>
      </w:r>
      <w:r w:rsidRPr="0015256A">
        <w:rPr>
          <w:spacing w:val="-7"/>
        </w:rPr>
        <w:t xml:space="preserve"> </w:t>
      </w:r>
      <w:r w:rsidRPr="0015256A">
        <w:t>решениями</w:t>
      </w:r>
      <w:r w:rsidRPr="0015256A">
        <w:rPr>
          <w:spacing w:val="-5"/>
        </w:rPr>
        <w:t xml:space="preserve"> </w:t>
      </w:r>
      <w:r w:rsidRPr="0015256A">
        <w:t>Учредителя,</w:t>
      </w:r>
      <w:r w:rsidRPr="0015256A">
        <w:rPr>
          <w:spacing w:val="-4"/>
        </w:rPr>
        <w:t xml:space="preserve"> </w:t>
      </w:r>
      <w:r w:rsidRPr="0015256A">
        <w:t>заключает</w:t>
      </w:r>
      <w:r w:rsidRPr="0015256A">
        <w:rPr>
          <w:spacing w:val="-4"/>
        </w:rPr>
        <w:t xml:space="preserve"> </w:t>
      </w:r>
      <w:r w:rsidRPr="0015256A">
        <w:t>договоры,</w:t>
      </w:r>
      <w:r w:rsidRPr="0015256A">
        <w:rPr>
          <w:spacing w:val="-4"/>
        </w:rPr>
        <w:t xml:space="preserve"> </w:t>
      </w:r>
      <w:r w:rsidRPr="0015256A">
        <w:t>в</w:t>
      </w:r>
      <w:r w:rsidRPr="0015256A">
        <w:rPr>
          <w:spacing w:val="-4"/>
        </w:rPr>
        <w:t xml:space="preserve"> </w:t>
      </w:r>
      <w:r w:rsidRPr="0015256A">
        <w:t>том</w:t>
      </w:r>
      <w:r w:rsidRPr="0015256A">
        <w:rPr>
          <w:spacing w:val="-4"/>
        </w:rPr>
        <w:t xml:space="preserve"> </w:t>
      </w:r>
      <w:r w:rsidRPr="0015256A">
        <w:t>числе</w:t>
      </w:r>
      <w:r w:rsidRPr="0015256A">
        <w:rPr>
          <w:spacing w:val="-4"/>
        </w:rPr>
        <w:t xml:space="preserve"> </w:t>
      </w:r>
      <w:r w:rsidRPr="0015256A">
        <w:t>трудовые,</w:t>
      </w:r>
      <w:r w:rsidRPr="0015256A">
        <w:rPr>
          <w:spacing w:val="-4"/>
        </w:rPr>
        <w:t xml:space="preserve"> </w:t>
      </w:r>
      <w:r w:rsidRPr="0015256A">
        <w:t>выдает</w:t>
      </w:r>
      <w:r w:rsidRPr="0015256A">
        <w:rPr>
          <w:spacing w:val="-4"/>
        </w:rPr>
        <w:t xml:space="preserve"> </w:t>
      </w:r>
      <w:r w:rsidRPr="0015256A">
        <w:rPr>
          <w:spacing w:val="-2"/>
        </w:rPr>
        <w:t>доверенности;</w:t>
      </w:r>
    </w:p>
    <w:p w:rsidR="0015256A" w:rsidRPr="0015256A" w:rsidRDefault="0015256A" w:rsidP="00E1171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697"/>
        <w:jc w:val="both"/>
      </w:pPr>
      <w:r w:rsidRPr="0015256A">
        <w:t>открывает</w:t>
      </w:r>
      <w:r w:rsidRPr="0015256A">
        <w:rPr>
          <w:spacing w:val="-2"/>
        </w:rPr>
        <w:t xml:space="preserve"> </w:t>
      </w:r>
      <w:r w:rsidRPr="0015256A">
        <w:t>в</w:t>
      </w:r>
      <w:r w:rsidRPr="0015256A">
        <w:rPr>
          <w:spacing w:val="-3"/>
        </w:rPr>
        <w:t xml:space="preserve"> </w:t>
      </w:r>
      <w:r w:rsidRPr="0015256A">
        <w:t>банках</w:t>
      </w:r>
      <w:r w:rsidRPr="0015256A">
        <w:rPr>
          <w:spacing w:val="-3"/>
        </w:rPr>
        <w:t xml:space="preserve"> </w:t>
      </w:r>
      <w:proofErr w:type="gramStart"/>
      <w:r w:rsidRPr="0015256A">
        <w:t>расчетный</w:t>
      </w:r>
      <w:proofErr w:type="gramEnd"/>
      <w:r w:rsidRPr="0015256A">
        <w:rPr>
          <w:spacing w:val="-3"/>
        </w:rPr>
        <w:t xml:space="preserve"> </w:t>
      </w:r>
      <w:r w:rsidRPr="0015256A">
        <w:t>и</w:t>
      </w:r>
      <w:r w:rsidRPr="0015256A">
        <w:rPr>
          <w:spacing w:val="-2"/>
        </w:rPr>
        <w:t xml:space="preserve"> </w:t>
      </w:r>
      <w:r w:rsidRPr="0015256A">
        <w:t>иные</w:t>
      </w:r>
      <w:r w:rsidRPr="0015256A">
        <w:rPr>
          <w:spacing w:val="-3"/>
        </w:rPr>
        <w:t xml:space="preserve"> </w:t>
      </w:r>
      <w:r w:rsidRPr="0015256A">
        <w:rPr>
          <w:spacing w:val="-2"/>
        </w:rPr>
        <w:t>счета;</w:t>
      </w:r>
    </w:p>
    <w:p w:rsidR="0015256A" w:rsidRPr="0015256A" w:rsidRDefault="0015256A" w:rsidP="00E1171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697"/>
        <w:jc w:val="both"/>
      </w:pPr>
      <w:r w:rsidRPr="0015256A">
        <w:t>издает</w:t>
      </w:r>
      <w:r w:rsidRPr="0015256A">
        <w:rPr>
          <w:spacing w:val="-7"/>
        </w:rPr>
        <w:t xml:space="preserve"> </w:t>
      </w:r>
      <w:r w:rsidRPr="0015256A">
        <w:t>приказы</w:t>
      </w:r>
      <w:r w:rsidRPr="0015256A">
        <w:rPr>
          <w:spacing w:val="-4"/>
        </w:rPr>
        <w:t xml:space="preserve"> </w:t>
      </w:r>
      <w:r w:rsidRPr="0015256A">
        <w:t>и</w:t>
      </w:r>
      <w:r w:rsidRPr="0015256A">
        <w:rPr>
          <w:spacing w:val="-7"/>
        </w:rPr>
        <w:t xml:space="preserve"> </w:t>
      </w:r>
      <w:r w:rsidRPr="0015256A">
        <w:t>дает</w:t>
      </w:r>
      <w:r w:rsidRPr="0015256A">
        <w:rPr>
          <w:spacing w:val="-5"/>
        </w:rPr>
        <w:t xml:space="preserve"> </w:t>
      </w:r>
      <w:r w:rsidRPr="0015256A">
        <w:t>указания,</w:t>
      </w:r>
      <w:r w:rsidRPr="0015256A">
        <w:rPr>
          <w:spacing w:val="-4"/>
        </w:rPr>
        <w:t xml:space="preserve"> </w:t>
      </w:r>
      <w:r w:rsidRPr="0015256A">
        <w:t>обязательные</w:t>
      </w:r>
      <w:r w:rsidRPr="0015256A">
        <w:rPr>
          <w:spacing w:val="-5"/>
        </w:rPr>
        <w:t xml:space="preserve"> </w:t>
      </w:r>
      <w:r w:rsidRPr="0015256A">
        <w:t>для</w:t>
      </w:r>
      <w:r w:rsidRPr="0015256A">
        <w:rPr>
          <w:spacing w:val="-5"/>
        </w:rPr>
        <w:t xml:space="preserve"> </w:t>
      </w:r>
      <w:r w:rsidRPr="0015256A">
        <w:t>всех</w:t>
      </w:r>
      <w:r w:rsidRPr="0015256A">
        <w:rPr>
          <w:spacing w:val="-4"/>
        </w:rPr>
        <w:t xml:space="preserve"> </w:t>
      </w:r>
      <w:r w:rsidRPr="0015256A">
        <w:t>работников</w:t>
      </w:r>
      <w:r w:rsidRPr="0015256A">
        <w:rPr>
          <w:spacing w:val="-5"/>
        </w:rPr>
        <w:t xml:space="preserve"> </w:t>
      </w:r>
      <w:r w:rsidRPr="0015256A">
        <w:rPr>
          <w:spacing w:val="-2"/>
        </w:rPr>
        <w:t>Управления;</w:t>
      </w:r>
    </w:p>
    <w:p w:rsidR="0015256A" w:rsidRDefault="0015256A" w:rsidP="00E1171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697"/>
        <w:jc w:val="both"/>
      </w:pPr>
      <w:r w:rsidRPr="0015256A">
        <w:t>осуществляет</w:t>
      </w:r>
      <w:r w:rsidRPr="0015256A">
        <w:rPr>
          <w:spacing w:val="40"/>
        </w:rPr>
        <w:t xml:space="preserve"> </w:t>
      </w:r>
      <w:r w:rsidRPr="0015256A">
        <w:t>подбор,</w:t>
      </w:r>
      <w:r w:rsidRPr="0015256A">
        <w:rPr>
          <w:spacing w:val="40"/>
        </w:rPr>
        <w:t xml:space="preserve"> </w:t>
      </w:r>
      <w:r w:rsidRPr="0015256A">
        <w:t>прием</w:t>
      </w:r>
      <w:r w:rsidRPr="0015256A">
        <w:rPr>
          <w:spacing w:val="40"/>
        </w:rPr>
        <w:t xml:space="preserve"> </w:t>
      </w:r>
      <w:r w:rsidRPr="0015256A">
        <w:t>на</w:t>
      </w:r>
      <w:r w:rsidRPr="0015256A">
        <w:rPr>
          <w:spacing w:val="40"/>
        </w:rPr>
        <w:t xml:space="preserve"> </w:t>
      </w:r>
      <w:r w:rsidRPr="0015256A">
        <w:t>работу</w:t>
      </w:r>
      <w:r w:rsidRPr="0015256A">
        <w:rPr>
          <w:spacing w:val="40"/>
        </w:rPr>
        <w:t xml:space="preserve"> </w:t>
      </w:r>
      <w:r w:rsidRPr="0015256A">
        <w:t>и</w:t>
      </w:r>
      <w:r w:rsidRPr="0015256A">
        <w:rPr>
          <w:spacing w:val="40"/>
        </w:rPr>
        <w:t xml:space="preserve"> </w:t>
      </w:r>
      <w:r w:rsidRPr="0015256A">
        <w:t>расстановку</w:t>
      </w:r>
      <w:r w:rsidRPr="0015256A">
        <w:rPr>
          <w:spacing w:val="40"/>
        </w:rPr>
        <w:t xml:space="preserve"> </w:t>
      </w:r>
      <w:r w:rsidRPr="0015256A">
        <w:t>кадров,</w:t>
      </w:r>
      <w:r w:rsidRPr="0015256A">
        <w:rPr>
          <w:spacing w:val="40"/>
        </w:rPr>
        <w:t xml:space="preserve"> </w:t>
      </w:r>
      <w:r w:rsidRPr="0015256A">
        <w:t>применяет</w:t>
      </w:r>
      <w:r w:rsidRPr="0015256A">
        <w:rPr>
          <w:spacing w:val="40"/>
        </w:rPr>
        <w:t xml:space="preserve"> </w:t>
      </w:r>
      <w:r w:rsidRPr="0015256A">
        <w:t>к</w:t>
      </w:r>
      <w:r w:rsidRPr="0015256A">
        <w:rPr>
          <w:spacing w:val="40"/>
        </w:rPr>
        <w:t xml:space="preserve"> </w:t>
      </w:r>
      <w:r w:rsidRPr="0015256A">
        <w:t>ним</w:t>
      </w:r>
      <w:r w:rsidRPr="0015256A">
        <w:rPr>
          <w:spacing w:val="40"/>
        </w:rPr>
        <w:t xml:space="preserve"> </w:t>
      </w:r>
      <w:r w:rsidRPr="0015256A">
        <w:t>меры</w:t>
      </w:r>
      <w:r w:rsidRPr="0015256A">
        <w:rPr>
          <w:spacing w:val="80"/>
        </w:rPr>
        <w:t xml:space="preserve"> </w:t>
      </w:r>
      <w:r w:rsidRPr="0015256A">
        <w:t>поощрения и налагает на них взыскания в соответствии с трудовым законодательством;</w:t>
      </w:r>
    </w:p>
    <w:p w:rsidR="0015256A" w:rsidRPr="0015256A" w:rsidRDefault="0015256A" w:rsidP="00E11711">
      <w:pPr>
        <w:widowControl w:val="0"/>
        <w:numPr>
          <w:ilvl w:val="0"/>
          <w:numId w:val="6"/>
        </w:numPr>
        <w:tabs>
          <w:tab w:val="left" w:pos="993"/>
          <w:tab w:val="left" w:pos="7094"/>
        </w:tabs>
        <w:autoSpaceDE w:val="0"/>
        <w:autoSpaceDN w:val="0"/>
        <w:ind w:left="0" w:firstLine="697"/>
        <w:jc w:val="both"/>
      </w:pPr>
      <w:r w:rsidRPr="0015256A">
        <w:t>определяет</w:t>
      </w:r>
      <w:r w:rsidRPr="0015256A">
        <w:rPr>
          <w:spacing w:val="40"/>
        </w:rPr>
        <w:t xml:space="preserve"> </w:t>
      </w:r>
      <w:r w:rsidRPr="0015256A">
        <w:t>условия</w:t>
      </w:r>
      <w:r w:rsidRPr="0015256A">
        <w:rPr>
          <w:spacing w:val="40"/>
        </w:rPr>
        <w:t xml:space="preserve"> </w:t>
      </w:r>
      <w:r w:rsidRPr="0015256A">
        <w:t>оплаты</w:t>
      </w:r>
      <w:r w:rsidRPr="0015256A">
        <w:rPr>
          <w:spacing w:val="40"/>
        </w:rPr>
        <w:t xml:space="preserve"> </w:t>
      </w:r>
      <w:r w:rsidRPr="0015256A">
        <w:t>труда</w:t>
      </w:r>
      <w:r w:rsidRPr="0015256A">
        <w:rPr>
          <w:spacing w:val="40"/>
        </w:rPr>
        <w:t xml:space="preserve"> </w:t>
      </w:r>
      <w:r w:rsidRPr="0015256A">
        <w:t>сотрудников</w:t>
      </w:r>
      <w:r w:rsidRPr="0015256A">
        <w:rPr>
          <w:spacing w:val="40"/>
        </w:rPr>
        <w:t xml:space="preserve"> </w:t>
      </w:r>
      <w:r w:rsidR="00F5231D">
        <w:t xml:space="preserve">Управления </w:t>
      </w:r>
      <w:r w:rsidRPr="0015256A">
        <w:t>в</w:t>
      </w:r>
      <w:r w:rsidRPr="0015256A">
        <w:rPr>
          <w:spacing w:val="40"/>
        </w:rPr>
        <w:t xml:space="preserve"> </w:t>
      </w:r>
      <w:r w:rsidRPr="0015256A">
        <w:t>пределах</w:t>
      </w:r>
      <w:r w:rsidRPr="0015256A">
        <w:rPr>
          <w:spacing w:val="40"/>
        </w:rPr>
        <w:t xml:space="preserve"> </w:t>
      </w:r>
      <w:r w:rsidRPr="0015256A">
        <w:t>утвержденной учредителем сметы;</w:t>
      </w:r>
    </w:p>
    <w:p w:rsidR="0015256A" w:rsidRPr="0015256A" w:rsidRDefault="0015256A" w:rsidP="00E1171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697"/>
        <w:jc w:val="both"/>
      </w:pPr>
      <w:r w:rsidRPr="0015256A">
        <w:t>утверждает</w:t>
      </w:r>
      <w:r w:rsidRPr="0015256A">
        <w:rPr>
          <w:spacing w:val="-12"/>
        </w:rPr>
        <w:t xml:space="preserve"> </w:t>
      </w:r>
      <w:r w:rsidRPr="0015256A">
        <w:t>внутренние</w:t>
      </w:r>
      <w:r w:rsidRPr="0015256A">
        <w:rPr>
          <w:spacing w:val="-7"/>
        </w:rPr>
        <w:t xml:space="preserve"> </w:t>
      </w:r>
      <w:r w:rsidRPr="0015256A">
        <w:t>документы</w:t>
      </w:r>
      <w:r w:rsidRPr="0015256A">
        <w:rPr>
          <w:spacing w:val="-6"/>
        </w:rPr>
        <w:t xml:space="preserve"> </w:t>
      </w:r>
      <w:r w:rsidRPr="0015256A">
        <w:rPr>
          <w:spacing w:val="-2"/>
        </w:rPr>
        <w:t>Управления;</w:t>
      </w:r>
    </w:p>
    <w:p w:rsidR="0015256A" w:rsidRPr="0015256A" w:rsidRDefault="0015256A" w:rsidP="00E1171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697"/>
        <w:jc w:val="both"/>
      </w:pPr>
      <w:r w:rsidRPr="0015256A">
        <w:t>обеспечивает</w:t>
      </w:r>
      <w:r w:rsidRPr="0015256A">
        <w:rPr>
          <w:spacing w:val="-9"/>
        </w:rPr>
        <w:t xml:space="preserve"> </w:t>
      </w:r>
      <w:r w:rsidRPr="0015256A">
        <w:t>выполнение</w:t>
      </w:r>
      <w:r w:rsidRPr="0015256A">
        <w:rPr>
          <w:spacing w:val="-8"/>
        </w:rPr>
        <w:t xml:space="preserve"> </w:t>
      </w:r>
      <w:r w:rsidRPr="0015256A">
        <w:t>решений</w:t>
      </w:r>
      <w:r w:rsidRPr="0015256A">
        <w:rPr>
          <w:spacing w:val="-9"/>
        </w:rPr>
        <w:t xml:space="preserve"> </w:t>
      </w:r>
      <w:r w:rsidRPr="0015256A">
        <w:t>(распоряжений)</w:t>
      </w:r>
      <w:r w:rsidRPr="0015256A">
        <w:rPr>
          <w:spacing w:val="-8"/>
        </w:rPr>
        <w:t xml:space="preserve"> </w:t>
      </w:r>
      <w:r w:rsidRPr="0015256A">
        <w:rPr>
          <w:spacing w:val="-2"/>
        </w:rPr>
        <w:t>учредителя;</w:t>
      </w:r>
    </w:p>
    <w:p w:rsidR="0015256A" w:rsidRPr="0015256A" w:rsidRDefault="0015256A" w:rsidP="006C15D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line="252" w:lineRule="exact"/>
        <w:ind w:left="0" w:right="-1" w:firstLine="697"/>
        <w:jc w:val="both"/>
      </w:pPr>
      <w:r w:rsidRPr="0015256A">
        <w:lastRenderedPageBreak/>
        <w:t>решает</w:t>
      </w:r>
      <w:r w:rsidRPr="0015256A">
        <w:rPr>
          <w:spacing w:val="-7"/>
        </w:rPr>
        <w:t xml:space="preserve"> </w:t>
      </w:r>
      <w:r w:rsidRPr="0015256A">
        <w:t>иные</w:t>
      </w:r>
      <w:r w:rsidRPr="0015256A">
        <w:rPr>
          <w:spacing w:val="-4"/>
        </w:rPr>
        <w:t xml:space="preserve"> </w:t>
      </w:r>
      <w:r w:rsidRPr="0015256A">
        <w:t>вопросы</w:t>
      </w:r>
      <w:r w:rsidRPr="0015256A">
        <w:rPr>
          <w:spacing w:val="-4"/>
        </w:rPr>
        <w:t xml:space="preserve"> </w:t>
      </w:r>
      <w:r w:rsidRPr="0015256A">
        <w:t>текущей</w:t>
      </w:r>
      <w:r w:rsidRPr="0015256A">
        <w:rPr>
          <w:spacing w:val="-4"/>
        </w:rPr>
        <w:t xml:space="preserve"> </w:t>
      </w:r>
      <w:r w:rsidRPr="0015256A">
        <w:t>деятельности</w:t>
      </w:r>
      <w:r w:rsidRPr="0015256A">
        <w:rPr>
          <w:spacing w:val="-5"/>
        </w:rPr>
        <w:t xml:space="preserve"> </w:t>
      </w:r>
      <w:r w:rsidR="00E11711">
        <w:rPr>
          <w:spacing w:val="-2"/>
        </w:rPr>
        <w:t>Управления;</w:t>
      </w:r>
    </w:p>
    <w:p w:rsidR="0015256A" w:rsidRPr="0015256A" w:rsidRDefault="0015256A" w:rsidP="006C15D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right="-1" w:firstLine="700"/>
        <w:jc w:val="both"/>
      </w:pPr>
      <w:r w:rsidRPr="0015256A">
        <w:t>начальник Управления несет ответственность за нарушения договорных,</w:t>
      </w:r>
      <w:r w:rsidRPr="0015256A">
        <w:rPr>
          <w:spacing w:val="40"/>
        </w:rPr>
        <w:t xml:space="preserve"> </w:t>
      </w:r>
      <w:r w:rsidRPr="0015256A">
        <w:t>расчетных обязательств, установленных законодательством Российской Федерации, отвечает за качество и эффективность работы Управления.</w:t>
      </w:r>
    </w:p>
    <w:p w:rsidR="0015256A" w:rsidRPr="0015256A" w:rsidRDefault="0015256A" w:rsidP="006C15D8">
      <w:pPr>
        <w:widowControl w:val="0"/>
        <w:numPr>
          <w:ilvl w:val="2"/>
          <w:numId w:val="4"/>
        </w:numPr>
        <w:tabs>
          <w:tab w:val="left" w:pos="1195"/>
        </w:tabs>
        <w:autoSpaceDE w:val="0"/>
        <w:autoSpaceDN w:val="0"/>
        <w:ind w:left="81" w:right="-1" w:firstLine="640"/>
        <w:jc w:val="both"/>
      </w:pPr>
      <w:r w:rsidRPr="0015256A">
        <w:t>Трудовой договор с начальником Управления в соответствии с действующим трудовым законодательством заключается по соглашению Сторон, сроком на</w:t>
      </w:r>
      <w:r w:rsidRPr="0015256A">
        <w:rPr>
          <w:spacing w:val="40"/>
        </w:rPr>
        <w:t xml:space="preserve"> </w:t>
      </w:r>
      <w:r w:rsidRPr="0015256A">
        <w:t>5 (пять) лет.</w:t>
      </w:r>
    </w:p>
    <w:p w:rsidR="0015256A" w:rsidRPr="0015256A" w:rsidRDefault="0015256A" w:rsidP="0015256A">
      <w:pPr>
        <w:suppressAutoHyphens/>
        <w:spacing w:before="7"/>
        <w:ind w:right="-142"/>
        <w:rPr>
          <w:sz w:val="20"/>
          <w:szCs w:val="20"/>
          <w:lang w:eastAsia="ar-SA"/>
        </w:rPr>
      </w:pPr>
    </w:p>
    <w:p w:rsidR="0015256A" w:rsidRPr="00E915A2" w:rsidRDefault="00B8733F" w:rsidP="00E915A2">
      <w:pPr>
        <w:widowControl w:val="0"/>
        <w:numPr>
          <w:ilvl w:val="1"/>
          <w:numId w:val="4"/>
        </w:numPr>
        <w:autoSpaceDE w:val="0"/>
        <w:autoSpaceDN w:val="0"/>
        <w:ind w:left="0" w:firstLine="0"/>
        <w:jc w:val="center"/>
        <w:rPr>
          <w:b/>
        </w:rPr>
      </w:pPr>
      <w:r>
        <w:rPr>
          <w:b/>
        </w:rPr>
        <w:t>И</w:t>
      </w:r>
      <w:r w:rsidRPr="0015256A">
        <w:rPr>
          <w:b/>
        </w:rPr>
        <w:t>мущество</w:t>
      </w:r>
      <w:r w:rsidRPr="0015256A">
        <w:rPr>
          <w:b/>
          <w:spacing w:val="-10"/>
        </w:rPr>
        <w:t xml:space="preserve"> </w:t>
      </w:r>
      <w:r w:rsidRPr="0015256A">
        <w:rPr>
          <w:b/>
        </w:rPr>
        <w:t>и</w:t>
      </w:r>
      <w:r w:rsidRPr="0015256A">
        <w:rPr>
          <w:b/>
          <w:spacing w:val="-7"/>
        </w:rPr>
        <w:t xml:space="preserve"> </w:t>
      </w:r>
      <w:r w:rsidRPr="0015256A">
        <w:rPr>
          <w:b/>
        </w:rPr>
        <w:t>финансовые</w:t>
      </w:r>
      <w:r w:rsidRPr="0015256A">
        <w:rPr>
          <w:b/>
          <w:spacing w:val="-9"/>
        </w:rPr>
        <w:t xml:space="preserve"> </w:t>
      </w:r>
      <w:r w:rsidRPr="0015256A">
        <w:rPr>
          <w:b/>
        </w:rPr>
        <w:t>средства</w:t>
      </w:r>
      <w:r w:rsidRPr="0015256A">
        <w:rPr>
          <w:b/>
          <w:spacing w:val="-9"/>
        </w:rPr>
        <w:t xml:space="preserve"> </w:t>
      </w:r>
      <w:r>
        <w:rPr>
          <w:b/>
          <w:spacing w:val="-2"/>
        </w:rPr>
        <w:t>У</w:t>
      </w:r>
      <w:r w:rsidRPr="0015256A">
        <w:rPr>
          <w:b/>
          <w:spacing w:val="-2"/>
        </w:rPr>
        <w:t>правления</w:t>
      </w:r>
    </w:p>
    <w:p w:rsidR="00E915A2" w:rsidRPr="00916831" w:rsidRDefault="00E915A2" w:rsidP="00E915A2">
      <w:pPr>
        <w:widowControl w:val="0"/>
        <w:autoSpaceDE w:val="0"/>
        <w:autoSpaceDN w:val="0"/>
        <w:rPr>
          <w:b/>
          <w:sz w:val="20"/>
          <w:szCs w:val="20"/>
        </w:rPr>
      </w:pPr>
    </w:p>
    <w:p w:rsidR="0015256A" w:rsidRPr="0015256A" w:rsidRDefault="0015256A" w:rsidP="00E915A2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firstLine="700"/>
        <w:jc w:val="both"/>
      </w:pPr>
      <w:r w:rsidRPr="0015256A">
        <w:t>Имущество Управления состоит из основных средств (здания, сооружения, транспортные средства) и другого имущества, закрепленного за ним.</w:t>
      </w:r>
    </w:p>
    <w:p w:rsidR="0015256A" w:rsidRPr="0015256A" w:rsidRDefault="0015256A" w:rsidP="00E915A2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spacing w:before="1"/>
        <w:ind w:left="0" w:firstLine="700"/>
        <w:jc w:val="both"/>
      </w:pPr>
      <w:r w:rsidRPr="0015256A">
        <w:t>Источник</w:t>
      </w:r>
      <w:r w:rsidRPr="0015256A">
        <w:rPr>
          <w:spacing w:val="-10"/>
        </w:rPr>
        <w:t xml:space="preserve"> </w:t>
      </w:r>
      <w:r w:rsidRPr="0015256A">
        <w:t>формирования</w:t>
      </w:r>
      <w:r w:rsidRPr="0015256A">
        <w:rPr>
          <w:spacing w:val="-8"/>
        </w:rPr>
        <w:t xml:space="preserve"> </w:t>
      </w:r>
      <w:r w:rsidRPr="0015256A">
        <w:t>имущественных</w:t>
      </w:r>
      <w:r w:rsidRPr="0015256A">
        <w:rPr>
          <w:spacing w:val="-8"/>
        </w:rPr>
        <w:t xml:space="preserve"> </w:t>
      </w:r>
      <w:r w:rsidRPr="0015256A">
        <w:t>и</w:t>
      </w:r>
      <w:r w:rsidRPr="0015256A">
        <w:rPr>
          <w:spacing w:val="-8"/>
        </w:rPr>
        <w:t xml:space="preserve"> </w:t>
      </w:r>
      <w:r w:rsidRPr="0015256A">
        <w:t>финансовых</w:t>
      </w:r>
      <w:r w:rsidRPr="0015256A">
        <w:rPr>
          <w:spacing w:val="-7"/>
        </w:rPr>
        <w:t xml:space="preserve"> </w:t>
      </w:r>
      <w:r w:rsidRPr="0015256A">
        <w:rPr>
          <w:spacing w:val="-2"/>
        </w:rPr>
        <w:t>средств:</w:t>
      </w:r>
    </w:p>
    <w:p w:rsidR="0015256A" w:rsidRPr="0015256A" w:rsidRDefault="0015256A" w:rsidP="00005601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before="1" w:line="252" w:lineRule="exact"/>
        <w:ind w:left="0" w:firstLine="700"/>
        <w:jc w:val="both"/>
      </w:pPr>
      <w:r w:rsidRPr="0015256A">
        <w:t>бюджетные</w:t>
      </w:r>
      <w:r w:rsidRPr="0015256A">
        <w:rPr>
          <w:spacing w:val="-5"/>
        </w:rPr>
        <w:t xml:space="preserve"> </w:t>
      </w:r>
      <w:r w:rsidRPr="0015256A">
        <w:t>и</w:t>
      </w:r>
      <w:r w:rsidRPr="0015256A">
        <w:rPr>
          <w:spacing w:val="-5"/>
        </w:rPr>
        <w:t xml:space="preserve"> </w:t>
      </w:r>
      <w:r w:rsidRPr="0015256A">
        <w:t>внебюджетные</w:t>
      </w:r>
      <w:r w:rsidRPr="0015256A">
        <w:rPr>
          <w:spacing w:val="-4"/>
        </w:rPr>
        <w:t xml:space="preserve"> </w:t>
      </w:r>
      <w:r w:rsidRPr="0015256A">
        <w:rPr>
          <w:spacing w:val="-2"/>
        </w:rPr>
        <w:t>средства;</w:t>
      </w:r>
    </w:p>
    <w:p w:rsidR="0015256A" w:rsidRPr="0015256A" w:rsidRDefault="0015256A" w:rsidP="00005601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line="252" w:lineRule="exact"/>
        <w:ind w:left="0" w:firstLine="700"/>
        <w:jc w:val="both"/>
      </w:pPr>
      <w:r w:rsidRPr="0015256A">
        <w:t>имущество,</w:t>
      </w:r>
      <w:r w:rsidRPr="0015256A">
        <w:rPr>
          <w:spacing w:val="-9"/>
        </w:rPr>
        <w:t xml:space="preserve"> </w:t>
      </w:r>
      <w:r w:rsidRPr="0015256A">
        <w:t>закрепленное</w:t>
      </w:r>
      <w:r w:rsidRPr="0015256A">
        <w:rPr>
          <w:spacing w:val="-7"/>
        </w:rPr>
        <w:t xml:space="preserve"> </w:t>
      </w:r>
      <w:r w:rsidRPr="0015256A">
        <w:t>за</w:t>
      </w:r>
      <w:r w:rsidRPr="0015256A">
        <w:rPr>
          <w:spacing w:val="-7"/>
        </w:rPr>
        <w:t xml:space="preserve"> </w:t>
      </w:r>
      <w:r w:rsidRPr="0015256A">
        <w:t>Управлением</w:t>
      </w:r>
      <w:r w:rsidRPr="0015256A">
        <w:rPr>
          <w:spacing w:val="-7"/>
        </w:rPr>
        <w:t xml:space="preserve"> </w:t>
      </w:r>
      <w:r w:rsidRPr="0015256A">
        <w:t>на</w:t>
      </w:r>
      <w:r w:rsidRPr="0015256A">
        <w:rPr>
          <w:spacing w:val="-7"/>
        </w:rPr>
        <w:t xml:space="preserve"> </w:t>
      </w:r>
      <w:r w:rsidRPr="0015256A">
        <w:t>праве</w:t>
      </w:r>
      <w:r w:rsidRPr="0015256A">
        <w:rPr>
          <w:spacing w:val="-7"/>
        </w:rPr>
        <w:t xml:space="preserve"> </w:t>
      </w:r>
      <w:r w:rsidRPr="0015256A">
        <w:t>оперативного</w:t>
      </w:r>
      <w:r w:rsidRPr="0015256A">
        <w:rPr>
          <w:spacing w:val="-6"/>
        </w:rPr>
        <w:t xml:space="preserve"> </w:t>
      </w:r>
      <w:r w:rsidRPr="0015256A">
        <w:rPr>
          <w:spacing w:val="-2"/>
        </w:rPr>
        <w:t>управления;</w:t>
      </w:r>
    </w:p>
    <w:p w:rsidR="0015256A" w:rsidRPr="0015256A" w:rsidRDefault="0015256A" w:rsidP="00005601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line="252" w:lineRule="exact"/>
        <w:ind w:left="0" w:firstLine="700"/>
        <w:jc w:val="both"/>
      </w:pPr>
      <w:r w:rsidRPr="0015256A">
        <w:t>амортизационные</w:t>
      </w:r>
      <w:r w:rsidRPr="0015256A">
        <w:rPr>
          <w:spacing w:val="-10"/>
        </w:rPr>
        <w:t xml:space="preserve"> </w:t>
      </w:r>
      <w:r w:rsidRPr="0015256A">
        <w:rPr>
          <w:spacing w:val="-2"/>
        </w:rPr>
        <w:t>отчисления;</w:t>
      </w:r>
    </w:p>
    <w:p w:rsidR="0015256A" w:rsidRPr="0015256A" w:rsidRDefault="0015256A" w:rsidP="005B2A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before="1"/>
        <w:ind w:left="0" w:firstLine="700"/>
        <w:jc w:val="both"/>
      </w:pPr>
      <w:r w:rsidRPr="0015256A">
        <w:t>безвозмездные</w:t>
      </w:r>
      <w:r w:rsidRPr="0015256A">
        <w:rPr>
          <w:spacing w:val="32"/>
        </w:rPr>
        <w:t xml:space="preserve"> </w:t>
      </w:r>
      <w:r w:rsidRPr="0015256A">
        <w:t>и</w:t>
      </w:r>
      <w:r w:rsidRPr="0015256A">
        <w:rPr>
          <w:spacing w:val="32"/>
        </w:rPr>
        <w:t xml:space="preserve"> </w:t>
      </w:r>
      <w:r w:rsidRPr="0015256A">
        <w:t>благотворительные</w:t>
      </w:r>
      <w:r w:rsidRPr="0015256A">
        <w:rPr>
          <w:spacing w:val="30"/>
        </w:rPr>
        <w:t xml:space="preserve"> </w:t>
      </w:r>
      <w:r w:rsidRPr="0015256A">
        <w:t>взносы</w:t>
      </w:r>
      <w:r w:rsidRPr="0015256A">
        <w:rPr>
          <w:spacing w:val="30"/>
        </w:rPr>
        <w:t xml:space="preserve"> </w:t>
      </w:r>
      <w:r w:rsidRPr="0015256A">
        <w:t>и</w:t>
      </w:r>
      <w:r w:rsidRPr="0015256A">
        <w:rPr>
          <w:spacing w:val="30"/>
        </w:rPr>
        <w:t xml:space="preserve"> </w:t>
      </w:r>
      <w:r w:rsidRPr="0015256A">
        <w:t>пожертвования</w:t>
      </w:r>
      <w:r w:rsidRPr="0015256A">
        <w:rPr>
          <w:spacing w:val="32"/>
        </w:rPr>
        <w:t xml:space="preserve"> </w:t>
      </w:r>
      <w:r w:rsidRPr="0015256A">
        <w:t>организаций,</w:t>
      </w:r>
      <w:r w:rsidRPr="0015256A">
        <w:rPr>
          <w:spacing w:val="32"/>
        </w:rPr>
        <w:t xml:space="preserve"> </w:t>
      </w:r>
      <w:r w:rsidRPr="0015256A">
        <w:t>учреждений</w:t>
      </w:r>
      <w:r w:rsidRPr="0015256A">
        <w:rPr>
          <w:spacing w:val="30"/>
        </w:rPr>
        <w:t xml:space="preserve"> </w:t>
      </w:r>
      <w:r w:rsidRPr="0015256A">
        <w:t xml:space="preserve">и </w:t>
      </w:r>
      <w:r w:rsidRPr="0015256A">
        <w:rPr>
          <w:spacing w:val="-2"/>
        </w:rPr>
        <w:t>граждан;</w:t>
      </w:r>
    </w:p>
    <w:p w:rsidR="0015256A" w:rsidRPr="0015256A" w:rsidRDefault="0015256A" w:rsidP="00005601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before="1" w:line="252" w:lineRule="exact"/>
        <w:ind w:left="0" w:firstLine="700"/>
        <w:jc w:val="both"/>
      </w:pPr>
      <w:r w:rsidRPr="0015256A">
        <w:t>капитальные</w:t>
      </w:r>
      <w:r w:rsidRPr="0015256A">
        <w:rPr>
          <w:spacing w:val="-3"/>
        </w:rPr>
        <w:t xml:space="preserve"> </w:t>
      </w:r>
      <w:r w:rsidRPr="0015256A">
        <w:t>вложения</w:t>
      </w:r>
      <w:r w:rsidRPr="0015256A">
        <w:rPr>
          <w:spacing w:val="-6"/>
        </w:rPr>
        <w:t xml:space="preserve"> </w:t>
      </w:r>
      <w:r w:rsidRPr="0015256A">
        <w:t>и</w:t>
      </w:r>
      <w:r w:rsidRPr="0015256A">
        <w:rPr>
          <w:spacing w:val="-3"/>
        </w:rPr>
        <w:t xml:space="preserve"> </w:t>
      </w:r>
      <w:r w:rsidRPr="0015256A">
        <w:t>дотации</w:t>
      </w:r>
      <w:r w:rsidRPr="0015256A">
        <w:rPr>
          <w:spacing w:val="-4"/>
        </w:rPr>
        <w:t xml:space="preserve"> </w:t>
      </w:r>
      <w:r w:rsidRPr="0015256A">
        <w:t>из</w:t>
      </w:r>
      <w:r w:rsidRPr="0015256A">
        <w:rPr>
          <w:spacing w:val="-4"/>
        </w:rPr>
        <w:t xml:space="preserve"> </w:t>
      </w:r>
      <w:r w:rsidRPr="0015256A">
        <w:rPr>
          <w:spacing w:val="-2"/>
        </w:rPr>
        <w:t>бюджета;</w:t>
      </w:r>
    </w:p>
    <w:p w:rsidR="0015256A" w:rsidRPr="0015256A" w:rsidRDefault="0015256A" w:rsidP="00005601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firstLine="700"/>
        <w:jc w:val="both"/>
      </w:pPr>
      <w:r w:rsidRPr="0015256A">
        <w:t xml:space="preserve">иные доходы и поступления, не запрещенные действующим законодательством Российской </w:t>
      </w:r>
      <w:r w:rsidRPr="0015256A">
        <w:rPr>
          <w:spacing w:val="-2"/>
        </w:rPr>
        <w:t>Федерации.</w:t>
      </w:r>
    </w:p>
    <w:p w:rsidR="0015256A" w:rsidRPr="0015256A" w:rsidRDefault="0015256A" w:rsidP="00530CC4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firstLine="700"/>
        <w:jc w:val="both"/>
      </w:pPr>
      <w:r w:rsidRPr="0015256A">
        <w:t>В пределах, определяемых настоящим Уставом и законодательством Р</w:t>
      </w:r>
      <w:r w:rsidR="005B2A5A">
        <w:t xml:space="preserve">оссийской </w:t>
      </w:r>
      <w:r w:rsidRPr="0015256A">
        <w:t>Ф</w:t>
      </w:r>
      <w:r w:rsidR="005B2A5A">
        <w:t>едерации</w:t>
      </w:r>
      <w:r w:rsidRPr="0015256A">
        <w:t>, Управление обладает самостоятельностью в осуществлении своей деятельности и распоряжении принадлежащим ему имуществом.</w:t>
      </w:r>
    </w:p>
    <w:p w:rsidR="0015256A" w:rsidRPr="0015256A" w:rsidRDefault="0015256A" w:rsidP="0015256A">
      <w:pPr>
        <w:suppressAutoHyphens/>
        <w:spacing w:before="4"/>
        <w:ind w:right="-142"/>
        <w:rPr>
          <w:sz w:val="20"/>
          <w:szCs w:val="20"/>
          <w:lang w:eastAsia="ar-SA"/>
        </w:rPr>
      </w:pPr>
    </w:p>
    <w:p w:rsidR="0015256A" w:rsidRPr="00765461" w:rsidRDefault="00B8733F" w:rsidP="00765461">
      <w:pPr>
        <w:widowControl w:val="0"/>
        <w:numPr>
          <w:ilvl w:val="1"/>
          <w:numId w:val="4"/>
        </w:numPr>
        <w:autoSpaceDE w:val="0"/>
        <w:autoSpaceDN w:val="0"/>
        <w:ind w:left="0" w:firstLine="0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У</w:t>
      </w:r>
      <w:r w:rsidRPr="0015256A">
        <w:rPr>
          <w:b/>
          <w:bCs/>
          <w:lang w:eastAsia="en-US"/>
        </w:rPr>
        <w:t>чет</w:t>
      </w:r>
      <w:r w:rsidRPr="0015256A">
        <w:rPr>
          <w:b/>
          <w:bCs/>
          <w:spacing w:val="-3"/>
          <w:lang w:eastAsia="en-US"/>
        </w:rPr>
        <w:t xml:space="preserve"> </w:t>
      </w:r>
      <w:r w:rsidRPr="0015256A">
        <w:rPr>
          <w:b/>
          <w:bCs/>
          <w:lang w:eastAsia="en-US"/>
        </w:rPr>
        <w:t>и</w:t>
      </w:r>
      <w:r w:rsidRPr="0015256A">
        <w:rPr>
          <w:b/>
          <w:bCs/>
          <w:spacing w:val="-2"/>
          <w:lang w:eastAsia="en-US"/>
        </w:rPr>
        <w:t xml:space="preserve"> </w:t>
      </w:r>
      <w:r w:rsidRPr="0015256A">
        <w:rPr>
          <w:b/>
          <w:bCs/>
          <w:lang w:eastAsia="en-US"/>
        </w:rPr>
        <w:t xml:space="preserve">отчетность </w:t>
      </w:r>
      <w:r>
        <w:rPr>
          <w:b/>
          <w:bCs/>
          <w:spacing w:val="-2"/>
          <w:lang w:eastAsia="en-US"/>
        </w:rPr>
        <w:t>У</w:t>
      </w:r>
      <w:r w:rsidRPr="0015256A">
        <w:rPr>
          <w:b/>
          <w:bCs/>
          <w:spacing w:val="-2"/>
          <w:lang w:eastAsia="en-US"/>
        </w:rPr>
        <w:t>правления</w:t>
      </w:r>
    </w:p>
    <w:p w:rsidR="00765461" w:rsidRPr="00916831" w:rsidRDefault="00765461" w:rsidP="00765461">
      <w:pPr>
        <w:widowControl w:val="0"/>
        <w:autoSpaceDE w:val="0"/>
        <w:autoSpaceDN w:val="0"/>
        <w:outlineLvl w:val="0"/>
        <w:rPr>
          <w:b/>
          <w:bCs/>
          <w:sz w:val="20"/>
          <w:szCs w:val="20"/>
          <w:lang w:eastAsia="en-US"/>
        </w:rPr>
      </w:pPr>
    </w:p>
    <w:p w:rsidR="0015256A" w:rsidRPr="0015256A" w:rsidRDefault="0015256A" w:rsidP="00765461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firstLine="680"/>
        <w:jc w:val="both"/>
      </w:pPr>
      <w:r w:rsidRPr="0015256A">
        <w:t xml:space="preserve">Управление осуществляет бухгалтерский учет результатов своей деятельности </w:t>
      </w:r>
      <w:r w:rsidR="00765461">
        <w:br/>
      </w:r>
      <w:r w:rsidRPr="0015256A">
        <w:t>и представляет отчетность в установленном порядке.</w:t>
      </w:r>
    </w:p>
    <w:p w:rsidR="0015256A" w:rsidRPr="0015256A" w:rsidRDefault="0015256A" w:rsidP="00765461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firstLine="680"/>
        <w:jc w:val="both"/>
      </w:pPr>
      <w:r w:rsidRPr="0015256A">
        <w:t xml:space="preserve">За непредставление отчетности, нарушение сроков ее представления </w:t>
      </w:r>
      <w:r w:rsidR="00765461">
        <w:br/>
      </w:r>
      <w:r w:rsidRPr="0015256A">
        <w:t>и искажение отчетных данных должностные лица Управления несут установленную законодательством Российской Федерации ответственность.</w:t>
      </w:r>
    </w:p>
    <w:p w:rsidR="0015256A" w:rsidRPr="0015256A" w:rsidRDefault="0015256A" w:rsidP="0015256A">
      <w:pPr>
        <w:suppressAutoHyphens/>
        <w:spacing w:before="5"/>
        <w:ind w:right="-142"/>
        <w:rPr>
          <w:sz w:val="20"/>
          <w:szCs w:val="20"/>
          <w:lang w:eastAsia="ar-SA"/>
        </w:rPr>
      </w:pPr>
    </w:p>
    <w:p w:rsidR="0015256A" w:rsidRPr="00D04B88" w:rsidRDefault="00B8733F" w:rsidP="008440B0">
      <w:pPr>
        <w:widowControl w:val="0"/>
        <w:numPr>
          <w:ilvl w:val="1"/>
          <w:numId w:val="4"/>
        </w:numPr>
        <w:autoSpaceDE w:val="0"/>
        <w:autoSpaceDN w:val="0"/>
        <w:ind w:left="0" w:firstLine="0"/>
        <w:jc w:val="center"/>
        <w:rPr>
          <w:b/>
        </w:rPr>
      </w:pPr>
      <w:r>
        <w:rPr>
          <w:b/>
        </w:rPr>
        <w:t>П</w:t>
      </w:r>
      <w:r w:rsidRPr="0015256A">
        <w:rPr>
          <w:b/>
        </w:rPr>
        <w:t>рекращение</w:t>
      </w:r>
      <w:r w:rsidRPr="0015256A">
        <w:rPr>
          <w:b/>
          <w:spacing w:val="-13"/>
        </w:rPr>
        <w:t xml:space="preserve"> </w:t>
      </w:r>
      <w:r w:rsidRPr="0015256A">
        <w:rPr>
          <w:b/>
        </w:rPr>
        <w:t>деятельности</w:t>
      </w:r>
      <w:r w:rsidRPr="0015256A">
        <w:rPr>
          <w:b/>
          <w:spacing w:val="-13"/>
        </w:rPr>
        <w:t xml:space="preserve"> </w:t>
      </w:r>
      <w:r>
        <w:rPr>
          <w:b/>
          <w:spacing w:val="-2"/>
        </w:rPr>
        <w:t>У</w:t>
      </w:r>
      <w:r w:rsidRPr="0015256A">
        <w:rPr>
          <w:b/>
          <w:spacing w:val="-2"/>
        </w:rPr>
        <w:t>правления</w:t>
      </w:r>
    </w:p>
    <w:p w:rsidR="00D04B88" w:rsidRPr="00B8733F" w:rsidRDefault="00D04B88" w:rsidP="00D04B88">
      <w:pPr>
        <w:widowControl w:val="0"/>
        <w:autoSpaceDE w:val="0"/>
        <w:autoSpaceDN w:val="0"/>
        <w:rPr>
          <w:b/>
          <w:sz w:val="20"/>
          <w:szCs w:val="20"/>
        </w:rPr>
      </w:pPr>
    </w:p>
    <w:p w:rsidR="0015256A" w:rsidRPr="0015256A" w:rsidRDefault="0015256A" w:rsidP="008440B0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firstLine="680"/>
        <w:jc w:val="both"/>
      </w:pPr>
      <w:r w:rsidRPr="0015256A">
        <w:t>Реорганизация</w:t>
      </w:r>
      <w:r w:rsidRPr="0015256A">
        <w:rPr>
          <w:spacing w:val="80"/>
        </w:rPr>
        <w:t xml:space="preserve"> </w:t>
      </w:r>
      <w:r w:rsidRPr="0015256A">
        <w:t>и</w:t>
      </w:r>
      <w:r w:rsidRPr="0015256A">
        <w:rPr>
          <w:spacing w:val="80"/>
        </w:rPr>
        <w:t xml:space="preserve"> </w:t>
      </w:r>
      <w:r w:rsidRPr="0015256A">
        <w:t>ликвидация</w:t>
      </w:r>
      <w:r w:rsidRPr="0015256A">
        <w:rPr>
          <w:spacing w:val="80"/>
        </w:rPr>
        <w:t xml:space="preserve"> </w:t>
      </w:r>
      <w:r w:rsidRPr="0015256A">
        <w:t>Управления,</w:t>
      </w:r>
      <w:r w:rsidRPr="0015256A">
        <w:rPr>
          <w:spacing w:val="80"/>
        </w:rPr>
        <w:t xml:space="preserve"> </w:t>
      </w:r>
      <w:r w:rsidRPr="0015256A">
        <w:t>внесение</w:t>
      </w:r>
      <w:r w:rsidRPr="0015256A">
        <w:rPr>
          <w:spacing w:val="80"/>
        </w:rPr>
        <w:t xml:space="preserve"> </w:t>
      </w:r>
      <w:r w:rsidRPr="0015256A">
        <w:t>изменений</w:t>
      </w:r>
      <w:r w:rsidRPr="0015256A">
        <w:rPr>
          <w:spacing w:val="80"/>
        </w:rPr>
        <w:t xml:space="preserve"> </w:t>
      </w:r>
      <w:r w:rsidRPr="0015256A">
        <w:t>в</w:t>
      </w:r>
      <w:r w:rsidRPr="0015256A">
        <w:rPr>
          <w:spacing w:val="80"/>
        </w:rPr>
        <w:t xml:space="preserve"> </w:t>
      </w:r>
      <w:r w:rsidRPr="0015256A">
        <w:t>Устав, принятие Устава в новой редакции осуществляются учредителем по представлению начальника Управления в порядке, предусмотренном действующим законодательством Р</w:t>
      </w:r>
      <w:r w:rsidR="00B16170">
        <w:t xml:space="preserve">оссийской </w:t>
      </w:r>
      <w:r w:rsidRPr="0015256A">
        <w:t>Ф</w:t>
      </w:r>
      <w:r w:rsidR="00B16170">
        <w:t>едерации</w:t>
      </w:r>
      <w:r w:rsidRPr="0015256A">
        <w:t xml:space="preserve"> и настоящим</w:t>
      </w:r>
      <w:r w:rsidRPr="0015256A">
        <w:rPr>
          <w:spacing w:val="80"/>
        </w:rPr>
        <w:t xml:space="preserve"> </w:t>
      </w:r>
      <w:r w:rsidRPr="0015256A">
        <w:rPr>
          <w:spacing w:val="-2"/>
        </w:rPr>
        <w:t>Уставом.</w:t>
      </w:r>
    </w:p>
    <w:p w:rsidR="0015256A" w:rsidRPr="0015256A" w:rsidRDefault="0015256A" w:rsidP="008440B0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firstLine="680"/>
        <w:jc w:val="both"/>
      </w:pPr>
      <w:r w:rsidRPr="0015256A">
        <w:t>Реорганизация</w:t>
      </w:r>
      <w:r w:rsidRPr="0015256A">
        <w:rPr>
          <w:spacing w:val="80"/>
        </w:rPr>
        <w:t xml:space="preserve"> </w:t>
      </w:r>
      <w:r w:rsidRPr="0015256A">
        <w:t>Управления</w:t>
      </w:r>
      <w:r w:rsidRPr="0015256A">
        <w:rPr>
          <w:spacing w:val="80"/>
        </w:rPr>
        <w:t xml:space="preserve"> </w:t>
      </w:r>
      <w:r w:rsidRPr="0015256A">
        <w:t>влечет</w:t>
      </w:r>
      <w:r w:rsidRPr="0015256A">
        <w:rPr>
          <w:spacing w:val="80"/>
        </w:rPr>
        <w:t xml:space="preserve"> </w:t>
      </w:r>
      <w:r w:rsidRPr="0015256A">
        <w:t>за</w:t>
      </w:r>
      <w:r w:rsidRPr="0015256A">
        <w:rPr>
          <w:spacing w:val="80"/>
        </w:rPr>
        <w:t xml:space="preserve"> </w:t>
      </w:r>
      <w:r w:rsidRPr="0015256A">
        <w:t>собой</w:t>
      </w:r>
      <w:r w:rsidRPr="0015256A">
        <w:rPr>
          <w:spacing w:val="80"/>
        </w:rPr>
        <w:t xml:space="preserve"> </w:t>
      </w:r>
      <w:r w:rsidRPr="0015256A">
        <w:t>переход</w:t>
      </w:r>
      <w:r w:rsidRPr="0015256A">
        <w:rPr>
          <w:spacing w:val="80"/>
        </w:rPr>
        <w:t xml:space="preserve"> </w:t>
      </w:r>
      <w:r w:rsidRPr="0015256A">
        <w:t>прав</w:t>
      </w:r>
      <w:r w:rsidRPr="0015256A">
        <w:rPr>
          <w:spacing w:val="80"/>
        </w:rPr>
        <w:t xml:space="preserve"> </w:t>
      </w:r>
      <w:r w:rsidRPr="0015256A">
        <w:t>и</w:t>
      </w:r>
      <w:r w:rsidRPr="0015256A">
        <w:rPr>
          <w:spacing w:val="80"/>
        </w:rPr>
        <w:t xml:space="preserve"> </w:t>
      </w:r>
      <w:r w:rsidRPr="0015256A">
        <w:t>обязанностей</w:t>
      </w:r>
      <w:r w:rsidRPr="0015256A">
        <w:rPr>
          <w:spacing w:val="40"/>
        </w:rPr>
        <w:t xml:space="preserve"> </w:t>
      </w:r>
      <w:r w:rsidRPr="0015256A">
        <w:t>Управления к его правопреемнику.</w:t>
      </w:r>
    </w:p>
    <w:p w:rsidR="0015256A" w:rsidRPr="0015256A" w:rsidRDefault="0015256A" w:rsidP="008440B0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firstLine="680"/>
        <w:jc w:val="both"/>
      </w:pPr>
      <w:r w:rsidRPr="0015256A">
        <w:t>В случае ликвидации Управления учредитель назначает ликвидационную комиссию, которая представляет на утверждение ликвидационный баланс.</w:t>
      </w:r>
      <w:r w:rsidRPr="0015256A">
        <w:rPr>
          <w:spacing w:val="40"/>
        </w:rPr>
        <w:t xml:space="preserve"> </w:t>
      </w:r>
      <w:r w:rsidRPr="0015256A">
        <w:t>С момента назначения ликвидационной комиссии к ней переходят полномочия по управлению делами Управления. Ликвидационная комиссия от имени Управления выступает в суде.</w:t>
      </w:r>
    </w:p>
    <w:p w:rsidR="0015256A" w:rsidRPr="0015256A" w:rsidRDefault="0015256A" w:rsidP="008440B0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firstLine="680"/>
        <w:jc w:val="both"/>
      </w:pPr>
      <w:r w:rsidRPr="0015256A">
        <w:t>При прекращении деятельности Управления все управленческие, финансово- хозяйственные документы, документы по личному составу и другие передаются правопреемнику в соответствии с установленными правилами. При отсутствии правопреемника</w:t>
      </w:r>
      <w:r w:rsidRPr="0015256A">
        <w:rPr>
          <w:spacing w:val="37"/>
        </w:rPr>
        <w:t xml:space="preserve"> </w:t>
      </w:r>
      <w:r w:rsidRPr="0015256A">
        <w:t>документы</w:t>
      </w:r>
      <w:r w:rsidRPr="0015256A">
        <w:rPr>
          <w:spacing w:val="38"/>
        </w:rPr>
        <w:t xml:space="preserve"> </w:t>
      </w:r>
      <w:r w:rsidRPr="0015256A">
        <w:t>по</w:t>
      </w:r>
      <w:r w:rsidRPr="0015256A">
        <w:rPr>
          <w:spacing w:val="38"/>
        </w:rPr>
        <w:t xml:space="preserve"> </w:t>
      </w:r>
      <w:r w:rsidRPr="0015256A">
        <w:t>личному</w:t>
      </w:r>
      <w:r w:rsidRPr="0015256A">
        <w:rPr>
          <w:spacing w:val="33"/>
        </w:rPr>
        <w:t xml:space="preserve"> </w:t>
      </w:r>
      <w:r w:rsidRPr="0015256A">
        <w:t>составу</w:t>
      </w:r>
      <w:r w:rsidRPr="0015256A">
        <w:rPr>
          <w:spacing w:val="33"/>
        </w:rPr>
        <w:t xml:space="preserve"> </w:t>
      </w:r>
      <w:r w:rsidRPr="0015256A">
        <w:t>(приказы,</w:t>
      </w:r>
      <w:r w:rsidRPr="0015256A">
        <w:rPr>
          <w:spacing w:val="40"/>
        </w:rPr>
        <w:t xml:space="preserve"> </w:t>
      </w:r>
      <w:r w:rsidRPr="0015256A">
        <w:t>личные</w:t>
      </w:r>
      <w:r w:rsidRPr="0015256A">
        <w:rPr>
          <w:spacing w:val="37"/>
        </w:rPr>
        <w:t xml:space="preserve"> </w:t>
      </w:r>
      <w:r w:rsidRPr="0015256A">
        <w:t>дела</w:t>
      </w:r>
      <w:r w:rsidRPr="0015256A">
        <w:rPr>
          <w:spacing w:val="37"/>
        </w:rPr>
        <w:t xml:space="preserve"> </w:t>
      </w:r>
      <w:r w:rsidRPr="0015256A">
        <w:t>и</w:t>
      </w:r>
      <w:r w:rsidRPr="0015256A">
        <w:rPr>
          <w:spacing w:val="39"/>
        </w:rPr>
        <w:t xml:space="preserve"> </w:t>
      </w:r>
      <w:r w:rsidRPr="0015256A">
        <w:t>карточки</w:t>
      </w:r>
      <w:r w:rsidRPr="0015256A">
        <w:rPr>
          <w:spacing w:val="40"/>
        </w:rPr>
        <w:t xml:space="preserve"> </w:t>
      </w:r>
      <w:r w:rsidRPr="0015256A">
        <w:t>учета, лицевые счета и т.п.) передаются на хранение в</w:t>
      </w:r>
      <w:r w:rsidRPr="0015256A">
        <w:rPr>
          <w:spacing w:val="40"/>
        </w:rPr>
        <w:t xml:space="preserve"> </w:t>
      </w:r>
      <w:r w:rsidRPr="0015256A">
        <w:t>муниципальный архив по личному</w:t>
      </w:r>
      <w:r w:rsidRPr="0015256A">
        <w:rPr>
          <w:spacing w:val="-3"/>
        </w:rPr>
        <w:t xml:space="preserve"> </w:t>
      </w:r>
      <w:r w:rsidR="00B16170">
        <w:rPr>
          <w:spacing w:val="-3"/>
        </w:rPr>
        <w:br/>
      </w:r>
      <w:r w:rsidRPr="0015256A">
        <w:t>составу</w:t>
      </w:r>
      <w:r w:rsidRPr="0015256A">
        <w:rPr>
          <w:spacing w:val="-3"/>
        </w:rPr>
        <w:t xml:space="preserve"> </w:t>
      </w:r>
      <w:r w:rsidRPr="0015256A">
        <w:t>в соответствии с требованиями архивных органов силами и за счет Управления.</w:t>
      </w:r>
    </w:p>
    <w:p w:rsidR="0015256A" w:rsidRPr="0015256A" w:rsidRDefault="0015256A" w:rsidP="008440B0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ind w:left="0" w:firstLine="680"/>
        <w:jc w:val="both"/>
      </w:pPr>
      <w:r w:rsidRPr="0015256A">
        <w:t xml:space="preserve">Денежные средства и иное имущество Управления, оставшиеся после </w:t>
      </w:r>
      <w:r w:rsidR="00B16170">
        <w:br/>
      </w:r>
      <w:r w:rsidRPr="0015256A">
        <w:t xml:space="preserve">расчетов с кредиторами, передаются собственнику имущества Управления, если </w:t>
      </w:r>
      <w:r w:rsidR="00B16170">
        <w:br/>
      </w:r>
      <w:r w:rsidRPr="0015256A">
        <w:t>иное не предусмотрено правовыми актами Российской Федерации.</w:t>
      </w:r>
    </w:p>
    <w:p w:rsidR="0015256A" w:rsidRPr="00D04B88" w:rsidRDefault="0015256A" w:rsidP="00684DD3">
      <w:pPr>
        <w:jc w:val="center"/>
        <w:rPr>
          <w:b/>
          <w:sz w:val="2"/>
          <w:szCs w:val="2"/>
        </w:rPr>
      </w:pPr>
    </w:p>
    <w:sectPr w:rsidR="0015256A" w:rsidRPr="00D04B88" w:rsidSect="00C56DD5">
      <w:headerReference w:type="default" r:id="rId1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A13" w:rsidRDefault="00ED6A13" w:rsidP="006476C5">
      <w:r>
        <w:separator/>
      </w:r>
    </w:p>
  </w:endnote>
  <w:endnote w:type="continuationSeparator" w:id="0">
    <w:p w:rsidR="00ED6A13" w:rsidRDefault="00ED6A13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A13" w:rsidRDefault="00ED6A13" w:rsidP="006476C5">
      <w:r>
        <w:separator/>
      </w:r>
    </w:p>
  </w:footnote>
  <w:footnote w:type="continuationSeparator" w:id="0">
    <w:p w:rsidR="00ED6A13" w:rsidRDefault="00ED6A13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Content>
      <w:p w:rsidR="00C41E44" w:rsidRDefault="008B2AF4" w:rsidP="006476C5">
        <w:pPr>
          <w:pStyle w:val="a9"/>
          <w:jc w:val="center"/>
        </w:pPr>
        <w:r>
          <w:fldChar w:fldCharType="begin"/>
        </w:r>
        <w:r w:rsidR="00C41E44">
          <w:instrText xml:space="preserve"> PAGE   \* MERGEFORMAT </w:instrText>
        </w:r>
        <w:r>
          <w:fldChar w:fldCharType="separate"/>
        </w:r>
        <w:r w:rsidR="004260E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23479B8"/>
    <w:multiLevelType w:val="hybridMultilevel"/>
    <w:tmpl w:val="A36835CE"/>
    <w:lvl w:ilvl="0" w:tplc="7B9A5742">
      <w:numFmt w:val="bullet"/>
      <w:lvlText w:val="-"/>
      <w:lvlJc w:val="left"/>
      <w:pPr>
        <w:ind w:left="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BA80DE">
      <w:numFmt w:val="bullet"/>
      <w:lvlText w:val="•"/>
      <w:lvlJc w:val="left"/>
      <w:pPr>
        <w:ind w:left="978" w:hanging="125"/>
      </w:pPr>
      <w:rPr>
        <w:rFonts w:hint="default"/>
        <w:lang w:val="ru-RU" w:eastAsia="en-US" w:bidi="ar-SA"/>
      </w:rPr>
    </w:lvl>
    <w:lvl w:ilvl="2" w:tplc="2E34C548">
      <w:numFmt w:val="bullet"/>
      <w:lvlText w:val="•"/>
      <w:lvlJc w:val="left"/>
      <w:pPr>
        <w:ind w:left="1956" w:hanging="125"/>
      </w:pPr>
      <w:rPr>
        <w:rFonts w:hint="default"/>
        <w:lang w:val="ru-RU" w:eastAsia="en-US" w:bidi="ar-SA"/>
      </w:rPr>
    </w:lvl>
    <w:lvl w:ilvl="3" w:tplc="FB989F6A">
      <w:numFmt w:val="bullet"/>
      <w:lvlText w:val="•"/>
      <w:lvlJc w:val="left"/>
      <w:pPr>
        <w:ind w:left="2934" w:hanging="125"/>
      </w:pPr>
      <w:rPr>
        <w:rFonts w:hint="default"/>
        <w:lang w:val="ru-RU" w:eastAsia="en-US" w:bidi="ar-SA"/>
      </w:rPr>
    </w:lvl>
    <w:lvl w:ilvl="4" w:tplc="1542FA98">
      <w:numFmt w:val="bullet"/>
      <w:lvlText w:val="•"/>
      <w:lvlJc w:val="left"/>
      <w:pPr>
        <w:ind w:left="3912" w:hanging="125"/>
      </w:pPr>
      <w:rPr>
        <w:rFonts w:hint="default"/>
        <w:lang w:val="ru-RU" w:eastAsia="en-US" w:bidi="ar-SA"/>
      </w:rPr>
    </w:lvl>
    <w:lvl w:ilvl="5" w:tplc="20FCEADE">
      <w:numFmt w:val="bullet"/>
      <w:lvlText w:val="•"/>
      <w:lvlJc w:val="left"/>
      <w:pPr>
        <w:ind w:left="4890" w:hanging="125"/>
      </w:pPr>
      <w:rPr>
        <w:rFonts w:hint="default"/>
        <w:lang w:val="ru-RU" w:eastAsia="en-US" w:bidi="ar-SA"/>
      </w:rPr>
    </w:lvl>
    <w:lvl w:ilvl="6" w:tplc="FFB2F684">
      <w:numFmt w:val="bullet"/>
      <w:lvlText w:val="•"/>
      <w:lvlJc w:val="left"/>
      <w:pPr>
        <w:ind w:left="5868" w:hanging="125"/>
      </w:pPr>
      <w:rPr>
        <w:rFonts w:hint="default"/>
        <w:lang w:val="ru-RU" w:eastAsia="en-US" w:bidi="ar-SA"/>
      </w:rPr>
    </w:lvl>
    <w:lvl w:ilvl="7" w:tplc="D27ECC12">
      <w:numFmt w:val="bullet"/>
      <w:lvlText w:val="•"/>
      <w:lvlJc w:val="left"/>
      <w:pPr>
        <w:ind w:left="6846" w:hanging="125"/>
      </w:pPr>
      <w:rPr>
        <w:rFonts w:hint="default"/>
        <w:lang w:val="ru-RU" w:eastAsia="en-US" w:bidi="ar-SA"/>
      </w:rPr>
    </w:lvl>
    <w:lvl w:ilvl="8" w:tplc="8214D5E8">
      <w:numFmt w:val="bullet"/>
      <w:lvlText w:val="•"/>
      <w:lvlJc w:val="left"/>
      <w:pPr>
        <w:ind w:left="7825" w:hanging="125"/>
      </w:pPr>
      <w:rPr>
        <w:rFonts w:hint="default"/>
        <w:lang w:val="ru-RU" w:eastAsia="en-US" w:bidi="ar-SA"/>
      </w:rPr>
    </w:lvl>
  </w:abstractNum>
  <w:abstractNum w:abstractNumId="2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617C20A7"/>
    <w:multiLevelType w:val="hybridMultilevel"/>
    <w:tmpl w:val="B8DC63FC"/>
    <w:lvl w:ilvl="0" w:tplc="51EEA426">
      <w:numFmt w:val="bullet"/>
      <w:lvlText w:val="-"/>
      <w:lvlJc w:val="left"/>
      <w:pPr>
        <w:ind w:left="785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DA75E4">
      <w:numFmt w:val="bullet"/>
      <w:lvlText w:val="•"/>
      <w:lvlJc w:val="left"/>
      <w:pPr>
        <w:ind w:left="8827" w:hanging="195"/>
      </w:pPr>
      <w:rPr>
        <w:rFonts w:hint="default"/>
        <w:lang w:val="ru-RU" w:eastAsia="en-US" w:bidi="ar-SA"/>
      </w:rPr>
    </w:lvl>
    <w:lvl w:ilvl="2" w:tplc="34D425DC">
      <w:numFmt w:val="bullet"/>
      <w:lvlText w:val="•"/>
      <w:lvlJc w:val="left"/>
      <w:pPr>
        <w:ind w:left="9805" w:hanging="195"/>
      </w:pPr>
      <w:rPr>
        <w:rFonts w:hint="default"/>
        <w:lang w:val="ru-RU" w:eastAsia="en-US" w:bidi="ar-SA"/>
      </w:rPr>
    </w:lvl>
    <w:lvl w:ilvl="3" w:tplc="D76A99C4">
      <w:numFmt w:val="bullet"/>
      <w:lvlText w:val="•"/>
      <w:lvlJc w:val="left"/>
      <w:pPr>
        <w:ind w:left="10783" w:hanging="195"/>
      </w:pPr>
      <w:rPr>
        <w:rFonts w:hint="default"/>
        <w:lang w:val="ru-RU" w:eastAsia="en-US" w:bidi="ar-SA"/>
      </w:rPr>
    </w:lvl>
    <w:lvl w:ilvl="4" w:tplc="7D327DD8">
      <w:numFmt w:val="bullet"/>
      <w:lvlText w:val="•"/>
      <w:lvlJc w:val="left"/>
      <w:pPr>
        <w:ind w:left="11761" w:hanging="195"/>
      </w:pPr>
      <w:rPr>
        <w:rFonts w:hint="default"/>
        <w:lang w:val="ru-RU" w:eastAsia="en-US" w:bidi="ar-SA"/>
      </w:rPr>
    </w:lvl>
    <w:lvl w:ilvl="5" w:tplc="5440A0A8">
      <w:numFmt w:val="bullet"/>
      <w:lvlText w:val="•"/>
      <w:lvlJc w:val="left"/>
      <w:pPr>
        <w:ind w:left="12739" w:hanging="195"/>
      </w:pPr>
      <w:rPr>
        <w:rFonts w:hint="default"/>
        <w:lang w:val="ru-RU" w:eastAsia="en-US" w:bidi="ar-SA"/>
      </w:rPr>
    </w:lvl>
    <w:lvl w:ilvl="6" w:tplc="DC2E4C54">
      <w:numFmt w:val="bullet"/>
      <w:lvlText w:val="•"/>
      <w:lvlJc w:val="left"/>
      <w:pPr>
        <w:ind w:left="13717" w:hanging="195"/>
      </w:pPr>
      <w:rPr>
        <w:rFonts w:hint="default"/>
        <w:lang w:val="ru-RU" w:eastAsia="en-US" w:bidi="ar-SA"/>
      </w:rPr>
    </w:lvl>
    <w:lvl w:ilvl="7" w:tplc="C12C51E2">
      <w:numFmt w:val="bullet"/>
      <w:lvlText w:val="•"/>
      <w:lvlJc w:val="left"/>
      <w:pPr>
        <w:ind w:left="14695" w:hanging="195"/>
      </w:pPr>
      <w:rPr>
        <w:rFonts w:hint="default"/>
        <w:lang w:val="ru-RU" w:eastAsia="en-US" w:bidi="ar-SA"/>
      </w:rPr>
    </w:lvl>
    <w:lvl w:ilvl="8" w:tplc="B290BFAC">
      <w:numFmt w:val="bullet"/>
      <w:lvlText w:val="•"/>
      <w:lvlJc w:val="left"/>
      <w:pPr>
        <w:ind w:left="15674" w:hanging="195"/>
      </w:pPr>
      <w:rPr>
        <w:rFonts w:hint="default"/>
        <w:lang w:val="ru-RU" w:eastAsia="en-US" w:bidi="ar-SA"/>
      </w:rPr>
    </w:lvl>
  </w:abstractNum>
  <w:abstractNum w:abstractNumId="4">
    <w:nsid w:val="628F48C8"/>
    <w:multiLevelType w:val="multilevel"/>
    <w:tmpl w:val="6CC42A7C"/>
    <w:lvl w:ilvl="0">
      <w:start w:val="1"/>
      <w:numFmt w:val="decimal"/>
      <w:lvlText w:val="%1."/>
      <w:lvlJc w:val="left"/>
      <w:pPr>
        <w:ind w:left="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861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" w:hanging="416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17" w:hanging="416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4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7" w:hanging="416"/>
      </w:pPr>
      <w:rPr>
        <w:rFonts w:hint="default"/>
        <w:lang w:val="ru-RU" w:eastAsia="en-US" w:bidi="ar-SA"/>
      </w:rPr>
    </w:lvl>
  </w:abstractNum>
  <w:abstractNum w:abstractNumId="5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125A"/>
    <w:rsid w:val="00005601"/>
    <w:rsid w:val="00013416"/>
    <w:rsid w:val="00014771"/>
    <w:rsid w:val="000305C7"/>
    <w:rsid w:val="00035AAE"/>
    <w:rsid w:val="0005500F"/>
    <w:rsid w:val="00063844"/>
    <w:rsid w:val="000647F9"/>
    <w:rsid w:val="00073125"/>
    <w:rsid w:val="00073F2E"/>
    <w:rsid w:val="0008041C"/>
    <w:rsid w:val="000851A5"/>
    <w:rsid w:val="00086B54"/>
    <w:rsid w:val="000A6A58"/>
    <w:rsid w:val="000B30A7"/>
    <w:rsid w:val="000B6E67"/>
    <w:rsid w:val="000D1038"/>
    <w:rsid w:val="000D24A1"/>
    <w:rsid w:val="000D460E"/>
    <w:rsid w:val="000E7866"/>
    <w:rsid w:val="000F0769"/>
    <w:rsid w:val="000F2281"/>
    <w:rsid w:val="0010167F"/>
    <w:rsid w:val="001054B0"/>
    <w:rsid w:val="00111FA7"/>
    <w:rsid w:val="0011442B"/>
    <w:rsid w:val="00124782"/>
    <w:rsid w:val="00130653"/>
    <w:rsid w:val="00131D3B"/>
    <w:rsid w:val="001377D3"/>
    <w:rsid w:val="00141195"/>
    <w:rsid w:val="00146495"/>
    <w:rsid w:val="00151662"/>
    <w:rsid w:val="0015256A"/>
    <w:rsid w:val="00155179"/>
    <w:rsid w:val="00160D58"/>
    <w:rsid w:val="001611EA"/>
    <w:rsid w:val="00174A03"/>
    <w:rsid w:val="00193916"/>
    <w:rsid w:val="001A4F71"/>
    <w:rsid w:val="001B3C9B"/>
    <w:rsid w:val="001C1461"/>
    <w:rsid w:val="001D245E"/>
    <w:rsid w:val="001E1E4A"/>
    <w:rsid w:val="001E4170"/>
    <w:rsid w:val="00200333"/>
    <w:rsid w:val="0020086E"/>
    <w:rsid w:val="00202D1E"/>
    <w:rsid w:val="00216763"/>
    <w:rsid w:val="00224229"/>
    <w:rsid w:val="00232456"/>
    <w:rsid w:val="00240386"/>
    <w:rsid w:val="002537E5"/>
    <w:rsid w:val="00254AE6"/>
    <w:rsid w:val="00274D36"/>
    <w:rsid w:val="00291E2A"/>
    <w:rsid w:val="002A4D47"/>
    <w:rsid w:val="002A4D55"/>
    <w:rsid w:val="002A6AAC"/>
    <w:rsid w:val="002A7B20"/>
    <w:rsid w:val="002B2947"/>
    <w:rsid w:val="002C29C7"/>
    <w:rsid w:val="002C2E23"/>
    <w:rsid w:val="002C67FB"/>
    <w:rsid w:val="002C6B09"/>
    <w:rsid w:val="002D431D"/>
    <w:rsid w:val="002D6D09"/>
    <w:rsid w:val="002E10E3"/>
    <w:rsid w:val="002E1C07"/>
    <w:rsid w:val="002F3F13"/>
    <w:rsid w:val="002F70A8"/>
    <w:rsid w:val="002F7C4B"/>
    <w:rsid w:val="0030756D"/>
    <w:rsid w:val="00310B7B"/>
    <w:rsid w:val="003213F2"/>
    <w:rsid w:val="00326F27"/>
    <w:rsid w:val="00336219"/>
    <w:rsid w:val="003376A1"/>
    <w:rsid w:val="00337744"/>
    <w:rsid w:val="0034511E"/>
    <w:rsid w:val="0035116E"/>
    <w:rsid w:val="00354C13"/>
    <w:rsid w:val="003565D8"/>
    <w:rsid w:val="003573BC"/>
    <w:rsid w:val="00375933"/>
    <w:rsid w:val="0038106F"/>
    <w:rsid w:val="003857EF"/>
    <w:rsid w:val="003877EB"/>
    <w:rsid w:val="0039411E"/>
    <w:rsid w:val="003A14D5"/>
    <w:rsid w:val="003B1216"/>
    <w:rsid w:val="003C1E75"/>
    <w:rsid w:val="003C5438"/>
    <w:rsid w:val="003F6481"/>
    <w:rsid w:val="00412E02"/>
    <w:rsid w:val="00413EE3"/>
    <w:rsid w:val="0041480F"/>
    <w:rsid w:val="004260E8"/>
    <w:rsid w:val="0043195A"/>
    <w:rsid w:val="0043480D"/>
    <w:rsid w:val="00445A16"/>
    <w:rsid w:val="0045042A"/>
    <w:rsid w:val="00455FD7"/>
    <w:rsid w:val="00480E1A"/>
    <w:rsid w:val="00483C69"/>
    <w:rsid w:val="00486899"/>
    <w:rsid w:val="00494F04"/>
    <w:rsid w:val="0049512F"/>
    <w:rsid w:val="00497A13"/>
    <w:rsid w:val="004A7F43"/>
    <w:rsid w:val="004C326D"/>
    <w:rsid w:val="004C4B6E"/>
    <w:rsid w:val="004D12DC"/>
    <w:rsid w:val="004E1733"/>
    <w:rsid w:val="004E6177"/>
    <w:rsid w:val="004F1A3F"/>
    <w:rsid w:val="00510C50"/>
    <w:rsid w:val="005157E5"/>
    <w:rsid w:val="00516D73"/>
    <w:rsid w:val="00520C6C"/>
    <w:rsid w:val="00525F98"/>
    <w:rsid w:val="00530CC4"/>
    <w:rsid w:val="00541163"/>
    <w:rsid w:val="00544A0A"/>
    <w:rsid w:val="0056311E"/>
    <w:rsid w:val="0056388B"/>
    <w:rsid w:val="00564FB2"/>
    <w:rsid w:val="00566647"/>
    <w:rsid w:val="0057186C"/>
    <w:rsid w:val="00573124"/>
    <w:rsid w:val="00593626"/>
    <w:rsid w:val="00593C93"/>
    <w:rsid w:val="005A6381"/>
    <w:rsid w:val="005B1113"/>
    <w:rsid w:val="005B2A5A"/>
    <w:rsid w:val="005C00FD"/>
    <w:rsid w:val="005D00CC"/>
    <w:rsid w:val="005E4DF6"/>
    <w:rsid w:val="005E6568"/>
    <w:rsid w:val="005E78E9"/>
    <w:rsid w:val="005F0F85"/>
    <w:rsid w:val="005F160D"/>
    <w:rsid w:val="00602F52"/>
    <w:rsid w:val="00612A1A"/>
    <w:rsid w:val="00621383"/>
    <w:rsid w:val="0062298C"/>
    <w:rsid w:val="00635365"/>
    <w:rsid w:val="006365D8"/>
    <w:rsid w:val="006476C5"/>
    <w:rsid w:val="0065129E"/>
    <w:rsid w:val="00673440"/>
    <w:rsid w:val="00684DD3"/>
    <w:rsid w:val="00691094"/>
    <w:rsid w:val="006B4F2B"/>
    <w:rsid w:val="006C15D8"/>
    <w:rsid w:val="006D2BEF"/>
    <w:rsid w:val="006D4359"/>
    <w:rsid w:val="006F2A9B"/>
    <w:rsid w:val="00701E42"/>
    <w:rsid w:val="00704F00"/>
    <w:rsid w:val="00706AC4"/>
    <w:rsid w:val="007275CE"/>
    <w:rsid w:val="00732EFC"/>
    <w:rsid w:val="007409A7"/>
    <w:rsid w:val="00744307"/>
    <w:rsid w:val="00761054"/>
    <w:rsid w:val="00765461"/>
    <w:rsid w:val="0078521C"/>
    <w:rsid w:val="00790E38"/>
    <w:rsid w:val="0079107A"/>
    <w:rsid w:val="007946D0"/>
    <w:rsid w:val="00794A5C"/>
    <w:rsid w:val="007957DA"/>
    <w:rsid w:val="007A5082"/>
    <w:rsid w:val="007B42E3"/>
    <w:rsid w:val="00802E63"/>
    <w:rsid w:val="00816456"/>
    <w:rsid w:val="00816928"/>
    <w:rsid w:val="00823D85"/>
    <w:rsid w:val="00824821"/>
    <w:rsid w:val="00826DB0"/>
    <w:rsid w:val="008335A9"/>
    <w:rsid w:val="00834A84"/>
    <w:rsid w:val="00841811"/>
    <w:rsid w:val="008440B0"/>
    <w:rsid w:val="00844408"/>
    <w:rsid w:val="008503B3"/>
    <w:rsid w:val="00854336"/>
    <w:rsid w:val="00863DAE"/>
    <w:rsid w:val="008677F5"/>
    <w:rsid w:val="00873680"/>
    <w:rsid w:val="00877EE9"/>
    <w:rsid w:val="008833A1"/>
    <w:rsid w:val="008865E3"/>
    <w:rsid w:val="00886AA4"/>
    <w:rsid w:val="0089317C"/>
    <w:rsid w:val="0089397D"/>
    <w:rsid w:val="008A1A65"/>
    <w:rsid w:val="008A4EF1"/>
    <w:rsid w:val="008A7D8B"/>
    <w:rsid w:val="008B17FB"/>
    <w:rsid w:val="008B2AF4"/>
    <w:rsid w:val="008B7BCF"/>
    <w:rsid w:val="008C040A"/>
    <w:rsid w:val="008C3B04"/>
    <w:rsid w:val="008E4C74"/>
    <w:rsid w:val="008E7DAC"/>
    <w:rsid w:val="008F4013"/>
    <w:rsid w:val="008F6C25"/>
    <w:rsid w:val="00916831"/>
    <w:rsid w:val="00930208"/>
    <w:rsid w:val="00933428"/>
    <w:rsid w:val="00942A41"/>
    <w:rsid w:val="0094576B"/>
    <w:rsid w:val="009463D5"/>
    <w:rsid w:val="00954864"/>
    <w:rsid w:val="009571BC"/>
    <w:rsid w:val="00964F5C"/>
    <w:rsid w:val="00981C45"/>
    <w:rsid w:val="00984BD2"/>
    <w:rsid w:val="00990C6D"/>
    <w:rsid w:val="0099305C"/>
    <w:rsid w:val="00997F63"/>
    <w:rsid w:val="009A6C91"/>
    <w:rsid w:val="009B089F"/>
    <w:rsid w:val="009C0440"/>
    <w:rsid w:val="009C1020"/>
    <w:rsid w:val="00A151FC"/>
    <w:rsid w:val="00A15527"/>
    <w:rsid w:val="00A219E3"/>
    <w:rsid w:val="00A21FD8"/>
    <w:rsid w:val="00A2605D"/>
    <w:rsid w:val="00A34E3C"/>
    <w:rsid w:val="00A36D9D"/>
    <w:rsid w:val="00A52318"/>
    <w:rsid w:val="00A55CA2"/>
    <w:rsid w:val="00A60ADA"/>
    <w:rsid w:val="00A60E7A"/>
    <w:rsid w:val="00A7670F"/>
    <w:rsid w:val="00A83D11"/>
    <w:rsid w:val="00A85650"/>
    <w:rsid w:val="00A96BC7"/>
    <w:rsid w:val="00AA0E7F"/>
    <w:rsid w:val="00AC780E"/>
    <w:rsid w:val="00AD2612"/>
    <w:rsid w:val="00AE06E9"/>
    <w:rsid w:val="00AE71C1"/>
    <w:rsid w:val="00AF1125"/>
    <w:rsid w:val="00B05729"/>
    <w:rsid w:val="00B13AA0"/>
    <w:rsid w:val="00B16170"/>
    <w:rsid w:val="00B273E6"/>
    <w:rsid w:val="00B3181D"/>
    <w:rsid w:val="00B32F51"/>
    <w:rsid w:val="00B3534F"/>
    <w:rsid w:val="00B37F2E"/>
    <w:rsid w:val="00B61270"/>
    <w:rsid w:val="00B64896"/>
    <w:rsid w:val="00B65C61"/>
    <w:rsid w:val="00B8733F"/>
    <w:rsid w:val="00BA4664"/>
    <w:rsid w:val="00BB07DA"/>
    <w:rsid w:val="00BB67BE"/>
    <w:rsid w:val="00BB785B"/>
    <w:rsid w:val="00BD02D7"/>
    <w:rsid w:val="00BD0845"/>
    <w:rsid w:val="00BE5B48"/>
    <w:rsid w:val="00BF2AF4"/>
    <w:rsid w:val="00BF3D20"/>
    <w:rsid w:val="00BF768C"/>
    <w:rsid w:val="00BF7C1B"/>
    <w:rsid w:val="00C060DB"/>
    <w:rsid w:val="00C20F2C"/>
    <w:rsid w:val="00C34D39"/>
    <w:rsid w:val="00C3793D"/>
    <w:rsid w:val="00C40F37"/>
    <w:rsid w:val="00C41E44"/>
    <w:rsid w:val="00C465D9"/>
    <w:rsid w:val="00C46C38"/>
    <w:rsid w:val="00C56DD5"/>
    <w:rsid w:val="00C57131"/>
    <w:rsid w:val="00C57222"/>
    <w:rsid w:val="00C62FF3"/>
    <w:rsid w:val="00C675CF"/>
    <w:rsid w:val="00C71F8D"/>
    <w:rsid w:val="00C8048E"/>
    <w:rsid w:val="00C8216B"/>
    <w:rsid w:val="00C82A16"/>
    <w:rsid w:val="00C84F4A"/>
    <w:rsid w:val="00C8749A"/>
    <w:rsid w:val="00C97BDC"/>
    <w:rsid w:val="00C97F73"/>
    <w:rsid w:val="00CA350C"/>
    <w:rsid w:val="00CA3E05"/>
    <w:rsid w:val="00CA567B"/>
    <w:rsid w:val="00CB185F"/>
    <w:rsid w:val="00CC1B7F"/>
    <w:rsid w:val="00CC56B2"/>
    <w:rsid w:val="00CD1E79"/>
    <w:rsid w:val="00CD6D62"/>
    <w:rsid w:val="00CD7E74"/>
    <w:rsid w:val="00CE209E"/>
    <w:rsid w:val="00CE5D04"/>
    <w:rsid w:val="00D043C6"/>
    <w:rsid w:val="00D04B88"/>
    <w:rsid w:val="00D121AC"/>
    <w:rsid w:val="00D12280"/>
    <w:rsid w:val="00D16F24"/>
    <w:rsid w:val="00D22BAB"/>
    <w:rsid w:val="00D23E70"/>
    <w:rsid w:val="00D30A48"/>
    <w:rsid w:val="00D5727E"/>
    <w:rsid w:val="00D60566"/>
    <w:rsid w:val="00D6104A"/>
    <w:rsid w:val="00D61882"/>
    <w:rsid w:val="00D63FAA"/>
    <w:rsid w:val="00D64E27"/>
    <w:rsid w:val="00D82199"/>
    <w:rsid w:val="00DA6C87"/>
    <w:rsid w:val="00DB4266"/>
    <w:rsid w:val="00DC0F61"/>
    <w:rsid w:val="00DC7C98"/>
    <w:rsid w:val="00DD2508"/>
    <w:rsid w:val="00DF7BEC"/>
    <w:rsid w:val="00E07ADF"/>
    <w:rsid w:val="00E11711"/>
    <w:rsid w:val="00E15900"/>
    <w:rsid w:val="00E17C6D"/>
    <w:rsid w:val="00E23975"/>
    <w:rsid w:val="00E71639"/>
    <w:rsid w:val="00E72205"/>
    <w:rsid w:val="00E74984"/>
    <w:rsid w:val="00E848E1"/>
    <w:rsid w:val="00E915A2"/>
    <w:rsid w:val="00EA1275"/>
    <w:rsid w:val="00EA5440"/>
    <w:rsid w:val="00EA720D"/>
    <w:rsid w:val="00EC5A2D"/>
    <w:rsid w:val="00ED1C65"/>
    <w:rsid w:val="00ED6A13"/>
    <w:rsid w:val="00EE7071"/>
    <w:rsid w:val="00F169C5"/>
    <w:rsid w:val="00F263C1"/>
    <w:rsid w:val="00F27003"/>
    <w:rsid w:val="00F309D2"/>
    <w:rsid w:val="00F33C43"/>
    <w:rsid w:val="00F43521"/>
    <w:rsid w:val="00F51051"/>
    <w:rsid w:val="00F5231D"/>
    <w:rsid w:val="00F606AE"/>
    <w:rsid w:val="00F7084A"/>
    <w:rsid w:val="00F72030"/>
    <w:rsid w:val="00F928F4"/>
    <w:rsid w:val="00FB5B28"/>
    <w:rsid w:val="00FC7738"/>
    <w:rsid w:val="00FD1896"/>
    <w:rsid w:val="00FD1CD7"/>
    <w:rsid w:val="00FD22B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table" w:customStyle="1" w:styleId="1">
    <w:name w:val="Сетка таблицы1"/>
    <w:basedOn w:val="a1"/>
    <w:next w:val="ad"/>
    <w:uiPriority w:val="59"/>
    <w:rsid w:val="00684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684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8A7D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085241C372065739B5103EEC14C64077EE8E7150DAAA7042DE2F147A62D22340250260532C92940FFA1BD448F8d6i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EE9E00A074AFECF9DD3D7445FA0586FFF672BC091F6F67FE975C0BE5A41750242042534AEEB867BB5DD9B2AF27R4g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EE9E00A074AFECF9DD3D7445FA0586FFF672BC091F6F67FE975C0BE5A41750242042534AEEB867BB5DD9B2AF27R4g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EE9E00A074AFECF9DD3D7445FA0586FFF672BC091F6F67FE975C0BE5A41750242042534AEEB867BB5DD9B2AF27R4gC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6902208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3024E-A925-47F7-B86A-5DF1D27A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2026-01-14T11:22:00Z</cp:lastPrinted>
  <dcterms:created xsi:type="dcterms:W3CDTF">2026-01-14T11:33:00Z</dcterms:created>
  <dcterms:modified xsi:type="dcterms:W3CDTF">2026-01-14T11:34:00Z</dcterms:modified>
</cp:coreProperties>
</file>