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distT="0" distB="0" distL="115570" distR="115570" simplePos="0" relativeHeight="251658240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-276224</wp:posOffset>
                </wp:positionV>
                <wp:extent cx="561340" cy="60960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13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251658240;o:allowoverlap:true;o:allowincell:true;mso-position-horizontal-relative:text;margin-left:201.7pt;mso-position-horizontal:absolute;mso-position-vertical-relative:text;margin-top:-21.7pt;mso-position-vertical:absolute;width:44.2pt;height:48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44"/>
        <w:ind w:right="-283" w:firstLine="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44"/>
        <w:ind w:right="-283" w:firstLine="0"/>
        <w:jc w:val="left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44"/>
        <w:ind w:right="-283" w:firstLine="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lang w:val="ru-RU"/>
        </w:rPr>
        <w:t xml:space="preserve">ГРАЙВОРОНСКАЯ ТЕРРИТОРИАЛЬНАЯ</w:t>
      </w:r>
      <w:r>
        <w:rPr>
          <w:rFonts w:ascii="PT Astra Serif" w:hAnsi="PT Astra Serif" w:cs="PT Astra Serif" w:eastAsia="PT Astra Serif"/>
        </w:rPr>
      </w:r>
      <w:r/>
    </w:p>
    <w:p>
      <w:pPr>
        <w:pStyle w:val="844"/>
        <w:ind w:right="-283" w:firstLine="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lang w:val="ru-RU"/>
        </w:rPr>
        <w:t xml:space="preserve">ИЗБИРАТЕЛЬНАЯ КОМИССИЯ</w:t>
      </w:r>
      <w:r>
        <w:rPr>
          <w:rFonts w:ascii="PT Astra Serif" w:hAnsi="PT Astra Serif" w:cs="PT Astra Serif" w:eastAsia="PT Astra Serif"/>
        </w:rPr>
      </w:r>
      <w:r/>
    </w:p>
    <w:p>
      <w:pPr>
        <w:ind w:right="-283"/>
        <w:jc w:val="center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p>
      <w:pPr>
        <w:ind w:right="-283"/>
        <w:jc w:val="center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b/>
          <w:spacing w:val="60"/>
          <w:sz w:val="32"/>
        </w:rPr>
        <w:t xml:space="preserve">ПОСТАНОВЛЕНИЕ</w:t>
      </w:r>
      <w:r>
        <w:rPr>
          <w:rFonts w:ascii="PT Astra Serif" w:hAnsi="PT Astra Serif" w:cs="PT Astra Serif" w:eastAsia="PT Astra Serif"/>
        </w:rPr>
      </w:r>
      <w:r/>
    </w:p>
    <w:p>
      <w:pPr>
        <w:ind w:right="-283"/>
        <w:jc w:val="center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W w:w="0" w:type="auto"/>
        <w:tblInd w:w="108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3504"/>
        <w:gridCol w:w="2528"/>
        <w:gridCol w:w="3214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504" w:type="dxa"/>
            <w:textDirection w:val="lrTb"/>
            <w:noWrap/>
          </w:tcPr>
          <w:p>
            <w:pPr>
              <w:ind w:right="-283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  <w:t xml:space="preserve">1</w:t>
            </w:r>
            <w:r>
              <w:rPr>
                <w:rFonts w:ascii="PT Astra Serif" w:hAnsi="PT Astra Serif" w:cs="PT Astra Serif" w:eastAsia="PT Astra Serif"/>
                <w:sz w:val="28"/>
              </w:rPr>
              <w:t xml:space="preserve">5 сентября </w:t>
            </w:r>
            <w:r>
              <w:rPr>
                <w:rFonts w:ascii="PT Astra Serif" w:hAnsi="PT Astra Serif" w:cs="PT Astra Serif" w:eastAsia="PT Astra Serif"/>
                <w:sz w:val="28"/>
              </w:rPr>
              <w:t xml:space="preserve">2023 года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28" w:type="dxa"/>
            <w:textDirection w:val="lrTb"/>
            <w:noWrap/>
          </w:tcPr>
          <w:p>
            <w:pPr>
              <w:ind w:right="-283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214" w:type="dxa"/>
            <w:textDirection w:val="lrTb"/>
            <w:noWrap/>
          </w:tcPr>
          <w:p>
            <w:pPr>
              <w:ind w:right="-283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  <w:t xml:space="preserve">№ 37/285-1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pPr w:horzAnchor="text" w:tblpX="19" w:vertAnchor="text" w:tblpY="61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6075"/>
      </w:tblGrid>
      <w:tr>
        <w:trPr>
          <w:trHeight w:val="75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075" w:type="dxa"/>
            <w:textDirection w:val="lrTb"/>
            <w:noWrap w:val="false"/>
          </w:tcPr>
          <w:p>
            <w:pPr>
              <w:pStyle w:val="841"/>
              <w:ind w:right="48" w:firstLine="0"/>
              <w:tabs>
                <w:tab w:val="left" w:pos="-5529" w:leader="none"/>
                <w:tab w:val="left" w:pos="-3402" w:leader="none"/>
              </w:tabs>
              <w:rPr>
                <w:rFonts w:ascii="PT Astra Serif" w:hAnsi="PT Astra Serif" w:cs="PT Astra Serif" w:eastAsia="PT Astra Serif"/>
                <w:b/>
                <w:sz w:val="28"/>
              </w:rPr>
            </w:pPr>
            <w:r>
              <w:rPr>
                <w:rFonts w:ascii="PT Astra Serif" w:hAnsi="PT Astra Serif" w:cs="PT Astra Serif" w:eastAsia="PT Astra Serif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PT Astra Serif" w:hAnsi="PT Astra Serif" w:cs="PT Astra Serif" w:eastAsia="PT Astra Serif"/>
                <w:b/>
              </w:rPr>
              <w:t xml:space="preserve">О переда</w:t>
            </w:r>
            <w:r>
              <w:rPr>
                <w:rFonts w:ascii="PT Astra Serif" w:hAnsi="PT Astra Serif" w:cs="PT Astra Serif" w:eastAsia="PT Astra Serif"/>
                <w:b/>
              </w:rPr>
              <w:t xml:space="preserve">че вакантного мандата депутата Совета депутатов Грайворонского городского округа второго созыва зарегистрированному кандидату из списка кандидатов, выдвинутого избирательным объединением «Грайворонское местное отделение Всероссийской политической партии «</w:t>
            </w:r>
            <w:r>
              <w:rPr>
                <w:rFonts w:ascii="PT Astra Serif" w:hAnsi="PT Astra Serif" w:cs="PT Astra Serif" w:eastAsia="PT Astra Serif"/>
                <w:b/>
              </w:rPr>
              <w:t xml:space="preserve">Единая Россия» по единому избирательному округу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41"/>
        <w:ind w:right="-283" w:firstLine="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lang w:val="ru-RU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firstLine="708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  <w:t xml:space="preserve">По резул</w:t>
      </w:r>
      <w:r>
        <w:rPr>
          <w:rFonts w:ascii="PT Astra Serif" w:hAnsi="PT Astra Serif" w:cs="PT Astra Serif" w:eastAsia="PT Astra Serif"/>
          <w:sz w:val="28"/>
        </w:rPr>
        <w:t xml:space="preserve">ьтатам выборов депутатов Совета депутатов Грайворонского городского округа второго созыва по единому избирательному округу 10 сентября 2023 года, согласно утвержденному Грайворонской территориальной избирательной комиссией распределению депутатских мандато</w:t>
      </w:r>
      <w:r>
        <w:rPr>
          <w:rFonts w:ascii="PT Astra Serif" w:hAnsi="PT Astra Serif" w:cs="PT Astra Serif" w:eastAsia="PT Astra Serif"/>
          <w:sz w:val="28"/>
        </w:rPr>
        <w:t xml:space="preserve">в, избирательному </w:t>
      </w:r>
      <w:r>
        <w:rPr>
          <w:rFonts w:ascii="PT Astra Serif" w:hAnsi="PT Astra Serif" w:cs="PT Astra Serif" w:eastAsia="PT Astra Serif"/>
          <w:sz w:val="28"/>
        </w:rPr>
        <w:t xml:space="preserve">объединению «Грайворонское местное отделение Всероссийской политической партии «Единая Россия» выделены шесть мандатов депутатов Совета депутатов Грайворонского городского округа второго созыва. В связи с поступлением заявления Бондарева Геннадия Ивановича</w:t>
      </w:r>
      <w:r>
        <w:rPr>
          <w:rFonts w:ascii="PT Astra Serif" w:hAnsi="PT Astra Serif" w:cs="PT Astra Serif" w:eastAsia="PT Astra Serif"/>
          <w:sz w:val="28"/>
        </w:rPr>
        <w:t xml:space="preserve"> об отказе от получения мандата депутата Совета депутатов Грайворонского городского округа второго созыва по единому избирательному округу, на основании части 8 статьи 90 Избирательного кодекса Белгород</w:t>
      </w:r>
      <w:r>
        <w:rPr>
          <w:rFonts w:ascii="PT Astra Serif" w:hAnsi="PT Astra Serif" w:cs="PT Astra Serif" w:eastAsia="PT Astra Serif"/>
          <w:sz w:val="28"/>
        </w:rPr>
        <w:t xml:space="preserve">ской области Грайворонская территориальная избирательная </w:t>
      </w:r>
      <w:r>
        <w:rPr>
          <w:rFonts w:ascii="PT Astra Serif" w:hAnsi="PT Astra Serif" w:cs="PT Astra Serif" w:eastAsia="PT Astra Serif"/>
          <w:b/>
          <w:sz w:val="28"/>
        </w:rPr>
        <w:t xml:space="preserve">постановляет:</w:t>
      </w:r>
      <w:r>
        <w:rPr>
          <w:rFonts w:ascii="PT Astra Serif" w:hAnsi="PT Astra Serif" w:cs="PT Astra Serif" w:eastAsia="PT Astra Serif"/>
          <w:sz w:val="28"/>
        </w:rPr>
        <w:t xml:space="preserve"> </w:t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firstLine="708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  <w:t xml:space="preserve">1. Считать вакантным депутатский мандат зарегистрированного кандидата в депутаты Совета депутатов Грайворонского городского округа второго созыва из списка кандидатов, выдвинутого избирательн</w:t>
      </w:r>
      <w:r>
        <w:rPr>
          <w:rFonts w:ascii="PT Astra Serif" w:hAnsi="PT Astra Serif" w:cs="PT Astra Serif" w:eastAsia="PT Astra Serif"/>
          <w:sz w:val="28"/>
        </w:rPr>
        <w:t xml:space="preserve">ым объединением «Грайворонское местное отделение Всероссийской политической партии «Единая Россия» по единому избирательному округу Бондарева Геннадия Ивановича (общемуниципальная часть списка, в списке № 1).</w:t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firstLine="708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  <w:t xml:space="preserve">2. Передать вакантный мандат депутата Совета депутатов Грайворонского городского округа второго созыва зарегистрированному кандидату в депутаты Совета депутатов Грайворонского городског</w:t>
      </w:r>
      <w:r>
        <w:rPr>
          <w:rFonts w:ascii="PT Astra Serif" w:hAnsi="PT Astra Serif" w:cs="PT Astra Serif" w:eastAsia="PT Astra Serif"/>
          <w:sz w:val="28"/>
        </w:rPr>
        <w:t xml:space="preserve">о округа второго созыва из списка кандидатов, выдвинутого избирательным объединением «Грайворонское местное отделение Всероссийской политической партии «Единая Россия» по единому избирательному округу, Беляевой Людмиле Николаевне (территориальная группа </w:t>
      </w:r>
      <w:r>
        <w:rPr>
          <w:rFonts w:ascii="PT Astra Serif" w:hAnsi="PT Astra Serif" w:cs="PT Astra Serif" w:eastAsia="PT Astra Serif"/>
          <w:sz w:val="28"/>
        </w:rPr>
        <w:t xml:space="preserve">часть № 3, в группе №1).</w:t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firstLine="708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  <w:t xml:space="preserve">3. Направить настоящее постановление в га</w:t>
      </w:r>
      <w:r>
        <w:rPr>
          <w:rFonts w:ascii="PT Astra Serif" w:hAnsi="PT Astra Serif" w:cs="PT Astra Serif" w:eastAsia="PT Astra Serif"/>
          <w:sz w:val="28"/>
        </w:rPr>
        <w:t xml:space="preserve">зету «Родной край» для опубликования. </w:t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firstLine="708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  <w:t xml:space="preserve">4. Разместить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 </w:t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firstLine="708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  <w:t xml:space="preserve">5. Ко</w:t>
      </w:r>
      <w:r>
        <w:rPr>
          <w:rFonts w:ascii="PT Astra Serif" w:hAnsi="PT Astra Serif" w:cs="PT Astra Serif" w:eastAsia="PT Astra Serif"/>
          <w:sz w:val="28"/>
        </w:rPr>
        <w:t xml:space="preserve">нтроль за исполнением настоящего постановления возложить на председателя Грайворонской территориальной избирательной комиссии С.В. Краснокутского.</w:t>
      </w:r>
      <w:r>
        <w:rPr>
          <w:rFonts w:ascii="PT Astra Serif" w:hAnsi="PT Astra Serif" w:cs="PT Astra Serif" w:eastAsia="PT Astra Serif"/>
        </w:rPr>
      </w:r>
      <w:r/>
    </w:p>
    <w:p>
      <w:pPr>
        <w:pStyle w:val="841"/>
        <w:ind w:right="-283" w:firstLine="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43"/>
        <w:ind w:firstLine="0"/>
        <w:jc w:val="both"/>
        <w:spacing w:lineRule="auto" w:line="240" w:after="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lang w:val="ru-RU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W w:w="9253" w:type="dxa"/>
        <w:jc w:val="center"/>
        <w:tblInd w:w="12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626"/>
        <w:gridCol w:w="1701"/>
        <w:gridCol w:w="2926"/>
      </w:tblGrid>
      <w:tr>
        <w:trPr>
          <w:jc w:val="center"/>
          <w:trHeight w:val="92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26" w:type="dxa"/>
            <w:vAlign w:val="bottom"/>
            <w:textDirection w:val="lrTb"/>
            <w:noWrap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Председатель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Грайворонской территориальной избирательной комиссии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jc w:val="both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jc w:val="both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С.В. Краснокутский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jc w:val="center"/>
          <w:trHeight w:val="65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26" w:type="dxa"/>
            <w:vAlign w:val="bottom"/>
            <w:textDirection w:val="lrTb"/>
            <w:noWrap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jc w:val="both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jc w:val="both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jc w:val="center"/>
          <w:trHeight w:val="962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26" w:type="dxa"/>
            <w:vAlign w:val="bottom"/>
            <w:textDirection w:val="lrTb"/>
            <w:noWrap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С</w:t>
            </w: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екретарь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Грайворонской территориальной избирательной комиссии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jc w:val="both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sz w:val="28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b/>
                <w:sz w:val="28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Л.А. </w:t>
            </w: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Угольникова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timesnewroman">
    <w:panose1 w:val="02000603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Wingdings">
    <w:panose1 w:val="05010000000000000000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57"/>
    <w:link w:val="660"/>
    <w:uiPriority w:val="9"/>
    <w:rPr>
      <w:rFonts w:ascii="Arial" w:hAnsi="Arial" w:cs="Arial" w:eastAsia="Arial"/>
      <w:sz w:val="40"/>
      <w:szCs w:val="40"/>
    </w:rPr>
  </w:style>
  <w:style w:type="character" w:styleId="649">
    <w:name w:val="Title Char"/>
    <w:basedOn w:val="657"/>
    <w:link w:val="678"/>
    <w:uiPriority w:val="10"/>
    <w:rPr>
      <w:sz w:val="48"/>
      <w:szCs w:val="48"/>
    </w:rPr>
  </w:style>
  <w:style w:type="character" w:styleId="650">
    <w:name w:val="Subtitle Char"/>
    <w:basedOn w:val="657"/>
    <w:link w:val="680"/>
    <w:uiPriority w:val="11"/>
    <w:rPr>
      <w:sz w:val="24"/>
      <w:szCs w:val="24"/>
    </w:rPr>
  </w:style>
  <w:style w:type="character" w:styleId="651">
    <w:name w:val="Quote Char"/>
    <w:link w:val="682"/>
    <w:uiPriority w:val="29"/>
    <w:rPr>
      <w:i/>
    </w:rPr>
  </w:style>
  <w:style w:type="character" w:styleId="652">
    <w:name w:val="Intense Quote Char"/>
    <w:link w:val="684"/>
    <w:uiPriority w:val="30"/>
    <w:rPr>
      <w:i/>
    </w:rPr>
  </w:style>
  <w:style w:type="character" w:styleId="653">
    <w:name w:val="Footnote Text Char"/>
    <w:link w:val="819"/>
    <w:uiPriority w:val="99"/>
    <w:rPr>
      <w:sz w:val="18"/>
    </w:rPr>
  </w:style>
  <w:style w:type="character" w:styleId="654">
    <w:name w:val="Endnote Text Char"/>
    <w:link w:val="822"/>
    <w:uiPriority w:val="99"/>
    <w:rPr>
      <w:sz w:val="20"/>
    </w:rPr>
  </w:style>
  <w:style w:type="paragraph" w:styleId="655" w:default="1">
    <w:name w:val="Normal"/>
    <w:rPr>
      <w:rFonts w:ascii="Times New Roman" w:hAnsi="Times New Roman" w:cs="Times New Roman" w:eastAsia="Times New Roman"/>
      <w:sz w:val="20"/>
      <w:szCs w:val="20"/>
      <w:lang w:eastAsia="ru-RU"/>
    </w:rPr>
    <w:pPr>
      <w:spacing w:lineRule="auto" w:line="240" w:after="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56">
    <w:name w:val="Heading 2"/>
    <w:rPr>
      <w:rFonts w:ascii="Times New Roman" w:hAnsi="Times New Roman" w:cs="Times New Roman" w:eastAsia="Times New Roman"/>
      <w:b/>
      <w:sz w:val="28"/>
      <w:szCs w:val="20"/>
      <w:lang w:eastAsia="ru-RU"/>
    </w:rPr>
    <w:pPr>
      <w:ind w:firstLine="708"/>
      <w:jc w:val="both"/>
      <w:keepNext/>
      <w:spacing w:lineRule="auto" w:line="240" w:after="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1"/>
    </w:pPr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paragraph" w:styleId="660" w:customStyle="1">
    <w:name w:val="Heading 1"/>
    <w:basedOn w:val="655"/>
    <w:next w:val="655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1" w:customStyle="1">
    <w:name w:val="Основной текст с отступом 2 Знак"/>
    <w:link w:val="660"/>
    <w:uiPriority w:val="9"/>
    <w:rPr>
      <w:rFonts w:ascii="Arial" w:hAnsi="Arial" w:cs="Arial" w:eastAsia="Arial"/>
      <w:sz w:val="40"/>
      <w:szCs w:val="40"/>
    </w:rPr>
  </w:style>
  <w:style w:type="paragraph" w:styleId="662" w:customStyle="1">
    <w:name w:val="Heading 2"/>
    <w:basedOn w:val="655"/>
    <w:next w:val="655"/>
    <w:link w:val="66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63" w:customStyle="1">
    <w:name w:val="Heading 2 Char"/>
    <w:link w:val="662"/>
    <w:uiPriority w:val="9"/>
    <w:rPr>
      <w:rFonts w:ascii="Arial" w:hAnsi="Arial" w:cs="Arial" w:eastAsia="Arial"/>
      <w:sz w:val="34"/>
    </w:rPr>
  </w:style>
  <w:style w:type="paragraph" w:styleId="664" w:customStyle="1">
    <w:name w:val="Heading 3"/>
    <w:basedOn w:val="655"/>
    <w:next w:val="655"/>
    <w:link w:val="66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5" w:customStyle="1">
    <w:name w:val="Heading 3 Char"/>
    <w:link w:val="664"/>
    <w:uiPriority w:val="9"/>
    <w:rPr>
      <w:rFonts w:ascii="Arial" w:hAnsi="Arial" w:cs="Arial" w:eastAsia="Arial"/>
      <w:sz w:val="30"/>
      <w:szCs w:val="30"/>
    </w:rPr>
  </w:style>
  <w:style w:type="paragraph" w:styleId="666" w:customStyle="1">
    <w:name w:val="Heading 4"/>
    <w:basedOn w:val="655"/>
    <w:next w:val="655"/>
    <w:link w:val="66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7" w:customStyle="1">
    <w:name w:val="Heading 4 Char"/>
    <w:link w:val="666"/>
    <w:uiPriority w:val="9"/>
    <w:rPr>
      <w:rFonts w:ascii="Arial" w:hAnsi="Arial" w:cs="Arial" w:eastAsia="Arial"/>
      <w:b/>
      <w:bCs/>
      <w:sz w:val="26"/>
      <w:szCs w:val="26"/>
    </w:rPr>
  </w:style>
  <w:style w:type="paragraph" w:styleId="668" w:customStyle="1">
    <w:name w:val="Heading 5"/>
    <w:basedOn w:val="655"/>
    <w:next w:val="655"/>
    <w:link w:val="66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9" w:customStyle="1">
    <w:name w:val="Heading 5 Char"/>
    <w:link w:val="668"/>
    <w:uiPriority w:val="9"/>
    <w:rPr>
      <w:rFonts w:ascii="Arial" w:hAnsi="Arial" w:cs="Arial" w:eastAsia="Arial"/>
      <w:b/>
      <w:bCs/>
      <w:sz w:val="24"/>
      <w:szCs w:val="24"/>
    </w:rPr>
  </w:style>
  <w:style w:type="paragraph" w:styleId="670" w:customStyle="1">
    <w:name w:val="Heading 6"/>
    <w:basedOn w:val="655"/>
    <w:next w:val="655"/>
    <w:link w:val="67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1" w:customStyle="1">
    <w:name w:val="Heading 6 Char"/>
    <w:link w:val="670"/>
    <w:uiPriority w:val="9"/>
    <w:rPr>
      <w:rFonts w:ascii="Arial" w:hAnsi="Arial" w:cs="Arial" w:eastAsia="Arial"/>
      <w:b/>
      <w:bCs/>
      <w:sz w:val="22"/>
      <w:szCs w:val="22"/>
    </w:rPr>
  </w:style>
  <w:style w:type="paragraph" w:styleId="672" w:customStyle="1">
    <w:name w:val="Heading 7"/>
    <w:basedOn w:val="655"/>
    <w:next w:val="655"/>
    <w:link w:val="67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3" w:customStyle="1">
    <w:name w:val="Heading 7 Char"/>
    <w:link w:val="67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4" w:customStyle="1">
    <w:name w:val="Heading 8"/>
    <w:basedOn w:val="655"/>
    <w:next w:val="655"/>
    <w:link w:val="67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5" w:customStyle="1">
    <w:name w:val="Heading 8 Char"/>
    <w:link w:val="674"/>
    <w:uiPriority w:val="9"/>
    <w:rPr>
      <w:rFonts w:ascii="Arial" w:hAnsi="Arial" w:cs="Arial" w:eastAsia="Arial"/>
      <w:i/>
      <w:iCs/>
      <w:sz w:val="22"/>
      <w:szCs w:val="22"/>
    </w:rPr>
  </w:style>
  <w:style w:type="paragraph" w:styleId="676" w:customStyle="1">
    <w:name w:val="Heading 9"/>
    <w:basedOn w:val="655"/>
    <w:next w:val="655"/>
    <w:link w:val="67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7" w:customStyle="1">
    <w:name w:val="Heading 9 Char"/>
    <w:link w:val="676"/>
    <w:uiPriority w:val="9"/>
    <w:rPr>
      <w:rFonts w:ascii="Arial" w:hAnsi="Arial" w:cs="Arial" w:eastAsia="Arial"/>
      <w:i/>
      <w:iCs/>
      <w:sz w:val="21"/>
      <w:szCs w:val="21"/>
    </w:rPr>
  </w:style>
  <w:style w:type="paragraph" w:styleId="678">
    <w:name w:val="Title"/>
    <w:basedOn w:val="655"/>
    <w:next w:val="655"/>
    <w:link w:val="67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9" w:customStyle="1">
    <w:name w:val="Название Знак"/>
    <w:link w:val="678"/>
    <w:uiPriority w:val="10"/>
    <w:rPr>
      <w:sz w:val="48"/>
      <w:szCs w:val="48"/>
    </w:rPr>
  </w:style>
  <w:style w:type="paragraph" w:styleId="680">
    <w:name w:val="Subtitle"/>
    <w:basedOn w:val="655"/>
    <w:next w:val="655"/>
    <w:link w:val="681"/>
    <w:qFormat/>
    <w:uiPriority w:val="11"/>
    <w:rPr>
      <w:sz w:val="24"/>
      <w:szCs w:val="24"/>
    </w:rPr>
    <w:pPr>
      <w:spacing w:after="200" w:before="200"/>
    </w:pPr>
  </w:style>
  <w:style w:type="character" w:styleId="681" w:customStyle="1">
    <w:name w:val="Подзаголовок Знак"/>
    <w:link w:val="680"/>
    <w:uiPriority w:val="11"/>
    <w:rPr>
      <w:sz w:val="24"/>
      <w:szCs w:val="24"/>
    </w:rPr>
  </w:style>
  <w:style w:type="paragraph" w:styleId="682">
    <w:name w:val="Quote"/>
    <w:basedOn w:val="655"/>
    <w:next w:val="655"/>
    <w:link w:val="683"/>
    <w:qFormat/>
    <w:uiPriority w:val="29"/>
    <w:rPr>
      <w:i/>
    </w:rPr>
    <w:pPr>
      <w:ind w:left="720" w:right="720"/>
    </w:p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5"/>
    <w:next w:val="655"/>
    <w:link w:val="685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5" w:customStyle="1">
    <w:name w:val="Выделенная цитата Знак"/>
    <w:link w:val="684"/>
    <w:uiPriority w:val="30"/>
    <w:rPr>
      <w:i/>
    </w:rPr>
  </w:style>
  <w:style w:type="paragraph" w:styleId="686" w:customStyle="1">
    <w:name w:val="Header"/>
    <w:basedOn w:val="655"/>
    <w:link w:val="68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7" w:customStyle="1">
    <w:name w:val="Header Char"/>
    <w:link w:val="686"/>
    <w:uiPriority w:val="99"/>
  </w:style>
  <w:style w:type="paragraph" w:styleId="688" w:customStyle="1">
    <w:name w:val="Footer"/>
    <w:basedOn w:val="655"/>
    <w:link w:val="69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9" w:customStyle="1">
    <w:name w:val="Footer Char"/>
    <w:link w:val="688"/>
    <w:uiPriority w:val="99"/>
  </w:style>
  <w:style w:type="paragraph" w:styleId="690" w:customStyle="1">
    <w:name w:val="Caption"/>
    <w:basedOn w:val="655"/>
    <w:next w:val="655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character" w:styleId="691" w:customStyle="1">
    <w:name w:val="Caption Char"/>
    <w:link w:val="688"/>
    <w:uiPriority w:val="99"/>
  </w:style>
  <w:style w:type="table" w:styleId="692">
    <w:name w:val="Table Grid"/>
    <w:basedOn w:val="65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 w:customStyle="1">
    <w:name w:val="Table Grid Light"/>
    <w:basedOn w:val="658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Plain Table 1"/>
    <w:basedOn w:val="658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0"/>
      </w:tcPr>
    </w:tblStylePr>
    <w:tblStylePr w:type="band1Vert">
      <w:tcPr>
        <w:shd w:val="clear" w:fill="F2F2F2" w:color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Plain Table 2"/>
    <w:basedOn w:val="65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 w:customStyle="1">
    <w:name w:val="Plain Table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 w:customStyle="1">
    <w:name w:val="Plain Table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Plain Table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9" w:customStyle="1">
    <w:name w:val="Grid Table 1 Light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2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2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2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2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2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3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3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3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3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3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 w:customStyle="1">
    <w:name w:val="Grid Table 4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1" w:customStyle="1">
    <w:name w:val="Grid Table 4 - Accent 1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EEBF6" w:color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EEBF6" w:color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68A2D8" w:color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22" w:customStyle="1">
    <w:name w:val="Grid Table 4 - Accent 2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23" w:customStyle="1">
    <w:name w:val="Grid Table 4 - Accent 3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24" w:customStyle="1">
    <w:name w:val="Grid Table 4 - Accent 4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25" w:customStyle="1">
    <w:name w:val="Grid Table 4 - Accent 5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26" w:customStyle="1">
    <w:name w:val="Grid Table 4 - Accent 6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27" w:customStyle="1">
    <w:name w:val="Grid Table 5 Dark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DEAF6" w:color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3D0EB" w:color="B3D0EB" w:themeFill="accent1" w:themeFillTint="75"/>
      </w:tcPr>
    </w:tblStylePr>
    <w:tblStylePr w:type="band1Vert">
      <w:tcPr>
        <w:shd w:val="clear" w:fill="B3D0EB" w:color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5B9BD5" w:color="5B9BD5" w:themeFill="accent1"/>
        <w:tcBorders>
          <w:top w:val="single" w:color="FFFFFF" w:sz="4" w:space="0" w:themeColor="light1"/>
        </w:tcBorders>
      </w:tcPr>
    </w:tblStylePr>
  </w:style>
  <w:style w:type="table" w:styleId="729" w:customStyle="1">
    <w:name w:val="Grid Table 5 Dark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BE5D6" w:color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6C3A0" w:color="F6C3A0" w:themeFill="accent2" w:themeFillTint="75"/>
      </w:tcPr>
    </w:tblStylePr>
    <w:tblStylePr w:type="band1Vert">
      <w:tcPr>
        <w:shd w:val="clear" w:fill="F6C3A0" w:color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ED7D31" w:color="ED7D31" w:themeFill="accent2"/>
        <w:tcBorders>
          <w:top w:val="single" w:color="FFFFFF" w:sz="4" w:space="0" w:themeColor="light1"/>
        </w:tcBorders>
      </w:tcPr>
    </w:tblStylePr>
  </w:style>
  <w:style w:type="table" w:styleId="730" w:customStyle="1">
    <w:name w:val="Grid Table 5 Dark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CECEC" w:color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5D5D5" w:color="D5D5D5" w:themeFill="accent3" w:themeFillTint="75"/>
      </w:tcPr>
    </w:tblStylePr>
    <w:tblStylePr w:type="band1Vert">
      <w:tcPr>
        <w:shd w:val="clear" w:fill="D5D5D5" w:color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A5A5A5" w:color="A5A5A5" w:themeFill="accent3"/>
        <w:tcBorders>
          <w:top w:val="single" w:color="FFFFFF" w:sz="4" w:space="0" w:themeColor="light1"/>
        </w:tcBorders>
      </w:tcPr>
    </w:tblStylePr>
  </w:style>
  <w:style w:type="table" w:styleId="731" w:customStyle="1">
    <w:name w:val="Grid Table 5 Dark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2CB" w:color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E28A" w:color="FFE28A" w:themeFill="accent4" w:themeFillTint="75"/>
      </w:tcPr>
    </w:tblStylePr>
    <w:tblStylePr w:type="band1Vert">
      <w:tcPr>
        <w:shd w:val="clear" w:fill="FFE28A" w:color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C000" w:color="FFC000" w:themeFill="accent4"/>
        <w:tcBorders>
          <w:top w:val="single" w:color="FFFFFF" w:sz="4" w:space="0" w:themeColor="light1"/>
        </w:tcBorders>
      </w:tcPr>
    </w:tblStylePr>
  </w:style>
  <w:style w:type="table" w:styleId="732" w:customStyle="1">
    <w:name w:val="Grid Table 5 Dark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8E2F3" w:color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9BEE4" w:color="A9BEE4" w:themeFill="accent5" w:themeFillTint="75"/>
      </w:tcPr>
    </w:tblStylePr>
    <w:tblStylePr w:type="band1Vert">
      <w:tcPr>
        <w:shd w:val="clear" w:fill="A9BEE4" w:color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472C4" w:color="4472C4" w:themeFill="accent5"/>
        <w:tcBorders>
          <w:top w:val="single" w:color="FFFFFF" w:sz="4" w:space="0" w:themeColor="light1"/>
        </w:tcBorders>
      </w:tcPr>
    </w:tblStylePr>
  </w:style>
  <w:style w:type="table" w:styleId="733" w:customStyle="1">
    <w:name w:val="Grid Table 5 Dark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1EFD8" w:color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CDBA8" w:color="BCDBA8" w:themeFill="accent6" w:themeFillTint="75"/>
      </w:tcPr>
    </w:tblStylePr>
    <w:tblStylePr w:type="band1Vert">
      <w:tcPr>
        <w:shd w:val="clear" w:fill="BCDBA8" w:color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70AD47" w:color="70AD47" w:themeFill="accent6"/>
        <w:tcBorders>
          <w:top w:val="single" w:color="FFFFFF" w:sz="4" w:space="0" w:themeColor="light1"/>
        </w:tcBorders>
      </w:tcPr>
    </w:tblStylePr>
  </w:style>
  <w:style w:type="table" w:styleId="734" w:customStyle="1">
    <w:name w:val="Grid Table 6 Colorful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fill="DDEAF6" w:color="DDEAF6" w:themeFill="accent1" w:themeFillTint="34"/>
      </w:tcPr>
    </w:tblStylePr>
    <w:tblStylePr w:type="band1Vert">
      <w:tcPr>
        <w:shd w:val="clear" w:fill="DDEAF6" w:color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6" w:customStyle="1">
    <w:name w:val="Grid Table 6 Colorful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FBE5D6" w:themeFill="accent2" w:themeFillTint="32"/>
      </w:tcPr>
    </w:tblStylePr>
    <w:tblStylePr w:type="band1Vert">
      <w:tcPr>
        <w:shd w:val="clear" w:fill="FBE5D6" w:color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7" w:customStyle="1">
    <w:name w:val="Grid Table 6 Colorful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ECECEC" w:themeFill="accent3" w:themeFillTint="34"/>
      </w:tcPr>
    </w:tblStylePr>
    <w:tblStylePr w:type="band1Vert">
      <w:tcPr>
        <w:shd w:val="clear" w:fill="ECECEC" w:color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8" w:customStyle="1">
    <w:name w:val="Grid Table 6 Colorful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FFF2CB" w:themeFill="accent4" w:themeFillTint="34"/>
      </w:tcPr>
    </w:tblStylePr>
    <w:tblStylePr w:type="band1Vert">
      <w:tcPr>
        <w:shd w:val="clear" w:fill="FFF2CB" w:color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9" w:customStyle="1">
    <w:name w:val="Grid Table 6 Colorful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D8E2F3" w:color="D8E2F3" w:themeFill="accent5" w:themeFillTint="34"/>
      </w:tcPr>
    </w:tblStylePr>
    <w:tblStylePr w:type="band1Vert">
      <w:tcPr>
        <w:shd w:val="clear" w:fill="D8E2F3" w:color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0" w:customStyle="1">
    <w:name w:val="Grid Table 6 Colorful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E1EFD8" w:color="E1EFD8" w:themeFill="accent6" w:themeFillTint="34"/>
      </w:tcPr>
    </w:tblStylePr>
    <w:tblStylePr w:type="band1Vert">
      <w:tcPr>
        <w:shd w:val="clear" w:fill="E1EFD8" w:color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1" w:customStyle="1">
    <w:name w:val="Grid Table 7 Colorful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F2F2F2" w:themeFill="text1" w:themeFillTint="00"/>
      </w:tcPr>
    </w:tblStylePr>
    <w:tblStylePr w:type="band1Vert">
      <w:tcPr>
        <w:shd w:val="clear" w:fill="F2F2F2" w:color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7 Colorful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fill="DDEAF6" w:color="DDEAF6" w:themeFill="accent1" w:themeFillTint="34"/>
      </w:tcPr>
    </w:tblStylePr>
    <w:tblStylePr w:type="band1Vert">
      <w:tcPr>
        <w:shd w:val="clear" w:fill="DDEAF6" w:color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fill="FFFFFF" w:color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Grid Table 7 Colorful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FBE5D6" w:themeFill="accent2" w:themeFillTint="32"/>
      </w:tcPr>
    </w:tblStylePr>
    <w:tblStylePr w:type="band1Vert">
      <w:tcPr>
        <w:shd w:val="clear" w:fill="FBE5D6" w:color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7 Colorful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ECECEC" w:themeFill="accent3" w:themeFillTint="34"/>
      </w:tcPr>
    </w:tblStylePr>
    <w:tblStylePr w:type="band1Vert">
      <w:tcPr>
        <w:shd w:val="clear" w:fill="ECECEC" w:color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fill="FFFFFF" w:color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Grid Table 7 Colorful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FFF2CB" w:themeFill="accent4" w:themeFillTint="34"/>
      </w:tcPr>
    </w:tblStylePr>
    <w:tblStylePr w:type="band1Vert">
      <w:tcPr>
        <w:shd w:val="clear" w:fill="FFF2CB" w:color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Grid Table 7 Colorful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D8E2F3" w:color="D8E2F3" w:themeFill="accent5" w:themeFillTint="34"/>
      </w:tcPr>
    </w:tblStylePr>
    <w:tblStylePr w:type="band1Vert">
      <w:tcPr>
        <w:shd w:val="clear" w:fill="D8E2F3" w:color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fill="FFFFFF" w:color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Grid Table 7 Colorful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fill="E1EFD8" w:color="E1EFD8" w:themeFill="accent6" w:themeFillTint="34"/>
      </w:tcPr>
    </w:tblStylePr>
    <w:tblStylePr w:type="band1Vert">
      <w:tcPr>
        <w:shd w:val="clear" w:fill="E1EFD8" w:color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fill="FFFFFF" w:color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5E5F4" w:color="D5E5F4" w:themeFill="accent1" w:themeFillTint="40"/>
      </w:tcPr>
    </w:tblStylePr>
    <w:tblStylePr w:type="band1Vert">
      <w:tcPr>
        <w:shd w:val="clear" w:fill="D5E5F4" w:color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1 Light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List Table 1 Light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List Table 1 Light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List Table 1 Light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FDBF0" w:color="CFDBF0" w:themeFill="accent5" w:themeFillTint="40"/>
      </w:tcPr>
    </w:tblStylePr>
    <w:tblStylePr w:type="band1Vert">
      <w:tcPr>
        <w:shd w:val="clear" w:fill="CFDBF0" w:color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1 Light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AEBCF" w:color="DAEBCF" w:themeFill="accent6" w:themeFillTint="40"/>
      </w:tcPr>
    </w:tblStylePr>
    <w:tblStylePr w:type="band1Vert">
      <w:tcPr>
        <w:shd w:val="clear" w:fill="DAEBCF" w:color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6" w:customStyle="1">
    <w:name w:val="List Table 2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757" w:customStyle="1">
    <w:name w:val="List Table 2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58" w:customStyle="1">
    <w:name w:val="List Table 2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59" w:customStyle="1">
    <w:name w:val="List Table 2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60" w:customStyle="1">
    <w:name w:val="List Table 2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761" w:customStyle="1">
    <w:name w:val="List Table 2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62" w:customStyle="1">
    <w:name w:val="List Table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9C9C9" w:color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DA9DB" w:color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9D08E" w:color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5 Dark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fill="5B9BD5" w:color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5B9BD5" w:color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5B9BD5" w:color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5B9BD5" w:color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5B9BD5" w:color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fill="F4B184" w:color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4B184" w:color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4B184" w:color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4B184" w:color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4B184" w:color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fill="C9C9C9" w:color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9C9C9" w:color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9C9C9" w:color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9C9C9" w:color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9C9C9" w:color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fill="FFD865" w:color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D865" w:color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D865" w:color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D865" w:color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D865" w:color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fill="8DA9DB" w:color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DA9DB" w:color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8DA9DB" w:color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8DA9DB" w:color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8DA9DB" w:color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fill="A9D08E" w:color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9D08E" w:color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A9D08E" w:color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A9D08E" w:color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A9D08E" w:color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6 Colorful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84" w:customStyle="1">
    <w:name w:val="List Table 6 Colorful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5B9BD5" w:sz="4" w:space="0" w:themeColor="accent1"/>
        <w:bottom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fill="D5E5F4" w:color="D5E5F4" w:themeFill="accent1" w:themeFillTint="40"/>
      </w:tcPr>
    </w:tblStylePr>
    <w:tblStylePr w:type="band1Vert">
      <w:tcPr>
        <w:shd w:val="clear" w:fill="D5E5F4" w:color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785" w:customStyle="1">
    <w:name w:val="List Table 6 Colorful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86" w:customStyle="1">
    <w:name w:val="List Table 6 Colorful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87" w:customStyle="1">
    <w:name w:val="List Table 6 Colorful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88" w:customStyle="1">
    <w:name w:val="List Table 6 Colorful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8DA9DB" w:sz="4" w:space="0" w:themeColor="accent5" w:themeTint="9A"/>
        <w:bottom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fill="CFDBF0" w:color="CFDBF0" w:themeFill="accent5" w:themeFillTint="40"/>
      </w:tcPr>
    </w:tblStylePr>
    <w:tblStylePr w:type="band1Vert">
      <w:tcPr>
        <w:shd w:val="clear" w:fill="CFDBF0" w:color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789" w:customStyle="1">
    <w:name w:val="List Table 6 Colorful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DAEBCF" w:themeFill="accent6" w:themeFillTint="40"/>
      </w:tcPr>
    </w:tblStylePr>
    <w:tblStylePr w:type="band1Vert">
      <w:tcPr>
        <w:shd w:val="clear" w:fill="DAEBCF" w:color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90" w:customStyle="1">
    <w:name w:val="List Table 7 Colorful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List Table 7 Colorful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fill="D5E5F4" w:color="D5E5F4" w:themeFill="accent1" w:themeFillTint="40"/>
      </w:tcPr>
    </w:tblStylePr>
    <w:tblStylePr w:type="band1Vert">
      <w:tcPr>
        <w:shd w:val="clear" w:fill="D5E5F4" w:color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fill="FFFFFF" w:color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List Table 7 Colorful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List Table 7 Colorful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List Table 7 Colorful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List Table 7 Colorful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fill="CFDBF0" w:color="CFDBF0" w:themeFill="accent5" w:themeFillTint="40"/>
      </w:tcPr>
    </w:tblStylePr>
    <w:tblStylePr w:type="band1Vert">
      <w:tcPr>
        <w:shd w:val="clear" w:fill="CFDBF0" w:color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List Table 7 Colorful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DAEBCF" w:themeFill="accent6" w:themeFillTint="40"/>
      </w:tcPr>
    </w:tblStylePr>
    <w:tblStylePr w:type="band1Vert">
      <w:tcPr>
        <w:shd w:val="clear" w:fill="DAEBCF" w:color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97" w:customStyle="1">
    <w:name w:val="Lined - Accent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798" w:customStyle="1">
    <w:name w:val="Lined - Accent 1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</w:style>
  <w:style w:type="table" w:styleId="799" w:customStyle="1">
    <w:name w:val="Lined - Accent 2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</w:style>
  <w:style w:type="table" w:styleId="800" w:customStyle="1">
    <w:name w:val="Lined - Accent 3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</w:style>
  <w:style w:type="table" w:styleId="801" w:customStyle="1">
    <w:name w:val="Lined - Accent 4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</w:style>
  <w:style w:type="table" w:styleId="802" w:customStyle="1">
    <w:name w:val="Lined - Accent 5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</w:style>
  <w:style w:type="table" w:styleId="803" w:customStyle="1">
    <w:name w:val="Lined - Accent 6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</w:style>
  <w:style w:type="table" w:styleId="804" w:customStyle="1">
    <w:name w:val="Bordered &amp; Lined - Accent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05" w:customStyle="1">
    <w:name w:val="Bordered &amp; Lined - Accent 1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</w:style>
  <w:style w:type="table" w:styleId="806" w:customStyle="1">
    <w:name w:val="Bordered &amp; Lined - Accent 2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</w:style>
  <w:style w:type="table" w:styleId="807" w:customStyle="1">
    <w:name w:val="Bordered &amp; Lined - Accent 3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</w:style>
  <w:style w:type="table" w:styleId="808" w:customStyle="1">
    <w:name w:val="Bordered &amp; Lined - Accent 4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</w:style>
  <w:style w:type="table" w:styleId="809" w:customStyle="1">
    <w:name w:val="Bordered &amp; Lined - Accent 5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</w:style>
  <w:style w:type="table" w:styleId="810" w:customStyle="1">
    <w:name w:val="Bordered &amp; Lined - Accent 6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</w:style>
  <w:style w:type="table" w:styleId="811" w:customStyle="1">
    <w:name w:val="Bordered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2" w:customStyle="1">
    <w:name w:val="Bordered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813" w:customStyle="1">
    <w:name w:val="Bordered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14" w:customStyle="1">
    <w:name w:val="Bordered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15" w:customStyle="1">
    <w:name w:val="Bordered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16" w:customStyle="1">
    <w:name w:val="Bordered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817" w:customStyle="1">
    <w:name w:val="Bordered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18">
    <w:name w:val="Hyperlink"/>
    <w:uiPriority w:val="99"/>
    <w:unhideWhenUsed/>
    <w:rPr>
      <w:color w:val="0563C1" w:themeColor="hyperlink"/>
      <w:u w:val="single"/>
    </w:rPr>
  </w:style>
  <w:style w:type="paragraph" w:styleId="819">
    <w:name w:val="footnote text"/>
    <w:basedOn w:val="655"/>
    <w:link w:val="820"/>
    <w:uiPriority w:val="99"/>
    <w:semiHidden/>
    <w:unhideWhenUsed/>
    <w:rPr>
      <w:sz w:val="18"/>
    </w:rPr>
    <w:pPr>
      <w:spacing w:after="40"/>
    </w:pPr>
  </w:style>
  <w:style w:type="character" w:styleId="820" w:customStyle="1">
    <w:name w:val="Текст сноски Знак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655"/>
    <w:link w:val="823"/>
    <w:uiPriority w:val="99"/>
    <w:semiHidden/>
    <w:unhideWhenUsed/>
  </w:style>
  <w:style w:type="character" w:styleId="823" w:customStyle="1">
    <w:name w:val="Текст концевой сноски Знак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655"/>
    <w:next w:val="655"/>
    <w:uiPriority w:val="39"/>
    <w:unhideWhenUsed/>
    <w:pPr>
      <w:spacing w:after="57"/>
    </w:pPr>
  </w:style>
  <w:style w:type="paragraph" w:styleId="826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7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8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9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0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1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2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3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655"/>
    <w:next w:val="655"/>
    <w:uiPriority w:val="99"/>
    <w:unhideWhenUsed/>
  </w:style>
  <w:style w:type="paragraph" w:styleId="836">
    <w:name w:val="No Spacing"/>
    <w:basedOn w:val="655"/>
    <w:qFormat/>
    <w:uiPriority w:val="1"/>
  </w:style>
  <w:style w:type="paragraph" w:styleId="837">
    <w:name w:val="List Paragraph"/>
    <w:basedOn w:val="655"/>
    <w:qFormat/>
    <w:uiPriority w:val="34"/>
    <w:pPr>
      <w:contextualSpacing w:val="true"/>
      <w:ind w:left="720"/>
    </w:pPr>
  </w:style>
  <w:style w:type="character" w:styleId="838" w:customStyle="1">
    <w:name w:val="Основной текст Знак1"/>
    <w:rPr>
      <w:rFonts w:ascii="Arial" w:hAnsi="Arial" w:cs="Arial" w:eastAsia="Arial"/>
      <w:sz w:val="18"/>
    </w:rPr>
  </w:style>
  <w:style w:type="paragraph" w:styleId="839" w:customStyle="1">
    <w:name w:val="ConsPlusNormal"/>
    <w:rPr>
      <w:rFonts w:ascii="Arial" w:hAnsi="Arial" w:cs="Arial" w:eastAsia="Arial"/>
      <w:sz w:val="20"/>
      <w:szCs w:val="20"/>
      <w:lang w:bidi="ru-RU" w:eastAsia="zh-CN"/>
    </w:rPr>
    <w:pPr>
      <w:spacing w:lineRule="auto" w:line="240" w:after="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0" w:customStyle="1">
    <w:name w:val="ConsPlusTitle"/>
    <w:rPr>
      <w:rFonts w:ascii="Arial" w:hAnsi="Arial" w:cs="Arial" w:eastAsia="Arial"/>
      <w:b/>
      <w:bCs/>
      <w:sz w:val="20"/>
      <w:szCs w:val="20"/>
      <w:lang w:bidi="ru-RU" w:eastAsia="zh-CN"/>
    </w:rPr>
    <w:pPr>
      <w:spacing w:lineRule="auto" w:line="240" w:after="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1" w:customStyle="1">
    <w:name w:val="Body Text 21"/>
    <w:rPr>
      <w:rFonts w:ascii="timesnewroman" w:hAnsi="timesnewroman" w:cs="timesnewroman" w:eastAsia="timesnewroman"/>
      <w:sz w:val="28"/>
      <w:szCs w:val="20"/>
      <w:lang w:val="en-US" w:eastAsia="zh-CN"/>
    </w:rPr>
    <w:pPr>
      <w:ind w:firstLine="700"/>
      <w:jc w:val="both"/>
      <w:spacing w:lineRule="auto" w:line="240" w:after="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2" w:customStyle="1">
    <w:name w:val="Проектный"/>
    <w:rPr>
      <w:rFonts w:ascii="timesnewroman" w:hAnsi="timesnewroman" w:cs="timesnewroman" w:eastAsia="timesnewroman"/>
      <w:sz w:val="28"/>
      <w:szCs w:val="20"/>
      <w:lang w:val="en-US" w:eastAsia="zh-CN"/>
    </w:rPr>
    <w:pPr>
      <w:ind w:firstLine="709"/>
      <w:jc w:val="both"/>
      <w:spacing w:lineRule="auto" w:line="360" w:after="12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3">
    <w:name w:val="Body Text 2"/>
    <w:semiHidden/>
    <w:rPr>
      <w:rFonts w:ascii="timesnewroman" w:hAnsi="timesnewroman" w:cs="timesnewroman" w:eastAsia="timesnewroman"/>
      <w:sz w:val="20"/>
      <w:szCs w:val="20"/>
      <w:lang w:val="en-US" w:eastAsia="zh-CN"/>
    </w:rPr>
    <w:pPr>
      <w:ind w:firstLine="700"/>
      <w:spacing w:lineRule="auto" w:line="480" w:after="12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4">
    <w:name w:val="Body Text 3"/>
    <w:semiHidden/>
    <w:rPr>
      <w:rFonts w:ascii="timesnewroman" w:hAnsi="timesnewroman" w:cs="timesnewroman" w:eastAsia="timesnewroman"/>
      <w:b/>
      <w:sz w:val="32"/>
      <w:szCs w:val="20"/>
      <w:lang w:val="en-US" w:eastAsia="zh-CN"/>
    </w:rPr>
    <w:pPr>
      <w:ind w:firstLine="700"/>
      <w:jc w:val="center"/>
      <w:spacing w:lineRule="auto" w:line="240" w:after="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5">
    <w:name w:val="Body Text Indent 2"/>
    <w:link w:val="661"/>
    <w:semiHidden/>
    <w:rPr>
      <w:rFonts w:ascii="Times New Roman" w:hAnsi="Times New Roman" w:cs="Times New Roman" w:eastAsia="Times New Roman"/>
      <w:b/>
      <w:sz w:val="28"/>
      <w:szCs w:val="20"/>
      <w:lang w:eastAsia="ru-RU"/>
    </w:rPr>
    <w:pPr>
      <w:ind w:firstLine="1134"/>
      <w:spacing w:lineRule="auto" w:line="240" w:after="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6" w:customStyle="1">
    <w:name w:val="Текст14-1"/>
    <w:basedOn w:val="655"/>
    <w:rPr>
      <w:sz w:val="28"/>
      <w:lang w:eastAsia="zh-CN"/>
    </w:rPr>
    <w:pPr>
      <w:ind w:firstLine="709"/>
      <w:jc w:val="both"/>
      <w:spacing w:lineRule="auto" w:line="360"/>
      <w:shd w:val="clear" w:color="auto" w:fill="auto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paragraph" w:styleId="847" w:customStyle="1">
    <w:name w:val="Основной текст 21"/>
    <w:basedOn w:val="655"/>
    <w:rPr>
      <w:sz w:val="28"/>
      <w:lang w:eastAsia="zh-CN"/>
    </w:rPr>
    <w:pPr>
      <w:jc w:val="center"/>
      <w:shd w:val="clear" w:color="auto" w:fill="auto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paragraph" w:styleId="848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43</cp:revision>
  <dcterms:created xsi:type="dcterms:W3CDTF">2023-06-26T11:30:00Z</dcterms:created>
  <dcterms:modified xsi:type="dcterms:W3CDTF">2023-09-18T11:08:37Z</dcterms:modified>
</cp:coreProperties>
</file>