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8" w:type="dxa"/>
        <w:tblLook w:val="01E0"/>
      </w:tblPr>
      <w:tblGrid>
        <w:gridCol w:w="7078"/>
        <w:gridCol w:w="2730"/>
      </w:tblGrid>
      <w:tr w:rsidR="001A5324" w:rsidTr="00153DAA">
        <w:trPr>
          <w:trHeight w:val="3402"/>
        </w:trPr>
        <w:tc>
          <w:tcPr>
            <w:tcW w:w="9808" w:type="dxa"/>
            <w:gridSpan w:val="2"/>
          </w:tcPr>
          <w:p w:rsidR="001A5324" w:rsidRPr="005E7E3F" w:rsidRDefault="001A5324" w:rsidP="00801FEC">
            <w:pPr>
              <w:tabs>
                <w:tab w:val="left" w:pos="5840"/>
              </w:tabs>
              <w:rPr>
                <w:sz w:val="28"/>
                <w:szCs w:val="28"/>
              </w:rPr>
            </w:pPr>
          </w:p>
          <w:p w:rsidR="001A5324" w:rsidRPr="005E7E3F" w:rsidRDefault="001A5324" w:rsidP="00801FEC">
            <w:pPr>
              <w:rPr>
                <w:sz w:val="28"/>
                <w:szCs w:val="28"/>
              </w:rPr>
            </w:pPr>
          </w:p>
          <w:p w:rsidR="001A5324" w:rsidRDefault="001A5324" w:rsidP="00153DAA">
            <w:pPr>
              <w:tabs>
                <w:tab w:val="left" w:pos="5580"/>
              </w:tabs>
              <w:jc w:val="center"/>
              <w:rPr>
                <w:b/>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9pt;width:47.7pt;height:54pt;z-index:-251658240">
                  <v:imagedata r:id="rId6" o:title="" grayscale="t"/>
                </v:shape>
              </w:pict>
            </w:r>
          </w:p>
          <w:p w:rsidR="001A5324" w:rsidRDefault="001A5324" w:rsidP="00153DAA">
            <w:pPr>
              <w:jc w:val="center"/>
              <w:rPr>
                <w:b/>
                <w:sz w:val="32"/>
                <w:szCs w:val="32"/>
              </w:rPr>
            </w:pPr>
          </w:p>
          <w:p w:rsidR="001A5324" w:rsidRDefault="001A5324" w:rsidP="00153DAA">
            <w:pPr>
              <w:jc w:val="center"/>
              <w:outlineLvl w:val="0"/>
              <w:rPr>
                <w:b/>
                <w:sz w:val="10"/>
                <w:szCs w:val="10"/>
              </w:rPr>
            </w:pPr>
          </w:p>
          <w:p w:rsidR="001A5324" w:rsidRDefault="001A5324" w:rsidP="00153DAA">
            <w:pPr>
              <w:jc w:val="center"/>
              <w:outlineLvl w:val="0"/>
              <w:rPr>
                <w:rFonts w:ascii="Arial" w:hAnsi="Arial" w:cs="Arial"/>
                <w:b/>
              </w:rPr>
            </w:pPr>
            <w:r>
              <w:rPr>
                <w:rFonts w:ascii="Arial" w:hAnsi="Arial" w:cs="Arial"/>
                <w:b/>
              </w:rPr>
              <w:t>Б е л г о р о д с к а я   о б л а с т ь</w:t>
            </w:r>
          </w:p>
          <w:p w:rsidR="001A5324" w:rsidRDefault="001A5324" w:rsidP="00153DAA">
            <w:pPr>
              <w:jc w:val="center"/>
              <w:outlineLvl w:val="0"/>
              <w:rPr>
                <w:b/>
                <w:sz w:val="10"/>
                <w:szCs w:val="10"/>
              </w:rPr>
            </w:pPr>
          </w:p>
          <w:p w:rsidR="001A5324" w:rsidRDefault="001A5324" w:rsidP="00153DAA">
            <w:pPr>
              <w:jc w:val="center"/>
              <w:outlineLvl w:val="0"/>
              <w:rPr>
                <w:rFonts w:ascii="Arial Narrow" w:hAnsi="Arial Narrow"/>
                <w:b/>
                <w:sz w:val="32"/>
                <w:szCs w:val="32"/>
              </w:rPr>
            </w:pPr>
            <w:r>
              <w:rPr>
                <w:rFonts w:ascii="Arial Narrow" w:hAnsi="Arial Narrow"/>
                <w:b/>
                <w:sz w:val="32"/>
                <w:szCs w:val="32"/>
              </w:rPr>
              <w:t xml:space="preserve">АДМИНИСТРАЦИЯ </w:t>
            </w:r>
          </w:p>
          <w:p w:rsidR="001A5324" w:rsidRDefault="001A5324" w:rsidP="00153DAA">
            <w:pPr>
              <w:jc w:val="center"/>
              <w:outlineLvl w:val="0"/>
              <w:rPr>
                <w:rFonts w:ascii="Arial Narrow" w:hAnsi="Arial Narrow"/>
                <w:b/>
                <w:sz w:val="32"/>
                <w:szCs w:val="32"/>
              </w:rPr>
            </w:pPr>
            <w:r>
              <w:rPr>
                <w:rFonts w:ascii="Arial Narrow" w:hAnsi="Arial Narrow"/>
                <w:b/>
                <w:sz w:val="32"/>
                <w:szCs w:val="32"/>
              </w:rPr>
              <w:t>ГРАЙВОРОНСКОГО ГОРОДСКОГО ОКРУГА</w:t>
            </w:r>
          </w:p>
          <w:p w:rsidR="001A5324" w:rsidRDefault="001A5324" w:rsidP="00153DAA">
            <w:pPr>
              <w:jc w:val="center"/>
              <w:outlineLvl w:val="0"/>
              <w:rPr>
                <w:b/>
                <w:sz w:val="10"/>
                <w:szCs w:val="10"/>
              </w:rPr>
            </w:pPr>
          </w:p>
          <w:p w:rsidR="001A5324" w:rsidRDefault="001A5324" w:rsidP="00153DAA">
            <w:pPr>
              <w:jc w:val="center"/>
              <w:outlineLvl w:val="0"/>
              <w:rPr>
                <w:rFonts w:ascii="Arial" w:hAnsi="Arial" w:cs="Arial"/>
                <w:spacing w:val="20"/>
                <w:sz w:val="32"/>
                <w:szCs w:val="32"/>
              </w:rPr>
            </w:pPr>
            <w:r>
              <w:rPr>
                <w:rFonts w:ascii="Arial" w:hAnsi="Arial" w:cs="Arial"/>
                <w:spacing w:val="20"/>
                <w:sz w:val="32"/>
                <w:szCs w:val="32"/>
              </w:rPr>
              <w:t>ПОСТАНОВЛЕНИЕ</w:t>
            </w:r>
          </w:p>
          <w:p w:rsidR="001A5324" w:rsidRDefault="001A5324" w:rsidP="00153DAA">
            <w:pPr>
              <w:jc w:val="center"/>
              <w:rPr>
                <w:rFonts w:ascii="Arial" w:hAnsi="Arial" w:cs="Arial"/>
                <w:b/>
                <w:sz w:val="4"/>
                <w:szCs w:val="4"/>
              </w:rPr>
            </w:pPr>
          </w:p>
          <w:p w:rsidR="001A5324" w:rsidRDefault="001A5324" w:rsidP="00153DAA">
            <w:pPr>
              <w:jc w:val="center"/>
              <w:rPr>
                <w:rFonts w:ascii="Arial" w:hAnsi="Arial" w:cs="Arial"/>
                <w:b/>
                <w:sz w:val="17"/>
                <w:szCs w:val="17"/>
              </w:rPr>
            </w:pPr>
            <w:r>
              <w:rPr>
                <w:rFonts w:ascii="Arial" w:hAnsi="Arial" w:cs="Arial"/>
                <w:b/>
                <w:sz w:val="17"/>
                <w:szCs w:val="17"/>
              </w:rPr>
              <w:t>Грайворон</w:t>
            </w:r>
          </w:p>
          <w:p w:rsidR="001A5324" w:rsidRDefault="001A5324" w:rsidP="00153DAA">
            <w:pPr>
              <w:jc w:val="center"/>
              <w:rPr>
                <w:b/>
                <w:sz w:val="6"/>
                <w:szCs w:val="6"/>
              </w:rPr>
            </w:pPr>
          </w:p>
          <w:p w:rsidR="001A5324" w:rsidRPr="00153DAA" w:rsidRDefault="001A5324" w:rsidP="00153DAA">
            <w:pPr>
              <w:jc w:val="both"/>
              <w:rPr>
                <w:sz w:val="22"/>
                <w:szCs w:val="22"/>
              </w:rPr>
            </w:pPr>
            <w:r>
              <w:rPr>
                <w:sz w:val="22"/>
                <w:szCs w:val="22"/>
              </w:rPr>
              <w:t>«_17_ »  __марта__ 2020_ г.</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_196</w:t>
            </w:r>
            <w:r w:rsidRPr="00153DAA">
              <w:rPr>
                <w:sz w:val="22"/>
                <w:szCs w:val="22"/>
              </w:rPr>
              <w:t>_</w:t>
            </w:r>
          </w:p>
          <w:p w:rsidR="001A5324" w:rsidRDefault="001A5324" w:rsidP="00153DAA">
            <w:pPr>
              <w:jc w:val="both"/>
              <w:rPr>
                <w:sz w:val="28"/>
                <w:szCs w:val="28"/>
              </w:rPr>
            </w:pPr>
          </w:p>
          <w:p w:rsidR="001A5324" w:rsidRDefault="001A5324" w:rsidP="00153DAA">
            <w:pPr>
              <w:jc w:val="both"/>
              <w:rPr>
                <w:sz w:val="28"/>
                <w:szCs w:val="28"/>
              </w:rPr>
            </w:pPr>
          </w:p>
          <w:p w:rsidR="001A5324" w:rsidRPr="005E7E3F" w:rsidRDefault="001A5324" w:rsidP="00153DAA">
            <w:pPr>
              <w:jc w:val="both"/>
              <w:rPr>
                <w:sz w:val="16"/>
                <w:szCs w:val="16"/>
              </w:rPr>
            </w:pPr>
          </w:p>
        </w:tc>
      </w:tr>
      <w:tr w:rsidR="001A5324" w:rsidRPr="00801FEC" w:rsidTr="00153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30" w:type="dxa"/>
          <w:trHeight w:val="508"/>
        </w:trPr>
        <w:tc>
          <w:tcPr>
            <w:tcW w:w="7078" w:type="dxa"/>
            <w:tcBorders>
              <w:top w:val="nil"/>
              <w:left w:val="nil"/>
              <w:bottom w:val="nil"/>
              <w:right w:val="nil"/>
            </w:tcBorders>
          </w:tcPr>
          <w:p w:rsidR="001A5324" w:rsidRPr="00801FEC" w:rsidRDefault="001A5324" w:rsidP="00801FEC">
            <w:pPr>
              <w:ind w:right="2609"/>
              <w:jc w:val="both"/>
              <w:rPr>
                <w:b/>
                <w:sz w:val="26"/>
                <w:szCs w:val="26"/>
              </w:rPr>
            </w:pPr>
            <w:r w:rsidRPr="00801FEC">
              <w:rPr>
                <w:b/>
                <w:sz w:val="26"/>
                <w:szCs w:val="26"/>
              </w:rPr>
              <w:t xml:space="preserve">Об утверждении Программы профилактики нарушений </w:t>
            </w:r>
            <w:r w:rsidRPr="00801FEC">
              <w:rPr>
                <w:b/>
                <w:spacing w:val="2"/>
                <w:sz w:val="26"/>
                <w:szCs w:val="26"/>
                <w:shd w:val="clear" w:color="auto" w:fill="FFFFFF"/>
              </w:rPr>
              <w:t>обязательных требований при организации и осуществлении муниципального жилищного контроля на 2020 год и плановый период 2021-2022 годов</w:t>
            </w:r>
          </w:p>
        </w:tc>
      </w:tr>
    </w:tbl>
    <w:p w:rsidR="001A5324" w:rsidRPr="00801FEC" w:rsidRDefault="001A5324" w:rsidP="00104543">
      <w:pPr>
        <w:tabs>
          <w:tab w:val="left" w:pos="1080"/>
        </w:tabs>
        <w:ind w:firstLine="720"/>
        <w:jc w:val="both"/>
        <w:rPr>
          <w:sz w:val="26"/>
          <w:szCs w:val="26"/>
        </w:rPr>
      </w:pPr>
    </w:p>
    <w:p w:rsidR="001A5324" w:rsidRPr="00801FEC" w:rsidRDefault="001A5324" w:rsidP="00104543">
      <w:pPr>
        <w:tabs>
          <w:tab w:val="left" w:pos="1080"/>
        </w:tabs>
        <w:ind w:firstLine="720"/>
        <w:jc w:val="both"/>
        <w:rPr>
          <w:sz w:val="26"/>
          <w:szCs w:val="26"/>
        </w:rPr>
      </w:pPr>
    </w:p>
    <w:p w:rsidR="001A5324" w:rsidRPr="00801FEC" w:rsidRDefault="001A5324" w:rsidP="00104543">
      <w:pPr>
        <w:pStyle w:val="juscontext"/>
        <w:shd w:val="clear" w:color="auto" w:fill="FFFFFF"/>
        <w:spacing w:before="0" w:beforeAutospacing="0" w:after="0" w:afterAutospacing="0"/>
        <w:ind w:firstLine="708"/>
        <w:jc w:val="both"/>
        <w:rPr>
          <w:sz w:val="26"/>
          <w:szCs w:val="26"/>
        </w:rPr>
      </w:pPr>
      <w:r w:rsidRPr="00801FEC">
        <w:rPr>
          <w:sz w:val="26"/>
          <w:szCs w:val="26"/>
        </w:rPr>
        <w:t xml:space="preserve">В соответствии с Жилищным кодексом Российской Федерации, Федеральным законом от 26.12.2008 года № 294-ФЗ «О защите прав юридических лиц </w:t>
      </w:r>
      <w:r>
        <w:rPr>
          <w:sz w:val="26"/>
          <w:szCs w:val="26"/>
        </w:rPr>
        <w:t xml:space="preserve">                            </w:t>
      </w:r>
      <w:r w:rsidRPr="00801FEC">
        <w:rPr>
          <w:sz w:val="26"/>
          <w:szCs w:val="26"/>
        </w:rPr>
        <w:t xml:space="preserve">и индивидуальных предпринимателей при осуществлении государственного контроля (надзора) и муниципального контроля», Федеральным законом от 06.10.2003 года </w:t>
      </w:r>
      <w:r>
        <w:rPr>
          <w:sz w:val="26"/>
          <w:szCs w:val="26"/>
        </w:rPr>
        <w:t xml:space="preserve">            </w:t>
      </w:r>
      <w:r w:rsidRPr="00801FEC">
        <w:rPr>
          <w:sz w:val="26"/>
          <w:szCs w:val="26"/>
        </w:rPr>
        <w:t xml:space="preserve">№ 131-ФЗ «Об общих принципах организации местного самоуправления </w:t>
      </w:r>
      <w:r>
        <w:rPr>
          <w:sz w:val="26"/>
          <w:szCs w:val="26"/>
        </w:rPr>
        <w:t xml:space="preserve">                             </w:t>
      </w:r>
      <w:r w:rsidRPr="00801FEC">
        <w:rPr>
          <w:sz w:val="26"/>
          <w:szCs w:val="26"/>
        </w:rPr>
        <w:t xml:space="preserve">в Российской Федерации», </w:t>
      </w:r>
      <w:hyperlink r:id="rId7" w:tooltip="Постановление Правительства РФ от 26.12.2018 N 1680 &quo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 w:history="1">
        <w:r>
          <w:rPr>
            <w:sz w:val="26"/>
            <w:szCs w:val="26"/>
          </w:rPr>
          <w:t>п</w:t>
        </w:r>
        <w:r w:rsidRPr="00801FEC">
          <w:rPr>
            <w:sz w:val="26"/>
            <w:szCs w:val="26"/>
          </w:rPr>
          <w:t>остановлением</w:t>
        </w:r>
      </w:hyperlink>
      <w:r w:rsidRPr="00801FEC">
        <w:rPr>
          <w:sz w:val="26"/>
          <w:szCs w:val="26"/>
        </w:rPr>
        <w:t xml:space="preserve"> Правительства Российской Федерации </w:t>
      </w:r>
      <w:r>
        <w:rPr>
          <w:sz w:val="26"/>
          <w:szCs w:val="26"/>
        </w:rPr>
        <w:t xml:space="preserve">          </w:t>
      </w:r>
      <w:r w:rsidRPr="00801FEC">
        <w:rPr>
          <w:sz w:val="26"/>
          <w:szCs w:val="26"/>
        </w:rPr>
        <w:t xml:space="preserve">от 26.12.2018 </w:t>
      </w:r>
      <w:r>
        <w:rPr>
          <w:sz w:val="26"/>
          <w:szCs w:val="26"/>
        </w:rPr>
        <w:t>№</w:t>
      </w:r>
      <w:r w:rsidRPr="00801FEC">
        <w:rPr>
          <w:sz w:val="26"/>
          <w:szCs w:val="26"/>
        </w:rPr>
        <w:t xml:space="preserve"> 1680 </w:t>
      </w:r>
      <w:r>
        <w:rPr>
          <w:sz w:val="26"/>
          <w:szCs w:val="26"/>
        </w:rPr>
        <w:t>«</w:t>
      </w:r>
      <w:r w:rsidRPr="00801FEC">
        <w:rPr>
          <w:sz w:val="26"/>
          <w:szCs w:val="26"/>
        </w:rPr>
        <w:t xml:space="preserve">Об утверждении общих требований к организации </w:t>
      </w:r>
      <w:r>
        <w:rPr>
          <w:sz w:val="26"/>
          <w:szCs w:val="26"/>
        </w:rPr>
        <w:t xml:space="preserve">                          </w:t>
      </w:r>
      <w:r w:rsidRPr="00801FEC">
        <w:rPr>
          <w:sz w:val="26"/>
          <w:szCs w:val="26"/>
        </w:rPr>
        <w:t>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Pr>
          <w:sz w:val="26"/>
          <w:szCs w:val="26"/>
        </w:rPr>
        <w:t>»</w:t>
      </w:r>
      <w:r w:rsidRPr="00801FEC">
        <w:rPr>
          <w:sz w:val="26"/>
          <w:szCs w:val="26"/>
        </w:rPr>
        <w:t>,</w:t>
      </w:r>
      <w:r>
        <w:rPr>
          <w:sz w:val="26"/>
          <w:szCs w:val="26"/>
        </w:rPr>
        <w:t xml:space="preserve"> </w:t>
      </w:r>
      <w:r w:rsidRPr="00801FEC">
        <w:rPr>
          <w:color w:val="2D2D2D"/>
          <w:spacing w:val="2"/>
          <w:sz w:val="26"/>
          <w:szCs w:val="26"/>
          <w:shd w:val="clear" w:color="auto" w:fill="FFFFFF"/>
        </w:rPr>
        <w:t xml:space="preserve">целях предупреждения нарушений юридическими лицами и индивидуальными предпринимателями обязательных требований, установленных муниципальными правовыми актами, оценка соблюдения которых является предметом муниципального жилищного контроля, </w:t>
      </w:r>
      <w:r w:rsidRPr="00801FEC">
        <w:rPr>
          <w:b/>
          <w:sz w:val="26"/>
          <w:szCs w:val="26"/>
        </w:rPr>
        <w:t>п о с т а н о в л я ю:</w:t>
      </w:r>
    </w:p>
    <w:p w:rsidR="001A5324" w:rsidRPr="00801FEC" w:rsidRDefault="001A5324" w:rsidP="00104543">
      <w:pPr>
        <w:ind w:firstLine="720"/>
        <w:jc w:val="both"/>
        <w:rPr>
          <w:sz w:val="26"/>
          <w:szCs w:val="26"/>
        </w:rPr>
      </w:pPr>
      <w:r w:rsidRPr="00801FEC">
        <w:rPr>
          <w:sz w:val="26"/>
          <w:szCs w:val="26"/>
        </w:rPr>
        <w:t xml:space="preserve">1. Утвердить Программу профилактики нарушений обязательных </w:t>
      </w:r>
      <w:r w:rsidRPr="00801FEC">
        <w:rPr>
          <w:color w:val="3C3C3C"/>
          <w:spacing w:val="2"/>
          <w:sz w:val="26"/>
          <w:szCs w:val="26"/>
          <w:shd w:val="clear" w:color="auto" w:fill="FFFFFF"/>
        </w:rPr>
        <w:t xml:space="preserve">требований при организации и осуществлении муниципального жилищного контроля </w:t>
      </w:r>
      <w:r>
        <w:rPr>
          <w:color w:val="3C3C3C"/>
          <w:spacing w:val="2"/>
          <w:sz w:val="26"/>
          <w:szCs w:val="26"/>
          <w:shd w:val="clear" w:color="auto" w:fill="FFFFFF"/>
        </w:rPr>
        <w:br/>
      </w:r>
      <w:r w:rsidRPr="00801FEC">
        <w:rPr>
          <w:color w:val="3C3C3C"/>
          <w:spacing w:val="2"/>
          <w:sz w:val="26"/>
          <w:szCs w:val="26"/>
          <w:shd w:val="clear" w:color="auto" w:fill="FFFFFF"/>
        </w:rPr>
        <w:t>на 2020 год и плановый период 2021-2022 годов</w:t>
      </w:r>
      <w:r w:rsidRPr="00801FEC">
        <w:rPr>
          <w:sz w:val="26"/>
          <w:szCs w:val="26"/>
        </w:rPr>
        <w:t xml:space="preserve"> (</w:t>
      </w:r>
      <w:r>
        <w:rPr>
          <w:sz w:val="26"/>
          <w:szCs w:val="26"/>
        </w:rPr>
        <w:t>п</w:t>
      </w:r>
      <w:r w:rsidRPr="00801FEC">
        <w:rPr>
          <w:sz w:val="26"/>
          <w:szCs w:val="26"/>
        </w:rPr>
        <w:t>рилагается).</w:t>
      </w:r>
    </w:p>
    <w:p w:rsidR="001A5324" w:rsidRPr="006576AF" w:rsidRDefault="001A5324" w:rsidP="00853C8A">
      <w:pPr>
        <w:ind w:firstLine="708"/>
        <w:jc w:val="both"/>
        <w:outlineLvl w:val="1"/>
        <w:rPr>
          <w:sz w:val="26"/>
          <w:szCs w:val="26"/>
          <w:lang w:eastAsia="en-US"/>
        </w:rPr>
      </w:pPr>
      <w:r w:rsidRPr="00801FEC">
        <w:rPr>
          <w:sz w:val="26"/>
          <w:szCs w:val="26"/>
        </w:rPr>
        <w:t xml:space="preserve">2. </w:t>
      </w:r>
      <w:r w:rsidRPr="006576AF">
        <w:rPr>
          <w:sz w:val="26"/>
          <w:szCs w:val="26"/>
          <w:lang w:eastAsia="en-US"/>
        </w:rPr>
        <w:t>Опубликовать настоящее постановление в газете «Родной край» и сетевом издании «Родной край 31»</w:t>
      </w:r>
      <w:r w:rsidRPr="00A54D29">
        <w:rPr>
          <w:sz w:val="26"/>
          <w:szCs w:val="26"/>
        </w:rPr>
        <w:t xml:space="preserve"> </w:t>
      </w:r>
      <w:r w:rsidRPr="00F63D01">
        <w:rPr>
          <w:sz w:val="26"/>
          <w:szCs w:val="26"/>
        </w:rPr>
        <w:t>(</w:t>
      </w:r>
      <w:r w:rsidRPr="00F63D01">
        <w:rPr>
          <w:sz w:val="26"/>
          <w:szCs w:val="26"/>
          <w:lang w:val="en-US"/>
        </w:rPr>
        <w:t>rodkray</w:t>
      </w:r>
      <w:r w:rsidRPr="00F63D01">
        <w:rPr>
          <w:sz w:val="26"/>
          <w:szCs w:val="26"/>
        </w:rPr>
        <w:t>31.</w:t>
      </w:r>
      <w:r w:rsidRPr="00F63D01">
        <w:rPr>
          <w:sz w:val="26"/>
          <w:szCs w:val="26"/>
          <w:lang w:val="en-US"/>
        </w:rPr>
        <w:t>ru</w:t>
      </w:r>
      <w:r w:rsidRPr="00F63D01">
        <w:rPr>
          <w:sz w:val="26"/>
          <w:szCs w:val="26"/>
        </w:rPr>
        <w:t>)</w:t>
      </w:r>
      <w:r w:rsidRPr="006576AF">
        <w:rPr>
          <w:sz w:val="26"/>
          <w:szCs w:val="26"/>
          <w:lang w:eastAsia="en-US"/>
        </w:rPr>
        <w:t>, разместить на официальном сайте органов местного самоуправления Грайворонского городского округа (</w:t>
      </w:r>
      <w:r w:rsidRPr="00F63D01">
        <w:rPr>
          <w:sz w:val="26"/>
          <w:szCs w:val="26"/>
          <w:lang w:val="en-US"/>
        </w:rPr>
        <w:t>www</w:t>
      </w:r>
      <w:r w:rsidRPr="00F63D01">
        <w:rPr>
          <w:sz w:val="26"/>
          <w:szCs w:val="26"/>
        </w:rPr>
        <w:t>.</w:t>
      </w:r>
      <w:r w:rsidRPr="00F63D01">
        <w:rPr>
          <w:sz w:val="26"/>
          <w:szCs w:val="26"/>
          <w:lang w:val="en-US"/>
        </w:rPr>
        <w:t>graivoro</w:t>
      </w:r>
      <w:r>
        <w:rPr>
          <w:sz w:val="26"/>
          <w:szCs w:val="26"/>
          <w:lang w:val="en-US"/>
        </w:rPr>
        <w:t>n</w:t>
      </w:r>
      <w:r w:rsidRPr="00F63D01">
        <w:rPr>
          <w:sz w:val="26"/>
          <w:szCs w:val="26"/>
        </w:rPr>
        <w:t>.</w:t>
      </w:r>
      <w:r w:rsidRPr="00F63D01">
        <w:rPr>
          <w:sz w:val="26"/>
          <w:szCs w:val="26"/>
          <w:lang w:val="en-US"/>
        </w:rPr>
        <w:t>ru</w:t>
      </w:r>
      <w:r w:rsidRPr="006576AF">
        <w:rPr>
          <w:sz w:val="26"/>
          <w:szCs w:val="26"/>
          <w:lang w:eastAsia="en-US"/>
        </w:rPr>
        <w:t>).</w:t>
      </w:r>
    </w:p>
    <w:p w:rsidR="001A5324" w:rsidRPr="00801FEC" w:rsidRDefault="001A5324" w:rsidP="00104543">
      <w:pPr>
        <w:pStyle w:val="BodyText"/>
        <w:spacing w:after="0"/>
        <w:ind w:firstLine="720"/>
        <w:jc w:val="both"/>
        <w:rPr>
          <w:sz w:val="26"/>
          <w:szCs w:val="26"/>
        </w:rPr>
      </w:pPr>
      <w:r w:rsidRPr="00801FEC">
        <w:rPr>
          <w:sz w:val="26"/>
          <w:szCs w:val="26"/>
        </w:rPr>
        <w:t>3. Обеспечить исполнение утвержденной Программы профилактики.</w:t>
      </w:r>
    </w:p>
    <w:p w:rsidR="001A5324" w:rsidRPr="00801FEC" w:rsidRDefault="001A5324" w:rsidP="00104543">
      <w:pPr>
        <w:ind w:firstLine="708"/>
        <w:jc w:val="both"/>
        <w:rPr>
          <w:sz w:val="26"/>
          <w:szCs w:val="26"/>
        </w:rPr>
      </w:pPr>
      <w:r w:rsidRPr="00801FEC">
        <w:rPr>
          <w:sz w:val="26"/>
          <w:szCs w:val="26"/>
        </w:rPr>
        <w:t>4. Контроль за исполнением постановления возложить на заместителя главы администрации городского округа – начальника управления по строительству, транспорту, ЖКХ и ТЭК Р.Г. Твердуна.</w:t>
      </w:r>
    </w:p>
    <w:p w:rsidR="001A5324" w:rsidRPr="00801FEC" w:rsidRDefault="001A5324" w:rsidP="00104543">
      <w:pPr>
        <w:tabs>
          <w:tab w:val="left" w:pos="1080"/>
        </w:tabs>
        <w:jc w:val="both"/>
        <w:rPr>
          <w:sz w:val="26"/>
          <w:szCs w:val="26"/>
        </w:rPr>
      </w:pPr>
    </w:p>
    <w:p w:rsidR="001A5324" w:rsidRPr="00801FEC" w:rsidRDefault="001A5324" w:rsidP="00104543">
      <w:pPr>
        <w:tabs>
          <w:tab w:val="left" w:pos="1080"/>
        </w:tabs>
        <w:ind w:firstLine="720"/>
        <w:jc w:val="both"/>
        <w:rPr>
          <w:sz w:val="26"/>
          <w:szCs w:val="26"/>
        </w:rPr>
      </w:pPr>
    </w:p>
    <w:p w:rsidR="001A5324" w:rsidRDefault="001A5324" w:rsidP="00853C8A">
      <w:pPr>
        <w:ind w:right="-143"/>
        <w:rPr>
          <w:b/>
          <w:sz w:val="26"/>
          <w:szCs w:val="26"/>
        </w:rPr>
      </w:pPr>
      <w:r w:rsidRPr="00801FEC">
        <w:rPr>
          <w:b/>
          <w:sz w:val="26"/>
          <w:szCs w:val="26"/>
        </w:rPr>
        <w:t xml:space="preserve">Глава администрации                                                                       </w:t>
      </w:r>
      <w:r>
        <w:rPr>
          <w:b/>
          <w:sz w:val="26"/>
          <w:szCs w:val="26"/>
        </w:rPr>
        <w:t xml:space="preserve">   </w:t>
      </w:r>
      <w:r w:rsidRPr="00801FEC">
        <w:rPr>
          <w:b/>
          <w:sz w:val="26"/>
          <w:szCs w:val="26"/>
        </w:rPr>
        <w:t xml:space="preserve">        Г.И. Бондарев</w:t>
      </w:r>
    </w:p>
    <w:p w:rsidR="001A5324" w:rsidRDefault="001A5324" w:rsidP="00853C8A">
      <w:pPr>
        <w:ind w:right="-143"/>
        <w:rPr>
          <w:b/>
          <w:sz w:val="26"/>
          <w:szCs w:val="26"/>
        </w:rPr>
      </w:pPr>
    </w:p>
    <w:tbl>
      <w:tblPr>
        <w:tblW w:w="0" w:type="auto"/>
        <w:tblLook w:val="01E0"/>
      </w:tblPr>
      <w:tblGrid>
        <w:gridCol w:w="4644"/>
        <w:gridCol w:w="5103"/>
      </w:tblGrid>
      <w:tr w:rsidR="001A5324" w:rsidRPr="003263E1" w:rsidTr="003263E1">
        <w:tc>
          <w:tcPr>
            <w:tcW w:w="4644" w:type="dxa"/>
          </w:tcPr>
          <w:p w:rsidR="001A5324" w:rsidRPr="003263E1" w:rsidRDefault="001A5324" w:rsidP="00853C8A">
            <w:pPr>
              <w:ind w:firstLine="709"/>
              <w:jc w:val="center"/>
              <w:rPr>
                <w:sz w:val="26"/>
                <w:szCs w:val="26"/>
              </w:rPr>
            </w:pPr>
          </w:p>
        </w:tc>
        <w:tc>
          <w:tcPr>
            <w:tcW w:w="5103" w:type="dxa"/>
          </w:tcPr>
          <w:p w:rsidR="001A5324" w:rsidRPr="003263E1" w:rsidRDefault="001A5324" w:rsidP="00853C8A">
            <w:pPr>
              <w:jc w:val="center"/>
              <w:rPr>
                <w:b/>
                <w:sz w:val="26"/>
                <w:szCs w:val="26"/>
              </w:rPr>
            </w:pPr>
            <w:r w:rsidRPr="003263E1">
              <w:rPr>
                <w:b/>
                <w:sz w:val="26"/>
                <w:szCs w:val="26"/>
              </w:rPr>
              <w:t>Приложение</w:t>
            </w:r>
          </w:p>
          <w:p w:rsidR="001A5324" w:rsidRPr="003263E1" w:rsidRDefault="001A5324" w:rsidP="00853C8A">
            <w:pPr>
              <w:jc w:val="center"/>
              <w:rPr>
                <w:b/>
                <w:sz w:val="26"/>
                <w:szCs w:val="26"/>
              </w:rPr>
            </w:pPr>
            <w:r w:rsidRPr="003263E1">
              <w:rPr>
                <w:b/>
                <w:sz w:val="26"/>
                <w:szCs w:val="26"/>
              </w:rPr>
              <w:t>к постановлению администрации</w:t>
            </w:r>
          </w:p>
          <w:p w:rsidR="001A5324" w:rsidRPr="003263E1" w:rsidRDefault="001A5324" w:rsidP="00853C8A">
            <w:pPr>
              <w:jc w:val="center"/>
              <w:rPr>
                <w:b/>
                <w:sz w:val="26"/>
                <w:szCs w:val="26"/>
              </w:rPr>
            </w:pPr>
            <w:r w:rsidRPr="003263E1">
              <w:rPr>
                <w:b/>
                <w:sz w:val="26"/>
                <w:szCs w:val="26"/>
              </w:rPr>
              <w:t>Грайворонского городского округа</w:t>
            </w:r>
          </w:p>
          <w:p w:rsidR="001A5324" w:rsidRPr="003263E1" w:rsidRDefault="001A5324" w:rsidP="003263E1">
            <w:pPr>
              <w:jc w:val="center"/>
              <w:rPr>
                <w:sz w:val="26"/>
                <w:szCs w:val="26"/>
              </w:rPr>
            </w:pPr>
            <w:r>
              <w:rPr>
                <w:b/>
                <w:sz w:val="26"/>
                <w:szCs w:val="26"/>
              </w:rPr>
              <w:t xml:space="preserve">от « 17 » марта </w:t>
            </w:r>
            <w:r w:rsidRPr="003263E1">
              <w:rPr>
                <w:b/>
                <w:sz w:val="26"/>
                <w:szCs w:val="26"/>
              </w:rPr>
              <w:t xml:space="preserve"> 2020 года №</w:t>
            </w:r>
            <w:r>
              <w:rPr>
                <w:b/>
                <w:sz w:val="26"/>
                <w:szCs w:val="26"/>
              </w:rPr>
              <w:t xml:space="preserve"> 196</w:t>
            </w:r>
          </w:p>
        </w:tc>
      </w:tr>
    </w:tbl>
    <w:p w:rsidR="001A5324" w:rsidRPr="003263E1" w:rsidRDefault="001A5324" w:rsidP="00853C8A">
      <w:pPr>
        <w:pStyle w:val="NormalWeb"/>
        <w:shd w:val="clear" w:color="auto" w:fill="FFFFFF"/>
        <w:spacing w:before="0" w:beforeAutospacing="0" w:after="0" w:afterAutospacing="0"/>
        <w:jc w:val="center"/>
        <w:rPr>
          <w:b/>
          <w:bCs/>
          <w:sz w:val="26"/>
          <w:szCs w:val="26"/>
        </w:rPr>
      </w:pPr>
    </w:p>
    <w:p w:rsidR="001A5324" w:rsidRPr="003263E1" w:rsidRDefault="001A5324" w:rsidP="00853C8A">
      <w:pPr>
        <w:pStyle w:val="NormalWeb"/>
        <w:shd w:val="clear" w:color="auto" w:fill="FFFFFF"/>
        <w:spacing w:before="0" w:beforeAutospacing="0" w:after="0" w:afterAutospacing="0"/>
        <w:jc w:val="center"/>
        <w:rPr>
          <w:b/>
          <w:bCs/>
          <w:sz w:val="26"/>
          <w:szCs w:val="26"/>
        </w:rPr>
      </w:pPr>
    </w:p>
    <w:p w:rsidR="001A5324" w:rsidRPr="003263E1" w:rsidRDefault="001A5324" w:rsidP="00853C8A">
      <w:pPr>
        <w:pStyle w:val="NormalWeb"/>
        <w:shd w:val="clear" w:color="auto" w:fill="FFFFFF"/>
        <w:spacing w:before="0" w:beforeAutospacing="0" w:after="0" w:afterAutospacing="0"/>
        <w:ind w:firstLine="709"/>
        <w:jc w:val="center"/>
        <w:rPr>
          <w:b/>
          <w:bCs/>
          <w:sz w:val="26"/>
          <w:szCs w:val="26"/>
        </w:rPr>
      </w:pPr>
      <w:r w:rsidRPr="003263E1">
        <w:rPr>
          <w:b/>
          <w:bCs/>
          <w:sz w:val="26"/>
          <w:szCs w:val="26"/>
        </w:rPr>
        <w:t>ПРОГРАММА ПРОФИЛАКТИКИ</w:t>
      </w:r>
    </w:p>
    <w:p w:rsidR="001A5324" w:rsidRPr="003263E1" w:rsidRDefault="001A5324" w:rsidP="00853C8A">
      <w:pPr>
        <w:pStyle w:val="NormalWeb"/>
        <w:shd w:val="clear" w:color="auto" w:fill="FFFFFF"/>
        <w:spacing w:before="0" w:beforeAutospacing="0" w:after="0" w:afterAutospacing="0"/>
        <w:ind w:firstLine="709"/>
        <w:jc w:val="center"/>
        <w:rPr>
          <w:b/>
          <w:spacing w:val="2"/>
          <w:sz w:val="26"/>
          <w:szCs w:val="26"/>
          <w:shd w:val="clear" w:color="auto" w:fill="FFFFFF"/>
        </w:rPr>
      </w:pPr>
      <w:r w:rsidRPr="003263E1">
        <w:rPr>
          <w:b/>
          <w:sz w:val="26"/>
          <w:szCs w:val="26"/>
        </w:rPr>
        <w:t xml:space="preserve">нарушений </w:t>
      </w:r>
      <w:r w:rsidRPr="003263E1">
        <w:rPr>
          <w:b/>
          <w:spacing w:val="2"/>
          <w:sz w:val="26"/>
          <w:szCs w:val="26"/>
          <w:shd w:val="clear" w:color="auto" w:fill="FFFFFF"/>
        </w:rPr>
        <w:t xml:space="preserve">обязательных требований при организации и осуществлении муниципального жилищного контроля на 2020 год </w:t>
      </w:r>
    </w:p>
    <w:p w:rsidR="001A5324" w:rsidRPr="003263E1" w:rsidRDefault="001A5324" w:rsidP="00853C8A">
      <w:pPr>
        <w:pStyle w:val="NormalWeb"/>
        <w:shd w:val="clear" w:color="auto" w:fill="FFFFFF"/>
        <w:spacing w:before="0" w:beforeAutospacing="0" w:after="0" w:afterAutospacing="0"/>
        <w:ind w:firstLine="709"/>
        <w:jc w:val="center"/>
        <w:rPr>
          <w:b/>
          <w:bCs/>
          <w:sz w:val="26"/>
          <w:szCs w:val="26"/>
        </w:rPr>
      </w:pPr>
      <w:r w:rsidRPr="003263E1">
        <w:rPr>
          <w:b/>
          <w:spacing w:val="2"/>
          <w:sz w:val="26"/>
          <w:szCs w:val="26"/>
          <w:shd w:val="clear" w:color="auto" w:fill="FFFFFF"/>
        </w:rPr>
        <w:t>и плановый период 2021-2022 годов</w:t>
      </w:r>
      <w:r w:rsidRPr="003263E1">
        <w:rPr>
          <w:b/>
          <w:bCs/>
          <w:sz w:val="26"/>
          <w:szCs w:val="26"/>
        </w:rPr>
        <w:t xml:space="preserve"> </w:t>
      </w:r>
    </w:p>
    <w:p w:rsidR="001A5324" w:rsidRPr="003263E1" w:rsidRDefault="001A5324" w:rsidP="00853C8A">
      <w:pPr>
        <w:pStyle w:val="NormalWeb"/>
        <w:shd w:val="clear" w:color="auto" w:fill="FFFFFF"/>
        <w:spacing w:before="0" w:beforeAutospacing="0" w:after="0" w:afterAutospacing="0"/>
        <w:ind w:firstLine="709"/>
        <w:jc w:val="both"/>
        <w:rPr>
          <w:sz w:val="26"/>
          <w:szCs w:val="26"/>
        </w:rPr>
      </w:pPr>
    </w:p>
    <w:p w:rsidR="001A5324" w:rsidRPr="003263E1" w:rsidRDefault="001A5324" w:rsidP="00853C8A">
      <w:pPr>
        <w:pStyle w:val="ConsPlusTitle"/>
        <w:jc w:val="center"/>
        <w:outlineLvl w:val="1"/>
        <w:rPr>
          <w:rFonts w:ascii="Times New Roman" w:hAnsi="Times New Roman" w:cs="Times New Roman"/>
          <w:sz w:val="26"/>
          <w:szCs w:val="26"/>
        </w:rPr>
      </w:pPr>
      <w:r w:rsidRPr="003263E1">
        <w:rPr>
          <w:rFonts w:ascii="Times New Roman" w:hAnsi="Times New Roman" w:cs="Times New Roman"/>
          <w:sz w:val="26"/>
          <w:szCs w:val="26"/>
        </w:rPr>
        <w:t>Паспорт</w:t>
      </w:r>
    </w:p>
    <w:p w:rsidR="001A5324" w:rsidRPr="00E763BD" w:rsidRDefault="001A5324" w:rsidP="00853C8A">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984"/>
        <w:gridCol w:w="7717"/>
      </w:tblGrid>
      <w:tr w:rsidR="001A5324" w:rsidRPr="003263E1" w:rsidTr="00853C8A">
        <w:tc>
          <w:tcPr>
            <w:tcW w:w="1984" w:type="dxa"/>
            <w:tcBorders>
              <w:top w:val="single" w:sz="4" w:space="0" w:color="auto"/>
              <w:left w:val="single" w:sz="4" w:space="0" w:color="auto"/>
              <w:bottom w:val="single" w:sz="4" w:space="0" w:color="auto"/>
              <w:right w:val="single" w:sz="4" w:space="0" w:color="auto"/>
            </w:tcBorders>
          </w:tcPr>
          <w:p w:rsidR="001A5324" w:rsidRPr="003263E1" w:rsidRDefault="001A5324" w:rsidP="00853C8A">
            <w:pPr>
              <w:pStyle w:val="ConsPlusNormal"/>
              <w:jc w:val="center"/>
              <w:rPr>
                <w:rFonts w:ascii="Times New Roman" w:hAnsi="Times New Roman" w:cs="Times New Roman"/>
                <w:sz w:val="24"/>
                <w:szCs w:val="24"/>
              </w:rPr>
            </w:pPr>
            <w:r w:rsidRPr="003263E1">
              <w:rPr>
                <w:rFonts w:ascii="Times New Roman" w:hAnsi="Times New Roman" w:cs="Times New Roman"/>
                <w:sz w:val="24"/>
                <w:szCs w:val="24"/>
              </w:rPr>
              <w:t>Наименование программы</w:t>
            </w:r>
          </w:p>
        </w:tc>
        <w:tc>
          <w:tcPr>
            <w:tcW w:w="7717" w:type="dxa"/>
            <w:tcBorders>
              <w:top w:val="single" w:sz="4" w:space="0" w:color="auto"/>
              <w:left w:val="single" w:sz="4" w:space="0" w:color="auto"/>
              <w:bottom w:val="single" w:sz="4" w:space="0" w:color="auto"/>
              <w:right w:val="single" w:sz="4" w:space="0" w:color="auto"/>
            </w:tcBorders>
          </w:tcPr>
          <w:p w:rsidR="001A5324" w:rsidRPr="003263E1" w:rsidRDefault="001A5324" w:rsidP="003263E1">
            <w:pPr>
              <w:pStyle w:val="NormalWeb"/>
              <w:shd w:val="clear" w:color="auto" w:fill="FFFFFF"/>
              <w:spacing w:before="0" w:beforeAutospacing="0" w:after="0" w:afterAutospacing="0"/>
              <w:ind w:firstLine="1"/>
              <w:jc w:val="both"/>
              <w:rPr>
                <w:bCs/>
              </w:rPr>
            </w:pPr>
            <w:r w:rsidRPr="003263E1">
              <w:t xml:space="preserve">Программа профилактики нарушений обязательных требований </w:t>
            </w:r>
            <w:r w:rsidRPr="003263E1">
              <w:rPr>
                <w:spacing w:val="2"/>
                <w:shd w:val="clear" w:color="auto" w:fill="FFFFFF"/>
              </w:rPr>
              <w:t xml:space="preserve">при организации и осуществлении муниципального жилищного контроля на 2020 год </w:t>
            </w:r>
            <w:r>
              <w:rPr>
                <w:spacing w:val="2"/>
                <w:shd w:val="clear" w:color="auto" w:fill="FFFFFF"/>
              </w:rPr>
              <w:t xml:space="preserve"> </w:t>
            </w:r>
            <w:r w:rsidRPr="003263E1">
              <w:rPr>
                <w:spacing w:val="2"/>
                <w:shd w:val="clear" w:color="auto" w:fill="FFFFFF"/>
              </w:rPr>
              <w:t>и плановый период 2021-2022 годов</w:t>
            </w:r>
            <w:r w:rsidRPr="003263E1">
              <w:rPr>
                <w:bCs/>
              </w:rPr>
              <w:t xml:space="preserve"> </w:t>
            </w:r>
          </w:p>
        </w:tc>
      </w:tr>
      <w:tr w:rsidR="001A5324" w:rsidRPr="003263E1" w:rsidTr="00853C8A">
        <w:tc>
          <w:tcPr>
            <w:tcW w:w="1984" w:type="dxa"/>
            <w:tcBorders>
              <w:top w:val="single" w:sz="4" w:space="0" w:color="auto"/>
              <w:left w:val="single" w:sz="4" w:space="0" w:color="auto"/>
              <w:bottom w:val="single" w:sz="4" w:space="0" w:color="auto"/>
              <w:right w:val="single" w:sz="4" w:space="0" w:color="auto"/>
            </w:tcBorders>
          </w:tcPr>
          <w:p w:rsidR="001A5324" w:rsidRPr="003263E1" w:rsidRDefault="001A5324" w:rsidP="00853C8A">
            <w:pPr>
              <w:pStyle w:val="ConsPlusNormal"/>
              <w:jc w:val="center"/>
              <w:rPr>
                <w:rFonts w:ascii="Times New Roman" w:hAnsi="Times New Roman" w:cs="Times New Roman"/>
                <w:sz w:val="24"/>
                <w:szCs w:val="24"/>
              </w:rPr>
            </w:pPr>
            <w:r w:rsidRPr="003263E1">
              <w:rPr>
                <w:rFonts w:ascii="Times New Roman" w:hAnsi="Times New Roman" w:cs="Times New Roman"/>
                <w:sz w:val="24"/>
                <w:szCs w:val="24"/>
              </w:rPr>
              <w:t>Правовые основания разработки программы</w:t>
            </w:r>
          </w:p>
        </w:tc>
        <w:tc>
          <w:tcPr>
            <w:tcW w:w="7717" w:type="dxa"/>
            <w:tcBorders>
              <w:top w:val="single" w:sz="4" w:space="0" w:color="auto"/>
              <w:left w:val="single" w:sz="4" w:space="0" w:color="auto"/>
              <w:bottom w:val="single" w:sz="4" w:space="0" w:color="auto"/>
              <w:right w:val="single" w:sz="4" w:space="0" w:color="auto"/>
            </w:tcBorders>
          </w:tcPr>
          <w:p w:rsidR="001A5324" w:rsidRPr="003263E1" w:rsidRDefault="001A5324" w:rsidP="00853C8A">
            <w:pPr>
              <w:pStyle w:val="ConsPlusNormal"/>
              <w:jc w:val="both"/>
              <w:rPr>
                <w:rFonts w:ascii="Times New Roman" w:hAnsi="Times New Roman" w:cs="Times New Roman"/>
                <w:sz w:val="24"/>
                <w:szCs w:val="24"/>
              </w:rPr>
            </w:pPr>
            <w:r w:rsidRPr="003263E1">
              <w:rPr>
                <w:rFonts w:ascii="Times New Roman" w:hAnsi="Times New Roman" w:cs="Times New Roman"/>
                <w:sz w:val="24"/>
                <w:szCs w:val="24"/>
              </w:rPr>
              <w:t xml:space="preserve">- Федеральный </w:t>
            </w:r>
            <w:hyperlink r:id="rId8"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sidRPr="003263E1">
                <w:rPr>
                  <w:rFonts w:ascii="Times New Roman" w:hAnsi="Times New Roman" w:cs="Times New Roman"/>
                  <w:sz w:val="24"/>
                  <w:szCs w:val="24"/>
                </w:rPr>
                <w:t>закон</w:t>
              </w:r>
            </w:hyperlink>
            <w:r w:rsidRPr="003263E1">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1A5324" w:rsidRPr="003263E1" w:rsidRDefault="001A5324" w:rsidP="00853C8A">
            <w:pPr>
              <w:pStyle w:val="ConsPlusNormal"/>
              <w:jc w:val="both"/>
              <w:rPr>
                <w:rFonts w:ascii="Times New Roman" w:hAnsi="Times New Roman" w:cs="Times New Roman"/>
                <w:sz w:val="24"/>
                <w:szCs w:val="24"/>
              </w:rPr>
            </w:pPr>
            <w:r w:rsidRPr="003263E1">
              <w:rPr>
                <w:rFonts w:ascii="Times New Roman" w:hAnsi="Times New Roman" w:cs="Times New Roman"/>
                <w:sz w:val="24"/>
                <w:szCs w:val="24"/>
              </w:rPr>
              <w:t xml:space="preserve">- Федеральный </w:t>
            </w:r>
            <w:hyperlink r:id="rId9"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20){Консульт" w:history="1">
              <w:r w:rsidRPr="003263E1">
                <w:rPr>
                  <w:rFonts w:ascii="Times New Roman" w:hAnsi="Times New Roman" w:cs="Times New Roman"/>
                  <w:sz w:val="24"/>
                  <w:szCs w:val="24"/>
                </w:rPr>
                <w:t>закон</w:t>
              </w:r>
            </w:hyperlink>
            <w:r w:rsidRPr="003263E1">
              <w:rPr>
                <w:rFonts w:ascii="Times New Roman" w:hAnsi="Times New Roman" w:cs="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5324" w:rsidRPr="003263E1" w:rsidRDefault="001A5324" w:rsidP="00853C8A">
            <w:pPr>
              <w:pStyle w:val="ConsPlusNormal"/>
              <w:jc w:val="both"/>
              <w:rPr>
                <w:rFonts w:ascii="Times New Roman" w:hAnsi="Times New Roman" w:cs="Times New Roman"/>
                <w:sz w:val="24"/>
                <w:szCs w:val="24"/>
              </w:rPr>
            </w:pPr>
            <w:r w:rsidRPr="003263E1">
              <w:rPr>
                <w:rFonts w:ascii="Times New Roman" w:hAnsi="Times New Roman" w:cs="Times New Roman"/>
                <w:sz w:val="24"/>
                <w:szCs w:val="24"/>
              </w:rPr>
              <w:t xml:space="preserve">- </w:t>
            </w:r>
            <w:hyperlink r:id="rId10" w:tooltip="Постановление Правительства РФ от 26.12.2018 N 1680 &quo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 w:history="1">
              <w:r w:rsidRPr="003263E1">
                <w:rPr>
                  <w:rFonts w:ascii="Times New Roman" w:hAnsi="Times New Roman" w:cs="Times New Roman"/>
                  <w:sz w:val="24"/>
                  <w:szCs w:val="24"/>
                </w:rPr>
                <w:t>Постановление</w:t>
              </w:r>
            </w:hyperlink>
            <w:r w:rsidRPr="003263E1">
              <w:rPr>
                <w:rFonts w:ascii="Times New Roman" w:hAnsi="Times New Roman" w:cs="Times New Roman"/>
                <w:sz w:val="24"/>
                <w:szCs w:val="24"/>
              </w:rPr>
              <w:t xml:space="preserve">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tc>
      </w:tr>
      <w:tr w:rsidR="001A5324" w:rsidRPr="003263E1" w:rsidTr="00853C8A">
        <w:tc>
          <w:tcPr>
            <w:tcW w:w="1984" w:type="dxa"/>
            <w:tcBorders>
              <w:top w:val="single" w:sz="4" w:space="0" w:color="auto"/>
              <w:left w:val="single" w:sz="4" w:space="0" w:color="auto"/>
              <w:bottom w:val="single" w:sz="4" w:space="0" w:color="auto"/>
              <w:right w:val="single" w:sz="4" w:space="0" w:color="auto"/>
            </w:tcBorders>
          </w:tcPr>
          <w:p w:rsidR="001A5324" w:rsidRPr="003263E1" w:rsidRDefault="001A5324" w:rsidP="00853C8A">
            <w:pPr>
              <w:pStyle w:val="ConsPlusNormal"/>
              <w:jc w:val="center"/>
              <w:rPr>
                <w:rFonts w:ascii="Times New Roman" w:hAnsi="Times New Roman" w:cs="Times New Roman"/>
                <w:sz w:val="24"/>
                <w:szCs w:val="24"/>
              </w:rPr>
            </w:pPr>
            <w:r w:rsidRPr="003263E1">
              <w:rPr>
                <w:rFonts w:ascii="Times New Roman" w:hAnsi="Times New Roman" w:cs="Times New Roman"/>
                <w:sz w:val="24"/>
                <w:szCs w:val="24"/>
              </w:rPr>
              <w:t>Разработчик программы</w:t>
            </w:r>
          </w:p>
        </w:tc>
        <w:tc>
          <w:tcPr>
            <w:tcW w:w="7717" w:type="dxa"/>
            <w:tcBorders>
              <w:top w:val="single" w:sz="4" w:space="0" w:color="auto"/>
              <w:left w:val="single" w:sz="4" w:space="0" w:color="auto"/>
              <w:bottom w:val="single" w:sz="4" w:space="0" w:color="auto"/>
              <w:right w:val="single" w:sz="4" w:space="0" w:color="auto"/>
            </w:tcBorders>
          </w:tcPr>
          <w:p w:rsidR="001A5324" w:rsidRPr="003263E1" w:rsidRDefault="001A5324" w:rsidP="00853C8A">
            <w:pPr>
              <w:pStyle w:val="ConsPlusNormal"/>
              <w:jc w:val="both"/>
              <w:rPr>
                <w:rFonts w:ascii="Times New Roman" w:hAnsi="Times New Roman" w:cs="Times New Roman"/>
                <w:sz w:val="24"/>
                <w:szCs w:val="24"/>
              </w:rPr>
            </w:pPr>
            <w:r w:rsidRPr="003263E1">
              <w:rPr>
                <w:rFonts w:ascii="Times New Roman" w:hAnsi="Times New Roman" w:cs="Times New Roman"/>
                <w:sz w:val="24"/>
                <w:szCs w:val="24"/>
              </w:rPr>
              <w:t>Управление строительства, транспорта, ЖКХ и ТЭК администрации Грайворонского городского округа</w:t>
            </w:r>
          </w:p>
        </w:tc>
      </w:tr>
      <w:tr w:rsidR="001A5324" w:rsidRPr="003263E1" w:rsidTr="00853C8A">
        <w:tc>
          <w:tcPr>
            <w:tcW w:w="1984" w:type="dxa"/>
            <w:tcBorders>
              <w:top w:val="single" w:sz="4" w:space="0" w:color="auto"/>
              <w:left w:val="single" w:sz="4" w:space="0" w:color="auto"/>
              <w:bottom w:val="single" w:sz="4" w:space="0" w:color="auto"/>
              <w:right w:val="single" w:sz="4" w:space="0" w:color="auto"/>
            </w:tcBorders>
          </w:tcPr>
          <w:p w:rsidR="001A5324" w:rsidRPr="003263E1" w:rsidRDefault="001A5324" w:rsidP="00853C8A">
            <w:pPr>
              <w:pStyle w:val="ConsPlusNormal"/>
              <w:jc w:val="center"/>
              <w:rPr>
                <w:rFonts w:ascii="Times New Roman" w:hAnsi="Times New Roman" w:cs="Times New Roman"/>
                <w:sz w:val="24"/>
                <w:szCs w:val="24"/>
              </w:rPr>
            </w:pPr>
            <w:r w:rsidRPr="003263E1">
              <w:rPr>
                <w:rFonts w:ascii="Times New Roman" w:hAnsi="Times New Roman" w:cs="Times New Roman"/>
                <w:sz w:val="24"/>
                <w:szCs w:val="24"/>
              </w:rPr>
              <w:t>Цели программы</w:t>
            </w:r>
          </w:p>
        </w:tc>
        <w:tc>
          <w:tcPr>
            <w:tcW w:w="7717" w:type="dxa"/>
            <w:tcBorders>
              <w:top w:val="single" w:sz="4" w:space="0" w:color="auto"/>
              <w:left w:val="single" w:sz="4" w:space="0" w:color="auto"/>
              <w:bottom w:val="single" w:sz="4" w:space="0" w:color="auto"/>
              <w:right w:val="single" w:sz="4" w:space="0" w:color="auto"/>
            </w:tcBorders>
          </w:tcPr>
          <w:p w:rsidR="001A5324" w:rsidRPr="003263E1" w:rsidRDefault="001A5324" w:rsidP="00853C8A">
            <w:pPr>
              <w:pStyle w:val="ConsPlusNormal"/>
              <w:jc w:val="both"/>
              <w:rPr>
                <w:rFonts w:ascii="Times New Roman" w:hAnsi="Times New Roman" w:cs="Times New Roman"/>
                <w:sz w:val="24"/>
                <w:szCs w:val="24"/>
              </w:rPr>
            </w:pPr>
            <w:r w:rsidRPr="003263E1">
              <w:rPr>
                <w:rFonts w:ascii="Times New Roman" w:hAnsi="Times New Roman" w:cs="Times New Roman"/>
                <w:sz w:val="24"/>
                <w:szCs w:val="24"/>
              </w:rPr>
              <w:t>- предупреждение нарушений обязательных требований законодательства пользователями муниципального жилищного фонда, включая устранение причин, факторов и условий, способствующих возможному нарушению обязательных требований законодательства;</w:t>
            </w:r>
          </w:p>
          <w:p w:rsidR="001A5324" w:rsidRPr="003263E1" w:rsidRDefault="001A5324" w:rsidP="00853C8A">
            <w:pPr>
              <w:pStyle w:val="ConsPlusNormal"/>
              <w:jc w:val="both"/>
              <w:rPr>
                <w:rFonts w:ascii="Times New Roman" w:hAnsi="Times New Roman" w:cs="Times New Roman"/>
                <w:sz w:val="24"/>
                <w:szCs w:val="24"/>
              </w:rPr>
            </w:pPr>
            <w:r w:rsidRPr="003263E1">
              <w:rPr>
                <w:rFonts w:ascii="Times New Roman" w:hAnsi="Times New Roman" w:cs="Times New Roman"/>
                <w:sz w:val="24"/>
                <w:szCs w:val="24"/>
              </w:rPr>
              <w:t>- уменьшение количества правонарушений, совершаемых хозяйствующими субъектами в области сохранности муниципального жилищного фонда;</w:t>
            </w:r>
          </w:p>
          <w:p w:rsidR="001A5324" w:rsidRPr="003263E1" w:rsidRDefault="001A5324" w:rsidP="00853C8A">
            <w:pPr>
              <w:pStyle w:val="ConsPlusNormal"/>
              <w:jc w:val="both"/>
              <w:rPr>
                <w:rFonts w:ascii="Times New Roman" w:hAnsi="Times New Roman" w:cs="Times New Roman"/>
                <w:sz w:val="24"/>
                <w:szCs w:val="24"/>
              </w:rPr>
            </w:pPr>
            <w:r w:rsidRPr="003263E1">
              <w:rPr>
                <w:rFonts w:ascii="Times New Roman" w:hAnsi="Times New Roman" w:cs="Times New Roman"/>
                <w:sz w:val="24"/>
                <w:szCs w:val="24"/>
              </w:rPr>
              <w:t>- повышение прозрачности системы контрольно-надзорной деятельности</w:t>
            </w:r>
          </w:p>
        </w:tc>
      </w:tr>
      <w:tr w:rsidR="001A5324" w:rsidRPr="003263E1" w:rsidTr="00853C8A">
        <w:tc>
          <w:tcPr>
            <w:tcW w:w="1984" w:type="dxa"/>
            <w:tcBorders>
              <w:top w:val="single" w:sz="4" w:space="0" w:color="auto"/>
              <w:left w:val="single" w:sz="4" w:space="0" w:color="auto"/>
              <w:bottom w:val="single" w:sz="4" w:space="0" w:color="auto"/>
              <w:right w:val="single" w:sz="4" w:space="0" w:color="auto"/>
            </w:tcBorders>
          </w:tcPr>
          <w:p w:rsidR="001A5324" w:rsidRPr="003263E1" w:rsidRDefault="001A5324" w:rsidP="00853C8A">
            <w:pPr>
              <w:pStyle w:val="ConsPlusNormal"/>
              <w:jc w:val="center"/>
              <w:rPr>
                <w:rFonts w:ascii="Times New Roman" w:hAnsi="Times New Roman" w:cs="Times New Roman"/>
                <w:sz w:val="24"/>
                <w:szCs w:val="24"/>
              </w:rPr>
            </w:pPr>
            <w:r w:rsidRPr="003263E1">
              <w:rPr>
                <w:rFonts w:ascii="Times New Roman" w:hAnsi="Times New Roman" w:cs="Times New Roman"/>
                <w:sz w:val="24"/>
                <w:szCs w:val="24"/>
              </w:rPr>
              <w:t>Задачи программы</w:t>
            </w:r>
          </w:p>
        </w:tc>
        <w:tc>
          <w:tcPr>
            <w:tcW w:w="7717" w:type="dxa"/>
            <w:tcBorders>
              <w:top w:val="single" w:sz="4" w:space="0" w:color="auto"/>
              <w:left w:val="single" w:sz="4" w:space="0" w:color="auto"/>
              <w:bottom w:val="single" w:sz="4" w:space="0" w:color="auto"/>
              <w:right w:val="single" w:sz="4" w:space="0" w:color="auto"/>
            </w:tcBorders>
          </w:tcPr>
          <w:p w:rsidR="001A5324" w:rsidRPr="003263E1" w:rsidRDefault="001A5324" w:rsidP="00853C8A">
            <w:pPr>
              <w:pStyle w:val="ConsPlusNormal"/>
              <w:jc w:val="both"/>
              <w:rPr>
                <w:rFonts w:ascii="Times New Roman" w:hAnsi="Times New Roman" w:cs="Times New Roman"/>
                <w:sz w:val="24"/>
                <w:szCs w:val="24"/>
              </w:rPr>
            </w:pPr>
            <w:r w:rsidRPr="003263E1">
              <w:rPr>
                <w:rFonts w:ascii="Times New Roman" w:hAnsi="Times New Roman" w:cs="Times New Roman"/>
                <w:sz w:val="24"/>
                <w:szCs w:val="24"/>
              </w:rPr>
              <w:t>- укрепление системы профилактики нарушений обязательных требований, установленных законодательством РФ;</w:t>
            </w:r>
          </w:p>
          <w:p w:rsidR="001A5324" w:rsidRPr="003263E1" w:rsidRDefault="001A5324" w:rsidP="00853C8A">
            <w:pPr>
              <w:pStyle w:val="ConsPlusNormal"/>
              <w:jc w:val="both"/>
              <w:rPr>
                <w:rFonts w:ascii="Times New Roman" w:hAnsi="Times New Roman" w:cs="Times New Roman"/>
                <w:sz w:val="24"/>
                <w:szCs w:val="24"/>
              </w:rPr>
            </w:pPr>
            <w:r w:rsidRPr="003263E1">
              <w:rPr>
                <w:rFonts w:ascii="Times New Roman" w:hAnsi="Times New Roman" w:cs="Times New Roman"/>
                <w:sz w:val="24"/>
                <w:szCs w:val="24"/>
              </w:rPr>
              <w:t>- определение перечня видов и сбор статистических данных, необходимых для организации профилактической работы;</w:t>
            </w:r>
          </w:p>
          <w:p w:rsidR="001A5324" w:rsidRPr="003263E1" w:rsidRDefault="001A5324" w:rsidP="00853C8A">
            <w:pPr>
              <w:pStyle w:val="ConsPlusNormal"/>
              <w:jc w:val="both"/>
              <w:rPr>
                <w:rFonts w:ascii="Times New Roman" w:hAnsi="Times New Roman" w:cs="Times New Roman"/>
                <w:sz w:val="24"/>
                <w:szCs w:val="24"/>
              </w:rPr>
            </w:pPr>
            <w:r w:rsidRPr="003263E1">
              <w:rPr>
                <w:rFonts w:ascii="Times New Roman" w:hAnsi="Times New Roman" w:cs="Times New Roman"/>
                <w:sz w:val="24"/>
                <w:szCs w:val="24"/>
              </w:rPr>
              <w:t>- выявление и устранение причин, факторов и условий, способствующих нарушениям субъектами профилактики обязательных требований, установленных законодательством РФ;</w:t>
            </w:r>
          </w:p>
          <w:p w:rsidR="001A5324" w:rsidRPr="003263E1" w:rsidRDefault="001A5324" w:rsidP="00853C8A">
            <w:pPr>
              <w:pStyle w:val="ConsPlusNormal"/>
              <w:jc w:val="both"/>
              <w:rPr>
                <w:rFonts w:ascii="Times New Roman" w:hAnsi="Times New Roman" w:cs="Times New Roman"/>
                <w:sz w:val="24"/>
                <w:szCs w:val="24"/>
              </w:rPr>
            </w:pPr>
            <w:r w:rsidRPr="003263E1">
              <w:rPr>
                <w:rFonts w:ascii="Times New Roman" w:hAnsi="Times New Roman" w:cs="Times New Roman"/>
                <w:sz w:val="24"/>
                <w:szCs w:val="24"/>
              </w:rPr>
              <w:t>- повышение уровня правовой грамотности субъектов профилактики</w:t>
            </w:r>
          </w:p>
        </w:tc>
      </w:tr>
      <w:tr w:rsidR="001A5324" w:rsidRPr="003263E1" w:rsidTr="00853C8A">
        <w:tc>
          <w:tcPr>
            <w:tcW w:w="1984" w:type="dxa"/>
            <w:tcBorders>
              <w:top w:val="single" w:sz="4" w:space="0" w:color="auto"/>
              <w:left w:val="single" w:sz="4" w:space="0" w:color="auto"/>
              <w:bottom w:val="single" w:sz="4" w:space="0" w:color="auto"/>
              <w:right w:val="single" w:sz="4" w:space="0" w:color="auto"/>
            </w:tcBorders>
          </w:tcPr>
          <w:p w:rsidR="001A5324" w:rsidRPr="003263E1" w:rsidRDefault="001A5324" w:rsidP="00853C8A">
            <w:pPr>
              <w:pStyle w:val="ConsPlusNormal"/>
              <w:jc w:val="center"/>
              <w:rPr>
                <w:rFonts w:ascii="Times New Roman" w:hAnsi="Times New Roman" w:cs="Times New Roman"/>
                <w:sz w:val="24"/>
                <w:szCs w:val="24"/>
              </w:rPr>
            </w:pPr>
            <w:r w:rsidRPr="003263E1">
              <w:rPr>
                <w:rFonts w:ascii="Times New Roman" w:hAnsi="Times New Roman" w:cs="Times New Roman"/>
                <w:sz w:val="24"/>
                <w:szCs w:val="24"/>
              </w:rPr>
              <w:t>Сроки и этапы реализации программы</w:t>
            </w:r>
          </w:p>
        </w:tc>
        <w:tc>
          <w:tcPr>
            <w:tcW w:w="7717" w:type="dxa"/>
            <w:tcBorders>
              <w:top w:val="single" w:sz="4" w:space="0" w:color="auto"/>
              <w:left w:val="single" w:sz="4" w:space="0" w:color="auto"/>
              <w:bottom w:val="single" w:sz="4" w:space="0" w:color="auto"/>
              <w:right w:val="single" w:sz="4" w:space="0" w:color="auto"/>
            </w:tcBorders>
          </w:tcPr>
          <w:p w:rsidR="001A5324" w:rsidRPr="003263E1" w:rsidRDefault="001A5324" w:rsidP="00853C8A">
            <w:pPr>
              <w:pStyle w:val="NormalWeb"/>
              <w:shd w:val="clear" w:color="auto" w:fill="FFFFFF"/>
              <w:spacing w:before="0" w:beforeAutospacing="0" w:after="0" w:afterAutospacing="0"/>
              <w:ind w:firstLine="1"/>
              <w:jc w:val="both"/>
              <w:rPr>
                <w:spacing w:val="2"/>
                <w:shd w:val="clear" w:color="auto" w:fill="FFFFFF"/>
              </w:rPr>
            </w:pPr>
            <w:r w:rsidRPr="003263E1">
              <w:rPr>
                <w:spacing w:val="2"/>
                <w:shd w:val="clear" w:color="auto" w:fill="FFFFFF"/>
              </w:rPr>
              <w:t xml:space="preserve"> 2020 год и плановый период 2021-2022 годов</w:t>
            </w:r>
          </w:p>
        </w:tc>
      </w:tr>
      <w:tr w:rsidR="001A5324" w:rsidRPr="003263E1" w:rsidTr="00853C8A">
        <w:tc>
          <w:tcPr>
            <w:tcW w:w="1984" w:type="dxa"/>
            <w:tcBorders>
              <w:top w:val="single" w:sz="4" w:space="0" w:color="auto"/>
              <w:left w:val="single" w:sz="4" w:space="0" w:color="auto"/>
              <w:bottom w:val="single" w:sz="4" w:space="0" w:color="auto"/>
              <w:right w:val="single" w:sz="4" w:space="0" w:color="auto"/>
            </w:tcBorders>
          </w:tcPr>
          <w:p w:rsidR="001A5324" w:rsidRPr="003263E1" w:rsidRDefault="001A5324" w:rsidP="00853C8A">
            <w:pPr>
              <w:pStyle w:val="ConsPlusNormal"/>
              <w:jc w:val="center"/>
              <w:rPr>
                <w:rFonts w:ascii="Times New Roman" w:hAnsi="Times New Roman" w:cs="Times New Roman"/>
                <w:sz w:val="24"/>
                <w:szCs w:val="24"/>
              </w:rPr>
            </w:pPr>
            <w:r w:rsidRPr="003263E1">
              <w:rPr>
                <w:rFonts w:ascii="Times New Roman" w:hAnsi="Times New Roman" w:cs="Times New Roman"/>
                <w:sz w:val="24"/>
                <w:szCs w:val="24"/>
              </w:rPr>
              <w:t>Источники финансирования</w:t>
            </w:r>
          </w:p>
        </w:tc>
        <w:tc>
          <w:tcPr>
            <w:tcW w:w="7717" w:type="dxa"/>
            <w:tcBorders>
              <w:top w:val="single" w:sz="4" w:space="0" w:color="auto"/>
              <w:left w:val="single" w:sz="4" w:space="0" w:color="auto"/>
              <w:bottom w:val="single" w:sz="4" w:space="0" w:color="auto"/>
              <w:right w:val="single" w:sz="4" w:space="0" w:color="auto"/>
            </w:tcBorders>
          </w:tcPr>
          <w:p w:rsidR="001A5324" w:rsidRPr="003263E1" w:rsidRDefault="001A5324" w:rsidP="00853C8A">
            <w:pPr>
              <w:pStyle w:val="ConsPlusNormal"/>
              <w:jc w:val="both"/>
              <w:rPr>
                <w:rFonts w:ascii="Times New Roman" w:hAnsi="Times New Roman" w:cs="Times New Roman"/>
                <w:sz w:val="24"/>
                <w:szCs w:val="24"/>
              </w:rPr>
            </w:pPr>
            <w:r w:rsidRPr="003263E1">
              <w:rPr>
                <w:rFonts w:ascii="Times New Roman" w:hAnsi="Times New Roman" w:cs="Times New Roman"/>
                <w:sz w:val="24"/>
                <w:szCs w:val="24"/>
              </w:rPr>
              <w:t>Финансовое обеспечение мероприятий Программы не предусмотрено</w:t>
            </w:r>
          </w:p>
        </w:tc>
      </w:tr>
      <w:tr w:rsidR="001A5324" w:rsidRPr="003263E1" w:rsidTr="00853C8A">
        <w:tc>
          <w:tcPr>
            <w:tcW w:w="1984" w:type="dxa"/>
            <w:tcBorders>
              <w:top w:val="single" w:sz="4" w:space="0" w:color="auto"/>
              <w:left w:val="single" w:sz="4" w:space="0" w:color="auto"/>
              <w:bottom w:val="single" w:sz="4" w:space="0" w:color="auto"/>
              <w:right w:val="single" w:sz="4" w:space="0" w:color="auto"/>
            </w:tcBorders>
          </w:tcPr>
          <w:p w:rsidR="001A5324" w:rsidRPr="003263E1" w:rsidRDefault="001A5324" w:rsidP="00853C8A">
            <w:pPr>
              <w:pStyle w:val="ConsPlusNormal"/>
              <w:jc w:val="center"/>
              <w:rPr>
                <w:rFonts w:ascii="Times New Roman" w:hAnsi="Times New Roman" w:cs="Times New Roman"/>
                <w:sz w:val="24"/>
                <w:szCs w:val="24"/>
              </w:rPr>
            </w:pPr>
            <w:r w:rsidRPr="003263E1">
              <w:rPr>
                <w:rFonts w:ascii="Times New Roman" w:hAnsi="Times New Roman" w:cs="Times New Roman"/>
                <w:sz w:val="24"/>
                <w:szCs w:val="24"/>
              </w:rPr>
              <w:t>Ожидаемые конечные результаты</w:t>
            </w:r>
          </w:p>
        </w:tc>
        <w:tc>
          <w:tcPr>
            <w:tcW w:w="7717" w:type="dxa"/>
            <w:tcBorders>
              <w:top w:val="single" w:sz="4" w:space="0" w:color="auto"/>
              <w:left w:val="single" w:sz="4" w:space="0" w:color="auto"/>
              <w:bottom w:val="single" w:sz="4" w:space="0" w:color="auto"/>
              <w:right w:val="single" w:sz="4" w:space="0" w:color="auto"/>
            </w:tcBorders>
          </w:tcPr>
          <w:p w:rsidR="001A5324" w:rsidRPr="003263E1" w:rsidRDefault="001A5324" w:rsidP="00853C8A">
            <w:pPr>
              <w:pStyle w:val="ConsPlusNormal"/>
              <w:jc w:val="both"/>
              <w:rPr>
                <w:rFonts w:ascii="Times New Roman" w:hAnsi="Times New Roman" w:cs="Times New Roman"/>
                <w:sz w:val="24"/>
                <w:szCs w:val="24"/>
              </w:rPr>
            </w:pPr>
            <w:r w:rsidRPr="003263E1">
              <w:rPr>
                <w:rFonts w:ascii="Times New Roman" w:hAnsi="Times New Roman" w:cs="Times New Roman"/>
                <w:sz w:val="24"/>
                <w:szCs w:val="24"/>
              </w:rPr>
              <w:t>- повышение эффективности системы профилактики, повышение уровня правовой грамотности хозяйствующих субъектов в области сохранности муниципального жилищного фонда;</w:t>
            </w:r>
          </w:p>
          <w:p w:rsidR="001A5324" w:rsidRPr="003263E1" w:rsidRDefault="001A5324" w:rsidP="00853C8A">
            <w:pPr>
              <w:pStyle w:val="ConsPlusNormal"/>
              <w:jc w:val="both"/>
              <w:rPr>
                <w:rFonts w:ascii="Times New Roman" w:hAnsi="Times New Roman" w:cs="Times New Roman"/>
                <w:sz w:val="24"/>
                <w:szCs w:val="24"/>
              </w:rPr>
            </w:pPr>
            <w:r w:rsidRPr="003263E1">
              <w:rPr>
                <w:rFonts w:ascii="Times New Roman" w:hAnsi="Times New Roman" w:cs="Times New Roman"/>
                <w:sz w:val="24"/>
                <w:szCs w:val="24"/>
              </w:rPr>
              <w:t>- снижение уровня административной нагрузки на подконтрольные субъекты;</w:t>
            </w:r>
          </w:p>
          <w:p w:rsidR="001A5324" w:rsidRPr="003263E1" w:rsidRDefault="001A5324" w:rsidP="00853C8A">
            <w:pPr>
              <w:pStyle w:val="ConsPlusNormal"/>
              <w:jc w:val="both"/>
              <w:rPr>
                <w:rFonts w:ascii="Times New Roman" w:hAnsi="Times New Roman" w:cs="Times New Roman"/>
                <w:sz w:val="24"/>
                <w:szCs w:val="24"/>
              </w:rPr>
            </w:pPr>
            <w:r w:rsidRPr="003263E1">
              <w:rPr>
                <w:rFonts w:ascii="Times New Roman" w:hAnsi="Times New Roman" w:cs="Times New Roman"/>
                <w:sz w:val="24"/>
                <w:szCs w:val="24"/>
              </w:rPr>
              <w:t>- минимизирование количества нарушений, обязательных требований законодательства, субъектами профилактики, осуществляющих деятельность на территории поселения</w:t>
            </w:r>
          </w:p>
        </w:tc>
      </w:tr>
      <w:tr w:rsidR="001A5324" w:rsidRPr="003263E1" w:rsidTr="00853C8A">
        <w:tc>
          <w:tcPr>
            <w:tcW w:w="1984" w:type="dxa"/>
            <w:tcBorders>
              <w:top w:val="single" w:sz="4" w:space="0" w:color="auto"/>
              <w:left w:val="single" w:sz="4" w:space="0" w:color="auto"/>
              <w:bottom w:val="single" w:sz="4" w:space="0" w:color="auto"/>
              <w:right w:val="single" w:sz="4" w:space="0" w:color="auto"/>
            </w:tcBorders>
          </w:tcPr>
          <w:p w:rsidR="001A5324" w:rsidRPr="003263E1" w:rsidRDefault="001A5324" w:rsidP="00853C8A">
            <w:pPr>
              <w:pStyle w:val="ConsPlusNormal"/>
              <w:jc w:val="center"/>
              <w:rPr>
                <w:rFonts w:ascii="Times New Roman" w:hAnsi="Times New Roman" w:cs="Times New Roman"/>
                <w:sz w:val="24"/>
                <w:szCs w:val="24"/>
              </w:rPr>
            </w:pPr>
            <w:r w:rsidRPr="003263E1">
              <w:rPr>
                <w:rFonts w:ascii="Times New Roman" w:hAnsi="Times New Roman" w:cs="Times New Roman"/>
                <w:sz w:val="24"/>
                <w:szCs w:val="24"/>
              </w:rPr>
              <w:t>Структура программы</w:t>
            </w:r>
          </w:p>
        </w:tc>
        <w:tc>
          <w:tcPr>
            <w:tcW w:w="7717" w:type="dxa"/>
            <w:tcBorders>
              <w:top w:val="single" w:sz="4" w:space="0" w:color="auto"/>
              <w:left w:val="single" w:sz="4" w:space="0" w:color="auto"/>
              <w:bottom w:val="single" w:sz="4" w:space="0" w:color="auto"/>
              <w:right w:val="single" w:sz="4" w:space="0" w:color="auto"/>
            </w:tcBorders>
          </w:tcPr>
          <w:p w:rsidR="001A5324" w:rsidRPr="003263E1" w:rsidRDefault="001A5324" w:rsidP="00853C8A">
            <w:pPr>
              <w:pStyle w:val="ConsPlusNormal"/>
              <w:jc w:val="both"/>
              <w:rPr>
                <w:rFonts w:ascii="Times New Roman" w:hAnsi="Times New Roman" w:cs="Times New Roman"/>
                <w:sz w:val="24"/>
                <w:szCs w:val="24"/>
              </w:rPr>
            </w:pPr>
            <w:r w:rsidRPr="003263E1">
              <w:rPr>
                <w:rFonts w:ascii="Times New Roman" w:hAnsi="Times New Roman" w:cs="Times New Roman"/>
                <w:sz w:val="24"/>
                <w:szCs w:val="24"/>
              </w:rPr>
              <w:t>Подпрограммы отсутствуют</w:t>
            </w:r>
          </w:p>
        </w:tc>
      </w:tr>
    </w:tbl>
    <w:p w:rsidR="001A5324" w:rsidRPr="00E763BD" w:rsidRDefault="001A5324" w:rsidP="00853C8A">
      <w:pPr>
        <w:pStyle w:val="ConsPlusNormal"/>
        <w:jc w:val="center"/>
        <w:rPr>
          <w:rFonts w:ascii="Times New Roman" w:hAnsi="Times New Roman" w:cs="Times New Roman"/>
          <w:sz w:val="28"/>
          <w:szCs w:val="28"/>
        </w:rPr>
      </w:pPr>
    </w:p>
    <w:p w:rsidR="001A5324" w:rsidRPr="003263E1" w:rsidRDefault="001A5324" w:rsidP="00853C8A">
      <w:pPr>
        <w:pStyle w:val="ConsPlusTitle"/>
        <w:jc w:val="center"/>
        <w:outlineLvl w:val="1"/>
        <w:rPr>
          <w:rFonts w:ascii="Times New Roman" w:hAnsi="Times New Roman" w:cs="Times New Roman"/>
          <w:sz w:val="26"/>
          <w:szCs w:val="26"/>
        </w:rPr>
      </w:pPr>
      <w:r w:rsidRPr="003263E1">
        <w:rPr>
          <w:rFonts w:ascii="Times New Roman" w:hAnsi="Times New Roman" w:cs="Times New Roman"/>
          <w:sz w:val="26"/>
          <w:szCs w:val="26"/>
        </w:rPr>
        <w:t>Раздел 1. Анализ и оценка состояния подконтрольной сферы</w:t>
      </w:r>
    </w:p>
    <w:p w:rsidR="001A5324" w:rsidRPr="002859DE" w:rsidRDefault="001A5324" w:rsidP="00853C8A">
      <w:pPr>
        <w:pStyle w:val="ConsPlusNormal"/>
        <w:ind w:firstLine="540"/>
        <w:jc w:val="both"/>
        <w:rPr>
          <w:rFonts w:ascii="Times New Roman" w:hAnsi="Times New Roman" w:cs="Times New Roman"/>
        </w:rPr>
      </w:pPr>
    </w:p>
    <w:p w:rsidR="001A5324" w:rsidRPr="003263E1" w:rsidRDefault="001A5324" w:rsidP="00853C8A">
      <w:pPr>
        <w:pStyle w:val="ConsPlusNormal"/>
        <w:ind w:firstLine="540"/>
        <w:jc w:val="both"/>
        <w:rPr>
          <w:rFonts w:ascii="Times New Roman" w:hAnsi="Times New Roman" w:cs="Times New Roman"/>
          <w:sz w:val="26"/>
          <w:szCs w:val="26"/>
        </w:rPr>
      </w:pPr>
      <w:r w:rsidRPr="003263E1">
        <w:rPr>
          <w:rFonts w:ascii="Times New Roman" w:hAnsi="Times New Roman" w:cs="Times New Roman"/>
          <w:sz w:val="26"/>
          <w:szCs w:val="26"/>
        </w:rPr>
        <w:t xml:space="preserve">1.1. Настоящая программа предусматривает комплекс мероприятий </w:t>
      </w:r>
      <w:r>
        <w:rPr>
          <w:rFonts w:ascii="Times New Roman" w:hAnsi="Times New Roman" w:cs="Times New Roman"/>
          <w:sz w:val="26"/>
          <w:szCs w:val="26"/>
        </w:rPr>
        <w:t xml:space="preserve">                               </w:t>
      </w:r>
      <w:r w:rsidRPr="003263E1">
        <w:rPr>
          <w:rFonts w:ascii="Times New Roman" w:hAnsi="Times New Roman" w:cs="Times New Roman"/>
          <w:sz w:val="26"/>
          <w:szCs w:val="26"/>
        </w:rPr>
        <w:t>по профилактике нарушений обязательных требований, установленных законодательством РФ.</w:t>
      </w:r>
    </w:p>
    <w:p w:rsidR="001A5324" w:rsidRPr="003263E1" w:rsidRDefault="001A5324" w:rsidP="00853C8A">
      <w:pPr>
        <w:pStyle w:val="ConsPlusNormal"/>
        <w:ind w:firstLine="540"/>
        <w:jc w:val="both"/>
        <w:rPr>
          <w:rFonts w:ascii="Times New Roman" w:hAnsi="Times New Roman" w:cs="Times New Roman"/>
          <w:sz w:val="26"/>
          <w:szCs w:val="26"/>
        </w:rPr>
      </w:pPr>
      <w:r w:rsidRPr="003263E1">
        <w:rPr>
          <w:rFonts w:ascii="Times New Roman" w:hAnsi="Times New Roman" w:cs="Times New Roman"/>
          <w:sz w:val="26"/>
          <w:szCs w:val="26"/>
        </w:rPr>
        <w:t>1.2. Функции муниципального контроля осуществляет ведущий консультант отдела ЖКХ управления по строительству, транспорту, ЖКХ и ТЭК администрации Грайворонского городского округа.</w:t>
      </w:r>
    </w:p>
    <w:p w:rsidR="001A5324" w:rsidRPr="003263E1" w:rsidRDefault="001A5324" w:rsidP="00853C8A">
      <w:pPr>
        <w:pStyle w:val="ConsPlusNormal"/>
        <w:ind w:firstLine="540"/>
        <w:jc w:val="both"/>
        <w:rPr>
          <w:rFonts w:ascii="Times New Roman" w:hAnsi="Times New Roman" w:cs="Times New Roman"/>
          <w:sz w:val="26"/>
          <w:szCs w:val="26"/>
        </w:rPr>
      </w:pPr>
      <w:r w:rsidRPr="003263E1">
        <w:rPr>
          <w:rFonts w:ascii="Times New Roman" w:hAnsi="Times New Roman" w:cs="Times New Roman"/>
          <w:sz w:val="26"/>
          <w:szCs w:val="26"/>
        </w:rPr>
        <w:t>1.3. В соответствии с действующим законодательством, муниципальный жилищный контроль осуществляется в форме проведения плановых и внеплановых проверок соблюдения обязательных требований, установленных законодательством РФ.</w:t>
      </w:r>
    </w:p>
    <w:p w:rsidR="001A5324" w:rsidRPr="003263E1" w:rsidRDefault="001A5324" w:rsidP="00853C8A">
      <w:pPr>
        <w:pStyle w:val="ConsPlusNormal"/>
        <w:ind w:firstLine="540"/>
        <w:jc w:val="both"/>
        <w:rPr>
          <w:rFonts w:ascii="Times New Roman" w:hAnsi="Times New Roman" w:cs="Times New Roman"/>
          <w:sz w:val="26"/>
          <w:szCs w:val="26"/>
        </w:rPr>
      </w:pPr>
      <w:r w:rsidRPr="003263E1">
        <w:rPr>
          <w:rFonts w:ascii="Times New Roman" w:hAnsi="Times New Roman" w:cs="Times New Roman"/>
          <w:sz w:val="26"/>
          <w:szCs w:val="26"/>
        </w:rPr>
        <w:t>1.4. Объектами профилактических мероприятий при осуществлении муниципального жилищного контроля являются юридические лица, индивидуальные предприниматели.</w:t>
      </w:r>
    </w:p>
    <w:p w:rsidR="001A5324" w:rsidRPr="003263E1" w:rsidRDefault="001A5324" w:rsidP="00853C8A">
      <w:pPr>
        <w:pStyle w:val="ConsPlusNormal"/>
        <w:ind w:firstLine="540"/>
        <w:jc w:val="both"/>
        <w:rPr>
          <w:rFonts w:ascii="Times New Roman" w:hAnsi="Times New Roman" w:cs="Times New Roman"/>
          <w:sz w:val="26"/>
          <w:szCs w:val="26"/>
        </w:rPr>
      </w:pPr>
      <w:r w:rsidRPr="003263E1">
        <w:rPr>
          <w:rFonts w:ascii="Times New Roman" w:hAnsi="Times New Roman" w:cs="Times New Roman"/>
          <w:sz w:val="26"/>
          <w:szCs w:val="26"/>
        </w:rPr>
        <w:t>1.5. Осуществление муниципального жилищного контроля.</w:t>
      </w:r>
    </w:p>
    <w:p w:rsidR="001A5324" w:rsidRPr="002859DE" w:rsidRDefault="001A5324" w:rsidP="00853C8A">
      <w:pPr>
        <w:pStyle w:val="ConsPlusNormal"/>
        <w:jc w:val="both"/>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tblPr>
      <w:tblGrid>
        <w:gridCol w:w="7008"/>
        <w:gridCol w:w="879"/>
        <w:gridCol w:w="851"/>
        <w:gridCol w:w="964"/>
      </w:tblGrid>
      <w:tr w:rsidR="001A5324" w:rsidRPr="003263E1" w:rsidTr="003263E1">
        <w:tc>
          <w:tcPr>
            <w:tcW w:w="7008" w:type="dxa"/>
            <w:tcBorders>
              <w:top w:val="single" w:sz="4" w:space="0" w:color="auto"/>
              <w:left w:val="single" w:sz="4" w:space="0" w:color="auto"/>
              <w:bottom w:val="single" w:sz="4" w:space="0" w:color="auto"/>
              <w:right w:val="single" w:sz="4" w:space="0" w:color="auto"/>
            </w:tcBorders>
            <w:vAlign w:val="center"/>
          </w:tcPr>
          <w:p w:rsidR="001A5324" w:rsidRPr="003263E1" w:rsidRDefault="001A5324" w:rsidP="00853C8A">
            <w:pPr>
              <w:pStyle w:val="ConsPlusNormal"/>
              <w:jc w:val="center"/>
              <w:rPr>
                <w:rFonts w:ascii="Times New Roman" w:hAnsi="Times New Roman" w:cs="Times New Roman"/>
                <w:sz w:val="26"/>
                <w:szCs w:val="26"/>
              </w:rPr>
            </w:pPr>
            <w:r w:rsidRPr="003263E1">
              <w:rPr>
                <w:rFonts w:ascii="Times New Roman" w:hAnsi="Times New Roman" w:cs="Times New Roman"/>
                <w:sz w:val="26"/>
                <w:szCs w:val="26"/>
              </w:rPr>
              <w:t>Годы</w:t>
            </w:r>
          </w:p>
        </w:tc>
        <w:tc>
          <w:tcPr>
            <w:tcW w:w="879" w:type="dxa"/>
            <w:tcBorders>
              <w:top w:val="single" w:sz="4" w:space="0" w:color="auto"/>
              <w:left w:val="single" w:sz="4" w:space="0" w:color="auto"/>
              <w:bottom w:val="single" w:sz="4" w:space="0" w:color="auto"/>
              <w:right w:val="single" w:sz="4" w:space="0" w:color="auto"/>
            </w:tcBorders>
            <w:vAlign w:val="center"/>
          </w:tcPr>
          <w:p w:rsidR="001A5324" w:rsidRPr="003263E1" w:rsidRDefault="001A5324" w:rsidP="00853C8A">
            <w:pPr>
              <w:pStyle w:val="ConsPlusNormal"/>
              <w:jc w:val="center"/>
              <w:rPr>
                <w:rFonts w:ascii="Times New Roman" w:hAnsi="Times New Roman" w:cs="Times New Roman"/>
                <w:sz w:val="26"/>
                <w:szCs w:val="26"/>
              </w:rPr>
            </w:pPr>
            <w:r w:rsidRPr="003263E1">
              <w:rPr>
                <w:rFonts w:ascii="Times New Roman" w:hAnsi="Times New Roman" w:cs="Times New Roman"/>
                <w:sz w:val="26"/>
                <w:szCs w:val="26"/>
              </w:rPr>
              <w:t>2017</w:t>
            </w:r>
          </w:p>
        </w:tc>
        <w:tc>
          <w:tcPr>
            <w:tcW w:w="851" w:type="dxa"/>
            <w:tcBorders>
              <w:top w:val="single" w:sz="4" w:space="0" w:color="auto"/>
              <w:left w:val="single" w:sz="4" w:space="0" w:color="auto"/>
              <w:bottom w:val="single" w:sz="4" w:space="0" w:color="auto"/>
              <w:right w:val="single" w:sz="4" w:space="0" w:color="auto"/>
            </w:tcBorders>
            <w:vAlign w:val="center"/>
          </w:tcPr>
          <w:p w:rsidR="001A5324" w:rsidRPr="003263E1" w:rsidRDefault="001A5324" w:rsidP="00853C8A">
            <w:pPr>
              <w:pStyle w:val="ConsPlusNormal"/>
              <w:jc w:val="center"/>
              <w:rPr>
                <w:rFonts w:ascii="Times New Roman" w:hAnsi="Times New Roman" w:cs="Times New Roman"/>
                <w:sz w:val="26"/>
                <w:szCs w:val="26"/>
              </w:rPr>
            </w:pPr>
            <w:r w:rsidRPr="003263E1">
              <w:rPr>
                <w:rFonts w:ascii="Times New Roman" w:hAnsi="Times New Roman" w:cs="Times New Roman"/>
                <w:sz w:val="26"/>
                <w:szCs w:val="26"/>
              </w:rPr>
              <w:t>2018</w:t>
            </w:r>
          </w:p>
        </w:tc>
        <w:tc>
          <w:tcPr>
            <w:tcW w:w="964" w:type="dxa"/>
            <w:tcBorders>
              <w:top w:val="single" w:sz="4" w:space="0" w:color="auto"/>
              <w:left w:val="single" w:sz="4" w:space="0" w:color="auto"/>
              <w:bottom w:val="single" w:sz="4" w:space="0" w:color="auto"/>
              <w:right w:val="single" w:sz="4" w:space="0" w:color="auto"/>
            </w:tcBorders>
            <w:vAlign w:val="center"/>
          </w:tcPr>
          <w:p w:rsidR="001A5324" w:rsidRPr="003263E1" w:rsidRDefault="001A5324" w:rsidP="00853C8A">
            <w:pPr>
              <w:pStyle w:val="ConsPlusNormal"/>
              <w:jc w:val="center"/>
              <w:rPr>
                <w:rFonts w:ascii="Times New Roman" w:hAnsi="Times New Roman" w:cs="Times New Roman"/>
                <w:sz w:val="26"/>
                <w:szCs w:val="26"/>
              </w:rPr>
            </w:pPr>
            <w:r w:rsidRPr="003263E1">
              <w:rPr>
                <w:rFonts w:ascii="Times New Roman" w:hAnsi="Times New Roman" w:cs="Times New Roman"/>
                <w:sz w:val="26"/>
                <w:szCs w:val="26"/>
              </w:rPr>
              <w:t>2019</w:t>
            </w:r>
          </w:p>
        </w:tc>
      </w:tr>
      <w:tr w:rsidR="001A5324" w:rsidRPr="003263E1" w:rsidTr="003263E1">
        <w:tc>
          <w:tcPr>
            <w:tcW w:w="7008" w:type="dxa"/>
            <w:tcBorders>
              <w:top w:val="single" w:sz="4" w:space="0" w:color="auto"/>
              <w:left w:val="single" w:sz="4" w:space="0" w:color="auto"/>
              <w:bottom w:val="single" w:sz="4" w:space="0" w:color="auto"/>
              <w:right w:val="single" w:sz="4" w:space="0" w:color="auto"/>
            </w:tcBorders>
          </w:tcPr>
          <w:p w:rsidR="001A5324" w:rsidRPr="003263E1" w:rsidRDefault="001A5324" w:rsidP="00853C8A">
            <w:pPr>
              <w:pStyle w:val="ConsPlusNormal"/>
              <w:jc w:val="both"/>
              <w:rPr>
                <w:rFonts w:ascii="Times New Roman" w:hAnsi="Times New Roman" w:cs="Times New Roman"/>
                <w:sz w:val="26"/>
                <w:szCs w:val="26"/>
              </w:rPr>
            </w:pPr>
            <w:r w:rsidRPr="003263E1">
              <w:rPr>
                <w:rFonts w:ascii="Times New Roman" w:hAnsi="Times New Roman" w:cs="Times New Roman"/>
                <w:sz w:val="26"/>
                <w:szCs w:val="26"/>
              </w:rPr>
              <w:t>Количество проведенных проверок</w:t>
            </w:r>
          </w:p>
        </w:tc>
        <w:tc>
          <w:tcPr>
            <w:tcW w:w="879" w:type="dxa"/>
            <w:tcBorders>
              <w:top w:val="single" w:sz="4" w:space="0" w:color="auto"/>
              <w:left w:val="single" w:sz="4" w:space="0" w:color="auto"/>
              <w:bottom w:val="single" w:sz="4" w:space="0" w:color="auto"/>
              <w:right w:val="single" w:sz="4" w:space="0" w:color="auto"/>
            </w:tcBorders>
            <w:vAlign w:val="center"/>
          </w:tcPr>
          <w:p w:rsidR="001A5324" w:rsidRPr="003263E1" w:rsidRDefault="001A5324" w:rsidP="00853C8A">
            <w:pPr>
              <w:pStyle w:val="ConsPlusNormal"/>
              <w:jc w:val="center"/>
              <w:rPr>
                <w:rFonts w:ascii="Times New Roman" w:hAnsi="Times New Roman" w:cs="Times New Roman"/>
                <w:sz w:val="26"/>
                <w:szCs w:val="26"/>
              </w:rPr>
            </w:pPr>
            <w:r w:rsidRPr="003263E1">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vAlign w:val="center"/>
          </w:tcPr>
          <w:p w:rsidR="001A5324" w:rsidRPr="003263E1" w:rsidRDefault="001A5324" w:rsidP="00853C8A">
            <w:pPr>
              <w:pStyle w:val="ConsPlusNormal"/>
              <w:jc w:val="center"/>
              <w:rPr>
                <w:rFonts w:ascii="Times New Roman" w:hAnsi="Times New Roman" w:cs="Times New Roman"/>
                <w:sz w:val="26"/>
                <w:szCs w:val="26"/>
              </w:rPr>
            </w:pPr>
            <w:r w:rsidRPr="003263E1">
              <w:rPr>
                <w:rFonts w:ascii="Times New Roman" w:hAnsi="Times New Roman" w:cs="Times New Roman"/>
                <w:sz w:val="26"/>
                <w:szCs w:val="26"/>
              </w:rPr>
              <w:t>0</w:t>
            </w:r>
          </w:p>
        </w:tc>
        <w:tc>
          <w:tcPr>
            <w:tcW w:w="964" w:type="dxa"/>
            <w:tcBorders>
              <w:top w:val="single" w:sz="4" w:space="0" w:color="auto"/>
              <w:left w:val="single" w:sz="4" w:space="0" w:color="auto"/>
              <w:bottom w:val="single" w:sz="4" w:space="0" w:color="auto"/>
              <w:right w:val="single" w:sz="4" w:space="0" w:color="auto"/>
            </w:tcBorders>
            <w:vAlign w:val="center"/>
          </w:tcPr>
          <w:p w:rsidR="001A5324" w:rsidRPr="003263E1" w:rsidRDefault="001A5324" w:rsidP="00853C8A">
            <w:pPr>
              <w:pStyle w:val="ConsPlusNormal"/>
              <w:jc w:val="center"/>
              <w:rPr>
                <w:rFonts w:ascii="Times New Roman" w:hAnsi="Times New Roman" w:cs="Times New Roman"/>
                <w:sz w:val="26"/>
                <w:szCs w:val="26"/>
              </w:rPr>
            </w:pPr>
            <w:r w:rsidRPr="003263E1">
              <w:rPr>
                <w:rFonts w:ascii="Times New Roman" w:hAnsi="Times New Roman" w:cs="Times New Roman"/>
                <w:sz w:val="26"/>
                <w:szCs w:val="26"/>
              </w:rPr>
              <w:t>0</w:t>
            </w:r>
          </w:p>
        </w:tc>
      </w:tr>
      <w:tr w:rsidR="001A5324" w:rsidRPr="003263E1" w:rsidTr="003263E1">
        <w:tc>
          <w:tcPr>
            <w:tcW w:w="7008" w:type="dxa"/>
            <w:tcBorders>
              <w:top w:val="single" w:sz="4" w:space="0" w:color="auto"/>
              <w:left w:val="single" w:sz="4" w:space="0" w:color="auto"/>
              <w:bottom w:val="single" w:sz="4" w:space="0" w:color="auto"/>
              <w:right w:val="single" w:sz="4" w:space="0" w:color="auto"/>
            </w:tcBorders>
          </w:tcPr>
          <w:p w:rsidR="001A5324" w:rsidRPr="003263E1" w:rsidRDefault="001A5324" w:rsidP="00853C8A">
            <w:pPr>
              <w:pStyle w:val="ConsPlusNormal"/>
              <w:jc w:val="both"/>
              <w:rPr>
                <w:rFonts w:ascii="Times New Roman" w:hAnsi="Times New Roman" w:cs="Times New Roman"/>
                <w:sz w:val="26"/>
                <w:szCs w:val="26"/>
              </w:rPr>
            </w:pPr>
            <w:r w:rsidRPr="003263E1">
              <w:rPr>
                <w:rFonts w:ascii="Times New Roman" w:hAnsi="Times New Roman" w:cs="Times New Roman"/>
                <w:sz w:val="26"/>
                <w:szCs w:val="26"/>
              </w:rPr>
              <w:t>Общее количество юридических лиц и индивидуальных предпринимателей, в отношении которых проводились плановые, внеплановые проверки</w:t>
            </w:r>
          </w:p>
        </w:tc>
        <w:tc>
          <w:tcPr>
            <w:tcW w:w="879" w:type="dxa"/>
            <w:tcBorders>
              <w:top w:val="single" w:sz="4" w:space="0" w:color="auto"/>
              <w:left w:val="single" w:sz="4" w:space="0" w:color="auto"/>
              <w:bottom w:val="single" w:sz="4" w:space="0" w:color="auto"/>
              <w:right w:val="single" w:sz="4" w:space="0" w:color="auto"/>
            </w:tcBorders>
            <w:vAlign w:val="center"/>
          </w:tcPr>
          <w:p w:rsidR="001A5324" w:rsidRPr="003263E1" w:rsidRDefault="001A5324" w:rsidP="00853C8A">
            <w:pPr>
              <w:pStyle w:val="ConsPlusNormal"/>
              <w:jc w:val="center"/>
              <w:rPr>
                <w:rFonts w:ascii="Times New Roman" w:hAnsi="Times New Roman" w:cs="Times New Roman"/>
                <w:sz w:val="26"/>
                <w:szCs w:val="26"/>
              </w:rPr>
            </w:pPr>
            <w:r w:rsidRPr="003263E1">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vAlign w:val="center"/>
          </w:tcPr>
          <w:p w:rsidR="001A5324" w:rsidRPr="003263E1" w:rsidRDefault="001A5324" w:rsidP="00853C8A">
            <w:pPr>
              <w:pStyle w:val="ConsPlusNormal"/>
              <w:jc w:val="center"/>
              <w:rPr>
                <w:rFonts w:ascii="Times New Roman" w:hAnsi="Times New Roman" w:cs="Times New Roman"/>
                <w:sz w:val="26"/>
                <w:szCs w:val="26"/>
              </w:rPr>
            </w:pPr>
            <w:r w:rsidRPr="003263E1">
              <w:rPr>
                <w:rFonts w:ascii="Times New Roman" w:hAnsi="Times New Roman" w:cs="Times New Roman"/>
                <w:sz w:val="26"/>
                <w:szCs w:val="26"/>
              </w:rPr>
              <w:t>0</w:t>
            </w:r>
          </w:p>
        </w:tc>
        <w:tc>
          <w:tcPr>
            <w:tcW w:w="964" w:type="dxa"/>
            <w:tcBorders>
              <w:top w:val="single" w:sz="4" w:space="0" w:color="auto"/>
              <w:left w:val="single" w:sz="4" w:space="0" w:color="auto"/>
              <w:bottom w:val="single" w:sz="4" w:space="0" w:color="auto"/>
              <w:right w:val="single" w:sz="4" w:space="0" w:color="auto"/>
            </w:tcBorders>
            <w:vAlign w:val="center"/>
          </w:tcPr>
          <w:p w:rsidR="001A5324" w:rsidRPr="003263E1" w:rsidRDefault="001A5324" w:rsidP="00853C8A">
            <w:pPr>
              <w:pStyle w:val="ConsPlusNormal"/>
              <w:jc w:val="center"/>
              <w:rPr>
                <w:rFonts w:ascii="Times New Roman" w:hAnsi="Times New Roman" w:cs="Times New Roman"/>
                <w:sz w:val="26"/>
                <w:szCs w:val="26"/>
              </w:rPr>
            </w:pPr>
            <w:r w:rsidRPr="003263E1">
              <w:rPr>
                <w:rFonts w:ascii="Times New Roman" w:hAnsi="Times New Roman" w:cs="Times New Roman"/>
                <w:sz w:val="26"/>
                <w:szCs w:val="26"/>
              </w:rPr>
              <w:t>0</w:t>
            </w:r>
          </w:p>
        </w:tc>
      </w:tr>
      <w:tr w:rsidR="001A5324" w:rsidRPr="003263E1" w:rsidTr="003263E1">
        <w:tc>
          <w:tcPr>
            <w:tcW w:w="7008" w:type="dxa"/>
            <w:tcBorders>
              <w:top w:val="single" w:sz="4" w:space="0" w:color="auto"/>
              <w:left w:val="single" w:sz="4" w:space="0" w:color="auto"/>
              <w:bottom w:val="single" w:sz="4" w:space="0" w:color="auto"/>
              <w:right w:val="single" w:sz="4" w:space="0" w:color="auto"/>
            </w:tcBorders>
          </w:tcPr>
          <w:p w:rsidR="001A5324" w:rsidRPr="003263E1" w:rsidRDefault="001A5324" w:rsidP="00853C8A">
            <w:pPr>
              <w:pStyle w:val="ConsPlusNormal"/>
              <w:jc w:val="both"/>
              <w:rPr>
                <w:rFonts w:ascii="Times New Roman" w:hAnsi="Times New Roman" w:cs="Times New Roman"/>
                <w:sz w:val="26"/>
                <w:szCs w:val="26"/>
              </w:rPr>
            </w:pPr>
            <w:r w:rsidRPr="003263E1">
              <w:rPr>
                <w:rFonts w:ascii="Times New Roman" w:hAnsi="Times New Roman" w:cs="Times New Roman"/>
                <w:sz w:val="26"/>
                <w:szCs w:val="26"/>
              </w:rPr>
              <w:t>Общее количество проверок, по итогам проведения которых выявлены правонарушения</w:t>
            </w:r>
          </w:p>
        </w:tc>
        <w:tc>
          <w:tcPr>
            <w:tcW w:w="879" w:type="dxa"/>
            <w:tcBorders>
              <w:top w:val="single" w:sz="4" w:space="0" w:color="auto"/>
              <w:left w:val="single" w:sz="4" w:space="0" w:color="auto"/>
              <w:bottom w:val="single" w:sz="4" w:space="0" w:color="auto"/>
              <w:right w:val="single" w:sz="4" w:space="0" w:color="auto"/>
            </w:tcBorders>
            <w:vAlign w:val="center"/>
          </w:tcPr>
          <w:p w:rsidR="001A5324" w:rsidRPr="003263E1" w:rsidRDefault="001A5324" w:rsidP="00853C8A">
            <w:pPr>
              <w:pStyle w:val="ConsPlusNormal"/>
              <w:jc w:val="center"/>
              <w:rPr>
                <w:rFonts w:ascii="Times New Roman" w:hAnsi="Times New Roman" w:cs="Times New Roman"/>
                <w:sz w:val="26"/>
                <w:szCs w:val="26"/>
              </w:rPr>
            </w:pPr>
            <w:r w:rsidRPr="003263E1">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vAlign w:val="center"/>
          </w:tcPr>
          <w:p w:rsidR="001A5324" w:rsidRPr="003263E1" w:rsidRDefault="001A5324" w:rsidP="00853C8A">
            <w:pPr>
              <w:pStyle w:val="ConsPlusNormal"/>
              <w:jc w:val="center"/>
              <w:rPr>
                <w:rFonts w:ascii="Times New Roman" w:hAnsi="Times New Roman" w:cs="Times New Roman"/>
                <w:sz w:val="26"/>
                <w:szCs w:val="26"/>
              </w:rPr>
            </w:pPr>
            <w:r w:rsidRPr="003263E1">
              <w:rPr>
                <w:rFonts w:ascii="Times New Roman" w:hAnsi="Times New Roman" w:cs="Times New Roman"/>
                <w:sz w:val="26"/>
                <w:szCs w:val="26"/>
              </w:rPr>
              <w:t>0</w:t>
            </w:r>
          </w:p>
        </w:tc>
        <w:tc>
          <w:tcPr>
            <w:tcW w:w="964" w:type="dxa"/>
            <w:tcBorders>
              <w:top w:val="single" w:sz="4" w:space="0" w:color="auto"/>
              <w:left w:val="single" w:sz="4" w:space="0" w:color="auto"/>
              <w:bottom w:val="single" w:sz="4" w:space="0" w:color="auto"/>
              <w:right w:val="single" w:sz="4" w:space="0" w:color="auto"/>
            </w:tcBorders>
            <w:vAlign w:val="center"/>
          </w:tcPr>
          <w:p w:rsidR="001A5324" w:rsidRPr="003263E1" w:rsidRDefault="001A5324" w:rsidP="00853C8A">
            <w:pPr>
              <w:pStyle w:val="ConsPlusNormal"/>
              <w:jc w:val="center"/>
              <w:rPr>
                <w:rFonts w:ascii="Times New Roman" w:hAnsi="Times New Roman" w:cs="Times New Roman"/>
                <w:sz w:val="26"/>
                <w:szCs w:val="26"/>
              </w:rPr>
            </w:pPr>
            <w:r w:rsidRPr="003263E1">
              <w:rPr>
                <w:rFonts w:ascii="Times New Roman" w:hAnsi="Times New Roman" w:cs="Times New Roman"/>
                <w:sz w:val="26"/>
                <w:szCs w:val="26"/>
              </w:rPr>
              <w:t>0</w:t>
            </w:r>
          </w:p>
        </w:tc>
      </w:tr>
      <w:tr w:rsidR="001A5324" w:rsidRPr="003263E1" w:rsidTr="003263E1">
        <w:tc>
          <w:tcPr>
            <w:tcW w:w="7008" w:type="dxa"/>
            <w:tcBorders>
              <w:top w:val="single" w:sz="4" w:space="0" w:color="auto"/>
              <w:left w:val="single" w:sz="4" w:space="0" w:color="auto"/>
              <w:bottom w:val="single" w:sz="4" w:space="0" w:color="auto"/>
              <w:right w:val="single" w:sz="4" w:space="0" w:color="auto"/>
            </w:tcBorders>
          </w:tcPr>
          <w:p w:rsidR="001A5324" w:rsidRPr="003263E1" w:rsidRDefault="001A5324" w:rsidP="00853C8A">
            <w:pPr>
              <w:pStyle w:val="ConsPlusNormal"/>
              <w:jc w:val="both"/>
              <w:rPr>
                <w:rFonts w:ascii="Times New Roman" w:hAnsi="Times New Roman" w:cs="Times New Roman"/>
                <w:sz w:val="26"/>
                <w:szCs w:val="26"/>
              </w:rPr>
            </w:pPr>
            <w:r w:rsidRPr="003263E1">
              <w:rPr>
                <w:rFonts w:ascii="Times New Roman" w:hAnsi="Times New Roman" w:cs="Times New Roman"/>
                <w:sz w:val="26"/>
                <w:szCs w:val="26"/>
              </w:rPr>
              <w:t>Выявлено правонарушений</w:t>
            </w:r>
          </w:p>
        </w:tc>
        <w:tc>
          <w:tcPr>
            <w:tcW w:w="879" w:type="dxa"/>
            <w:tcBorders>
              <w:top w:val="single" w:sz="4" w:space="0" w:color="auto"/>
              <w:left w:val="single" w:sz="4" w:space="0" w:color="auto"/>
              <w:bottom w:val="single" w:sz="4" w:space="0" w:color="auto"/>
              <w:right w:val="single" w:sz="4" w:space="0" w:color="auto"/>
            </w:tcBorders>
            <w:vAlign w:val="center"/>
          </w:tcPr>
          <w:p w:rsidR="001A5324" w:rsidRPr="003263E1" w:rsidRDefault="001A5324" w:rsidP="00853C8A">
            <w:pPr>
              <w:pStyle w:val="ConsPlusNormal"/>
              <w:jc w:val="center"/>
              <w:rPr>
                <w:rFonts w:ascii="Times New Roman" w:hAnsi="Times New Roman" w:cs="Times New Roman"/>
                <w:sz w:val="26"/>
                <w:szCs w:val="26"/>
              </w:rPr>
            </w:pPr>
            <w:r w:rsidRPr="003263E1">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vAlign w:val="center"/>
          </w:tcPr>
          <w:p w:rsidR="001A5324" w:rsidRPr="003263E1" w:rsidRDefault="001A5324" w:rsidP="00853C8A">
            <w:pPr>
              <w:pStyle w:val="ConsPlusNormal"/>
              <w:jc w:val="center"/>
              <w:rPr>
                <w:rFonts w:ascii="Times New Roman" w:hAnsi="Times New Roman" w:cs="Times New Roman"/>
                <w:sz w:val="26"/>
                <w:szCs w:val="26"/>
              </w:rPr>
            </w:pPr>
            <w:r w:rsidRPr="003263E1">
              <w:rPr>
                <w:rFonts w:ascii="Times New Roman" w:hAnsi="Times New Roman" w:cs="Times New Roman"/>
                <w:sz w:val="26"/>
                <w:szCs w:val="26"/>
              </w:rPr>
              <w:t>0</w:t>
            </w:r>
          </w:p>
        </w:tc>
        <w:tc>
          <w:tcPr>
            <w:tcW w:w="964" w:type="dxa"/>
            <w:tcBorders>
              <w:top w:val="single" w:sz="4" w:space="0" w:color="auto"/>
              <w:left w:val="single" w:sz="4" w:space="0" w:color="auto"/>
              <w:bottom w:val="single" w:sz="4" w:space="0" w:color="auto"/>
              <w:right w:val="single" w:sz="4" w:space="0" w:color="auto"/>
            </w:tcBorders>
            <w:vAlign w:val="center"/>
          </w:tcPr>
          <w:p w:rsidR="001A5324" w:rsidRPr="003263E1" w:rsidRDefault="001A5324" w:rsidP="00853C8A">
            <w:pPr>
              <w:pStyle w:val="ConsPlusNormal"/>
              <w:jc w:val="center"/>
              <w:rPr>
                <w:rFonts w:ascii="Times New Roman" w:hAnsi="Times New Roman" w:cs="Times New Roman"/>
                <w:sz w:val="26"/>
                <w:szCs w:val="26"/>
              </w:rPr>
            </w:pPr>
            <w:r w:rsidRPr="003263E1">
              <w:rPr>
                <w:rFonts w:ascii="Times New Roman" w:hAnsi="Times New Roman" w:cs="Times New Roman"/>
                <w:sz w:val="26"/>
                <w:szCs w:val="26"/>
              </w:rPr>
              <w:t>0</w:t>
            </w:r>
          </w:p>
        </w:tc>
      </w:tr>
    </w:tbl>
    <w:p w:rsidR="001A5324" w:rsidRPr="002859DE" w:rsidRDefault="001A5324" w:rsidP="00853C8A">
      <w:pPr>
        <w:pStyle w:val="ConsPlusNormal"/>
        <w:jc w:val="both"/>
        <w:rPr>
          <w:rFonts w:ascii="Times New Roman" w:hAnsi="Times New Roman" w:cs="Times New Roman"/>
          <w:sz w:val="18"/>
          <w:szCs w:val="18"/>
        </w:rPr>
      </w:pPr>
    </w:p>
    <w:p w:rsidR="001A5324" w:rsidRPr="003263E1" w:rsidRDefault="001A5324" w:rsidP="00853C8A">
      <w:pPr>
        <w:pStyle w:val="ConsPlusNormal"/>
        <w:ind w:firstLine="540"/>
        <w:jc w:val="both"/>
        <w:rPr>
          <w:rFonts w:ascii="Times New Roman" w:hAnsi="Times New Roman" w:cs="Times New Roman"/>
          <w:sz w:val="26"/>
          <w:szCs w:val="26"/>
        </w:rPr>
      </w:pPr>
      <w:r w:rsidRPr="003263E1">
        <w:rPr>
          <w:rFonts w:ascii="Times New Roman" w:hAnsi="Times New Roman" w:cs="Times New Roman"/>
          <w:sz w:val="26"/>
          <w:szCs w:val="26"/>
        </w:rPr>
        <w:t>Муниципальный контроль за обеспечением сохранности муниципального жилищного фонда в отношении юридических лиц, субъектов малого и среднего предпринимательства на территории Грайворонского городского округа в 2019 году не проводился.</w:t>
      </w:r>
    </w:p>
    <w:p w:rsidR="001A5324" w:rsidRPr="003263E1" w:rsidRDefault="001A5324" w:rsidP="00853C8A">
      <w:pPr>
        <w:pStyle w:val="ConsPlusNormal"/>
        <w:ind w:firstLine="540"/>
        <w:jc w:val="both"/>
        <w:rPr>
          <w:rFonts w:ascii="Times New Roman" w:hAnsi="Times New Roman" w:cs="Times New Roman"/>
          <w:sz w:val="26"/>
          <w:szCs w:val="26"/>
        </w:rPr>
      </w:pPr>
      <w:r w:rsidRPr="003263E1">
        <w:rPr>
          <w:rFonts w:ascii="Times New Roman" w:hAnsi="Times New Roman" w:cs="Times New Roman"/>
          <w:sz w:val="26"/>
          <w:szCs w:val="26"/>
        </w:rPr>
        <w:t>В целях профилактики нарушений обязательных требований законодательства на официальном сайте органов местного самоуправления Грайворонского городского округа размещаются перечни и тексты нормативных правовых актов, содержащие обязательные требования, оценка и соблюдение которых является предметом муниципального жилищного контроля.</w:t>
      </w:r>
    </w:p>
    <w:p w:rsidR="001A5324" w:rsidRPr="003263E1" w:rsidRDefault="001A5324" w:rsidP="00853C8A">
      <w:pPr>
        <w:pStyle w:val="ConsPlusNormal"/>
        <w:ind w:firstLine="540"/>
        <w:jc w:val="both"/>
        <w:rPr>
          <w:rFonts w:ascii="Times New Roman" w:hAnsi="Times New Roman" w:cs="Times New Roman"/>
          <w:sz w:val="26"/>
          <w:szCs w:val="26"/>
        </w:rPr>
      </w:pPr>
      <w:r w:rsidRPr="003263E1">
        <w:rPr>
          <w:rFonts w:ascii="Times New Roman" w:hAnsi="Times New Roman" w:cs="Times New Roman"/>
          <w:sz w:val="26"/>
          <w:szCs w:val="26"/>
        </w:rPr>
        <w:t>По всем поступающим от хозяйствующих субъектов вопросам в части осуществления в их отношении контрольно-надзорных мероприятий должностными лицами администрации Грайворонского городского округа даются компетентные разъяснения и консультации.</w:t>
      </w:r>
    </w:p>
    <w:p w:rsidR="001A5324" w:rsidRPr="000D1802" w:rsidRDefault="001A5324" w:rsidP="00853C8A">
      <w:pPr>
        <w:pStyle w:val="ConsPlusNormal"/>
        <w:ind w:firstLine="540"/>
        <w:jc w:val="both"/>
        <w:rPr>
          <w:rFonts w:ascii="Times New Roman" w:hAnsi="Times New Roman" w:cs="Times New Roman"/>
          <w:sz w:val="18"/>
          <w:szCs w:val="18"/>
        </w:rPr>
      </w:pPr>
    </w:p>
    <w:p w:rsidR="001A5324" w:rsidRPr="003263E1" w:rsidRDefault="001A5324" w:rsidP="00853C8A">
      <w:pPr>
        <w:pStyle w:val="ConsPlusTitle"/>
        <w:jc w:val="center"/>
        <w:outlineLvl w:val="1"/>
        <w:rPr>
          <w:rFonts w:ascii="Times New Roman" w:hAnsi="Times New Roman" w:cs="Times New Roman"/>
          <w:sz w:val="26"/>
          <w:szCs w:val="26"/>
        </w:rPr>
      </w:pPr>
      <w:r w:rsidRPr="003263E1">
        <w:rPr>
          <w:rFonts w:ascii="Times New Roman" w:hAnsi="Times New Roman" w:cs="Times New Roman"/>
          <w:sz w:val="26"/>
          <w:szCs w:val="26"/>
        </w:rPr>
        <w:t>Раздел 2. Основные цели и задачи профилактической работы</w:t>
      </w:r>
    </w:p>
    <w:p w:rsidR="001A5324" w:rsidRPr="000D1802" w:rsidRDefault="001A5324" w:rsidP="00853C8A">
      <w:pPr>
        <w:pStyle w:val="ConsPlusNormal"/>
        <w:jc w:val="center"/>
        <w:rPr>
          <w:rFonts w:ascii="Times New Roman" w:hAnsi="Times New Roman" w:cs="Times New Roman"/>
          <w:sz w:val="18"/>
          <w:szCs w:val="18"/>
        </w:rPr>
      </w:pPr>
    </w:p>
    <w:p w:rsidR="001A5324" w:rsidRPr="003263E1" w:rsidRDefault="001A5324" w:rsidP="00853C8A">
      <w:pPr>
        <w:pStyle w:val="ConsPlusNormal"/>
        <w:ind w:firstLine="540"/>
        <w:jc w:val="both"/>
        <w:rPr>
          <w:rFonts w:ascii="Times New Roman" w:hAnsi="Times New Roman" w:cs="Times New Roman"/>
          <w:sz w:val="26"/>
          <w:szCs w:val="26"/>
        </w:rPr>
      </w:pPr>
      <w:r w:rsidRPr="003263E1">
        <w:rPr>
          <w:rFonts w:ascii="Times New Roman" w:hAnsi="Times New Roman" w:cs="Times New Roman"/>
          <w:sz w:val="26"/>
          <w:szCs w:val="26"/>
        </w:rPr>
        <w:t>2.1. Цели профилактической работы:</w:t>
      </w:r>
    </w:p>
    <w:p w:rsidR="001A5324" w:rsidRPr="003263E1" w:rsidRDefault="001A5324" w:rsidP="00853C8A">
      <w:pPr>
        <w:pStyle w:val="ConsPlusNormal"/>
        <w:ind w:firstLine="540"/>
        <w:jc w:val="both"/>
        <w:rPr>
          <w:rFonts w:ascii="Times New Roman" w:hAnsi="Times New Roman" w:cs="Times New Roman"/>
          <w:sz w:val="26"/>
          <w:szCs w:val="26"/>
        </w:rPr>
      </w:pPr>
      <w:r w:rsidRPr="003263E1">
        <w:rPr>
          <w:rFonts w:ascii="Times New Roman" w:hAnsi="Times New Roman" w:cs="Times New Roman"/>
          <w:sz w:val="26"/>
          <w:szCs w:val="26"/>
        </w:rPr>
        <w:t>- предупреждение нарушений обязательных требований законодательства пользователями муниципального жилищного фонда, включая устранение причин, факторов и условий, способствующих возможному нарушению обязательных требований законодательства;</w:t>
      </w:r>
    </w:p>
    <w:p w:rsidR="001A5324" w:rsidRPr="003263E1" w:rsidRDefault="001A5324" w:rsidP="00853C8A">
      <w:pPr>
        <w:pStyle w:val="ConsPlusNormal"/>
        <w:ind w:firstLine="540"/>
        <w:jc w:val="both"/>
        <w:rPr>
          <w:rFonts w:ascii="Times New Roman" w:hAnsi="Times New Roman" w:cs="Times New Roman"/>
          <w:sz w:val="26"/>
          <w:szCs w:val="26"/>
        </w:rPr>
      </w:pPr>
      <w:r w:rsidRPr="003263E1">
        <w:rPr>
          <w:rFonts w:ascii="Times New Roman" w:hAnsi="Times New Roman" w:cs="Times New Roman"/>
          <w:sz w:val="26"/>
          <w:szCs w:val="26"/>
        </w:rPr>
        <w:t>- уменьшение количества правонарушений, совершаемых хозяйствующими субъектами в области сохранности муниципального жилищного фонда;</w:t>
      </w:r>
    </w:p>
    <w:p w:rsidR="001A5324" w:rsidRPr="003263E1" w:rsidRDefault="001A5324" w:rsidP="00853C8A">
      <w:pPr>
        <w:pStyle w:val="ConsPlusNormal"/>
        <w:ind w:firstLine="540"/>
        <w:jc w:val="both"/>
        <w:rPr>
          <w:rFonts w:ascii="Times New Roman" w:hAnsi="Times New Roman" w:cs="Times New Roman"/>
          <w:sz w:val="26"/>
          <w:szCs w:val="26"/>
        </w:rPr>
      </w:pPr>
      <w:r w:rsidRPr="003263E1">
        <w:rPr>
          <w:rFonts w:ascii="Times New Roman" w:hAnsi="Times New Roman" w:cs="Times New Roman"/>
          <w:sz w:val="26"/>
          <w:szCs w:val="26"/>
        </w:rPr>
        <w:t>- повышение прозрачности системы контрольно-надзорной деятельности.</w:t>
      </w:r>
    </w:p>
    <w:p w:rsidR="001A5324" w:rsidRPr="003263E1" w:rsidRDefault="001A5324" w:rsidP="00853C8A">
      <w:pPr>
        <w:pStyle w:val="ConsPlusNormal"/>
        <w:ind w:firstLine="540"/>
        <w:jc w:val="both"/>
        <w:rPr>
          <w:rFonts w:ascii="Times New Roman" w:hAnsi="Times New Roman" w:cs="Times New Roman"/>
          <w:sz w:val="26"/>
          <w:szCs w:val="26"/>
        </w:rPr>
      </w:pPr>
      <w:r w:rsidRPr="003263E1">
        <w:rPr>
          <w:rFonts w:ascii="Times New Roman" w:hAnsi="Times New Roman" w:cs="Times New Roman"/>
          <w:sz w:val="26"/>
          <w:szCs w:val="26"/>
        </w:rPr>
        <w:t>2.2. Проведение профилактических мероприятий позволит решить следующие задачи:</w:t>
      </w:r>
    </w:p>
    <w:p w:rsidR="001A5324" w:rsidRPr="003263E1" w:rsidRDefault="001A5324" w:rsidP="00853C8A">
      <w:pPr>
        <w:pStyle w:val="ConsPlusNormal"/>
        <w:ind w:firstLine="540"/>
        <w:jc w:val="both"/>
        <w:rPr>
          <w:rFonts w:ascii="Times New Roman" w:hAnsi="Times New Roman" w:cs="Times New Roman"/>
          <w:sz w:val="26"/>
          <w:szCs w:val="26"/>
        </w:rPr>
      </w:pPr>
      <w:r w:rsidRPr="003263E1">
        <w:rPr>
          <w:rFonts w:ascii="Times New Roman" w:hAnsi="Times New Roman" w:cs="Times New Roman"/>
          <w:sz w:val="26"/>
          <w:szCs w:val="26"/>
        </w:rPr>
        <w:t>- укрепление системы профилактики нарушений обязательных требований, установленных законодательством РФ;</w:t>
      </w:r>
    </w:p>
    <w:p w:rsidR="001A5324" w:rsidRPr="003263E1" w:rsidRDefault="001A5324" w:rsidP="00853C8A">
      <w:pPr>
        <w:pStyle w:val="ConsPlusNormal"/>
        <w:ind w:firstLine="540"/>
        <w:jc w:val="both"/>
        <w:rPr>
          <w:rFonts w:ascii="Times New Roman" w:hAnsi="Times New Roman" w:cs="Times New Roman"/>
          <w:sz w:val="26"/>
          <w:szCs w:val="26"/>
        </w:rPr>
      </w:pPr>
      <w:r w:rsidRPr="003263E1">
        <w:rPr>
          <w:rFonts w:ascii="Times New Roman" w:hAnsi="Times New Roman" w:cs="Times New Roman"/>
          <w:sz w:val="26"/>
          <w:szCs w:val="26"/>
        </w:rPr>
        <w:t>- определение перечня видов и сбор статистических данных, необходимых для организации профилактической работы;</w:t>
      </w:r>
    </w:p>
    <w:p w:rsidR="001A5324" w:rsidRPr="003263E1" w:rsidRDefault="001A5324" w:rsidP="00853C8A">
      <w:pPr>
        <w:pStyle w:val="ConsPlusNormal"/>
        <w:ind w:firstLine="540"/>
        <w:jc w:val="both"/>
        <w:rPr>
          <w:rFonts w:ascii="Times New Roman" w:hAnsi="Times New Roman" w:cs="Times New Roman"/>
          <w:sz w:val="26"/>
          <w:szCs w:val="26"/>
        </w:rPr>
      </w:pPr>
      <w:r w:rsidRPr="003263E1">
        <w:rPr>
          <w:rFonts w:ascii="Times New Roman" w:hAnsi="Times New Roman" w:cs="Times New Roman"/>
          <w:sz w:val="26"/>
          <w:szCs w:val="26"/>
        </w:rPr>
        <w:t>- выявление и устранение причин, факторов и условий, способствующих нарушениям субъектами профилактики обязательных требований, установленных законодательством РФ;</w:t>
      </w:r>
    </w:p>
    <w:p w:rsidR="001A5324" w:rsidRPr="003263E1" w:rsidRDefault="001A5324" w:rsidP="00853C8A">
      <w:pPr>
        <w:pStyle w:val="ConsPlusNormal"/>
        <w:ind w:firstLine="540"/>
        <w:jc w:val="both"/>
        <w:rPr>
          <w:rFonts w:ascii="Times New Roman" w:hAnsi="Times New Roman" w:cs="Times New Roman"/>
          <w:sz w:val="26"/>
          <w:szCs w:val="26"/>
        </w:rPr>
      </w:pPr>
      <w:r w:rsidRPr="003263E1">
        <w:rPr>
          <w:rFonts w:ascii="Times New Roman" w:hAnsi="Times New Roman" w:cs="Times New Roman"/>
          <w:sz w:val="26"/>
          <w:szCs w:val="26"/>
        </w:rPr>
        <w:t>- повышение уровня правовой грамотности субъектов профилактики.</w:t>
      </w:r>
    </w:p>
    <w:p w:rsidR="001A5324" w:rsidRPr="003263E1" w:rsidRDefault="001A5324" w:rsidP="00853C8A">
      <w:pPr>
        <w:pStyle w:val="ConsPlusNormal"/>
        <w:ind w:firstLine="540"/>
        <w:jc w:val="both"/>
        <w:rPr>
          <w:rFonts w:ascii="Times New Roman" w:hAnsi="Times New Roman" w:cs="Times New Roman"/>
          <w:sz w:val="26"/>
          <w:szCs w:val="26"/>
        </w:rPr>
      </w:pPr>
      <w:r w:rsidRPr="003263E1">
        <w:rPr>
          <w:rFonts w:ascii="Times New Roman" w:hAnsi="Times New Roman" w:cs="Times New Roman"/>
          <w:sz w:val="26"/>
          <w:szCs w:val="26"/>
        </w:rPr>
        <w:t>2.3. Настоящая программа призвана обеспечить к 2022 году создание условий, повышение уровня правовой грамотности хозяйствующих субъектов в области сохранности муниципального жилищного фонда.</w:t>
      </w:r>
    </w:p>
    <w:p w:rsidR="001A5324" w:rsidRPr="000D1802" w:rsidRDefault="001A5324" w:rsidP="00853C8A">
      <w:pPr>
        <w:pStyle w:val="ConsPlusNormal"/>
        <w:ind w:left="540"/>
        <w:jc w:val="both"/>
        <w:rPr>
          <w:rFonts w:ascii="Times New Roman" w:hAnsi="Times New Roman" w:cs="Times New Roman"/>
          <w:sz w:val="18"/>
          <w:szCs w:val="18"/>
        </w:rPr>
      </w:pPr>
    </w:p>
    <w:p w:rsidR="001A5324" w:rsidRPr="003263E1" w:rsidRDefault="001A5324" w:rsidP="00853C8A">
      <w:pPr>
        <w:pStyle w:val="ConsPlusTitle"/>
        <w:jc w:val="center"/>
        <w:outlineLvl w:val="1"/>
        <w:rPr>
          <w:rFonts w:ascii="Times New Roman" w:hAnsi="Times New Roman" w:cs="Times New Roman"/>
          <w:sz w:val="26"/>
          <w:szCs w:val="26"/>
        </w:rPr>
      </w:pPr>
      <w:bookmarkStart w:id="0" w:name="Par110"/>
      <w:bookmarkEnd w:id="0"/>
      <w:r w:rsidRPr="003263E1">
        <w:rPr>
          <w:rFonts w:ascii="Times New Roman" w:hAnsi="Times New Roman" w:cs="Times New Roman"/>
          <w:sz w:val="26"/>
          <w:szCs w:val="26"/>
        </w:rPr>
        <w:t>Раздел 3. Мероприятия программы</w:t>
      </w:r>
    </w:p>
    <w:p w:rsidR="001A5324" w:rsidRPr="000D1802" w:rsidRDefault="001A5324" w:rsidP="00853C8A">
      <w:pPr>
        <w:pStyle w:val="ConsPlusNormal"/>
        <w:jc w:val="center"/>
        <w:rPr>
          <w:rFonts w:ascii="Times New Roman" w:hAnsi="Times New Roman" w:cs="Times New Roman"/>
          <w:sz w:val="18"/>
          <w:szCs w:val="18"/>
        </w:rPr>
      </w:pPr>
    </w:p>
    <w:p w:rsidR="001A5324" w:rsidRPr="003263E1" w:rsidRDefault="001A5324" w:rsidP="00853C8A">
      <w:pPr>
        <w:pStyle w:val="ConsPlusNormal"/>
        <w:ind w:firstLine="540"/>
        <w:jc w:val="both"/>
        <w:rPr>
          <w:rFonts w:ascii="Times New Roman" w:hAnsi="Times New Roman" w:cs="Times New Roman"/>
          <w:sz w:val="26"/>
          <w:szCs w:val="26"/>
        </w:rPr>
      </w:pPr>
      <w:r w:rsidRPr="003263E1">
        <w:rPr>
          <w:rFonts w:ascii="Times New Roman" w:hAnsi="Times New Roman" w:cs="Times New Roman"/>
          <w:sz w:val="26"/>
          <w:szCs w:val="26"/>
        </w:rPr>
        <w:t>Мероприятия программы представляют собой комплекс мер, направленных на достижение целей и решение основных задач Настоящей Программы.</w:t>
      </w:r>
    </w:p>
    <w:p w:rsidR="001A5324" w:rsidRPr="000D1802" w:rsidRDefault="001A5324" w:rsidP="00853C8A">
      <w:pPr>
        <w:pStyle w:val="ConsPlusNormal"/>
        <w:ind w:firstLine="540"/>
        <w:jc w:val="both"/>
        <w:rPr>
          <w:rFonts w:ascii="Times New Roman" w:hAnsi="Times New Roman" w:cs="Times New Roman"/>
          <w:sz w:val="18"/>
          <w:szCs w:val="18"/>
        </w:rPr>
      </w:pPr>
    </w:p>
    <w:p w:rsidR="001A5324" w:rsidRPr="003263E1" w:rsidRDefault="001A5324" w:rsidP="00853C8A">
      <w:pPr>
        <w:pStyle w:val="ConsPlusTitle"/>
        <w:jc w:val="center"/>
        <w:outlineLvl w:val="2"/>
        <w:rPr>
          <w:rFonts w:ascii="Times New Roman" w:hAnsi="Times New Roman" w:cs="Times New Roman"/>
          <w:sz w:val="26"/>
          <w:szCs w:val="26"/>
        </w:rPr>
      </w:pPr>
      <w:r w:rsidRPr="003263E1">
        <w:rPr>
          <w:rFonts w:ascii="Times New Roman" w:hAnsi="Times New Roman" w:cs="Times New Roman"/>
          <w:sz w:val="26"/>
          <w:szCs w:val="26"/>
        </w:rPr>
        <w:t>1. План-график профилактических мероприятий на 2020 год</w:t>
      </w:r>
    </w:p>
    <w:p w:rsidR="001A5324" w:rsidRPr="000D1802" w:rsidRDefault="001A5324" w:rsidP="00853C8A">
      <w:pPr>
        <w:pStyle w:val="ConsPlusNormal"/>
        <w:rPr>
          <w:rFonts w:ascii="Times New Roman" w:hAnsi="Times New Roman" w:cs="Times New Roman"/>
          <w:sz w:val="18"/>
          <w:szCs w:val="18"/>
        </w:rPr>
      </w:pPr>
    </w:p>
    <w:tbl>
      <w:tblPr>
        <w:tblW w:w="9639" w:type="dxa"/>
        <w:tblInd w:w="62" w:type="dxa"/>
        <w:tblLayout w:type="fixed"/>
        <w:tblCellMar>
          <w:top w:w="102" w:type="dxa"/>
          <w:left w:w="62" w:type="dxa"/>
          <w:bottom w:w="102" w:type="dxa"/>
          <w:right w:w="62" w:type="dxa"/>
        </w:tblCellMar>
        <w:tblLook w:val="0000"/>
      </w:tblPr>
      <w:tblGrid>
        <w:gridCol w:w="567"/>
        <w:gridCol w:w="3119"/>
        <w:gridCol w:w="2268"/>
        <w:gridCol w:w="1843"/>
        <w:gridCol w:w="1842"/>
      </w:tblGrid>
      <w:tr w:rsidR="001A5324" w:rsidRPr="000D1802" w:rsidTr="00397F81">
        <w:tc>
          <w:tcPr>
            <w:tcW w:w="567" w:type="dxa"/>
            <w:tcBorders>
              <w:top w:val="single" w:sz="4" w:space="0" w:color="auto"/>
              <w:left w:val="single" w:sz="4" w:space="0" w:color="auto"/>
              <w:bottom w:val="single" w:sz="4" w:space="0" w:color="auto"/>
              <w:right w:val="single" w:sz="4" w:space="0" w:color="auto"/>
            </w:tcBorders>
          </w:tcPr>
          <w:p w:rsidR="001A5324" w:rsidRPr="000D1802" w:rsidRDefault="001A5324" w:rsidP="00853C8A">
            <w:pPr>
              <w:pStyle w:val="ConsPlusNormal"/>
              <w:jc w:val="center"/>
              <w:rPr>
                <w:rFonts w:ascii="Times New Roman" w:hAnsi="Times New Roman" w:cs="Times New Roman"/>
                <w:sz w:val="24"/>
                <w:szCs w:val="24"/>
              </w:rPr>
            </w:pPr>
            <w:r w:rsidRPr="000D1802">
              <w:rPr>
                <w:rFonts w:ascii="Times New Roman" w:hAnsi="Times New Roman" w:cs="Times New Roman"/>
                <w:sz w:val="24"/>
                <w:szCs w:val="24"/>
              </w:rPr>
              <w:t>№ п/п</w:t>
            </w:r>
          </w:p>
        </w:tc>
        <w:tc>
          <w:tcPr>
            <w:tcW w:w="3119" w:type="dxa"/>
            <w:tcBorders>
              <w:top w:val="single" w:sz="4" w:space="0" w:color="auto"/>
              <w:left w:val="single" w:sz="4" w:space="0" w:color="auto"/>
              <w:bottom w:val="single" w:sz="4" w:space="0" w:color="auto"/>
              <w:right w:val="single" w:sz="4" w:space="0" w:color="auto"/>
            </w:tcBorders>
          </w:tcPr>
          <w:p w:rsidR="001A5324" w:rsidRPr="000D1802" w:rsidRDefault="001A5324" w:rsidP="00853C8A">
            <w:pPr>
              <w:pStyle w:val="ConsPlusNormal"/>
              <w:jc w:val="center"/>
              <w:rPr>
                <w:rFonts w:ascii="Times New Roman" w:hAnsi="Times New Roman" w:cs="Times New Roman"/>
                <w:sz w:val="24"/>
                <w:szCs w:val="24"/>
              </w:rPr>
            </w:pPr>
            <w:r w:rsidRPr="000D1802">
              <w:rPr>
                <w:rFonts w:ascii="Times New Roman" w:hAnsi="Times New Roman" w:cs="Times New Roman"/>
                <w:sz w:val="24"/>
                <w:szCs w:val="24"/>
              </w:rPr>
              <w:t>Наименование мероприятий по профилактике нарушений обязательных требований</w:t>
            </w:r>
          </w:p>
        </w:tc>
        <w:tc>
          <w:tcPr>
            <w:tcW w:w="2268" w:type="dxa"/>
            <w:tcBorders>
              <w:top w:val="single" w:sz="4" w:space="0" w:color="auto"/>
              <w:left w:val="single" w:sz="4" w:space="0" w:color="auto"/>
              <w:bottom w:val="single" w:sz="4" w:space="0" w:color="auto"/>
              <w:right w:val="single" w:sz="4" w:space="0" w:color="auto"/>
            </w:tcBorders>
          </w:tcPr>
          <w:p w:rsidR="001A5324" w:rsidRPr="000D1802" w:rsidRDefault="001A5324" w:rsidP="00853C8A">
            <w:pPr>
              <w:pStyle w:val="ConsPlusNormal"/>
              <w:jc w:val="center"/>
              <w:rPr>
                <w:rFonts w:ascii="Times New Roman" w:hAnsi="Times New Roman" w:cs="Times New Roman"/>
                <w:sz w:val="24"/>
                <w:szCs w:val="24"/>
              </w:rPr>
            </w:pPr>
            <w:r w:rsidRPr="000D1802">
              <w:rPr>
                <w:rFonts w:ascii="Times New Roman" w:hAnsi="Times New Roman" w:cs="Times New Roman"/>
                <w:sz w:val="24"/>
                <w:szCs w:val="24"/>
              </w:rPr>
              <w:t>Периодичность проведения, сроки исполнения</w:t>
            </w:r>
          </w:p>
        </w:tc>
        <w:tc>
          <w:tcPr>
            <w:tcW w:w="1843" w:type="dxa"/>
            <w:tcBorders>
              <w:top w:val="single" w:sz="4" w:space="0" w:color="auto"/>
              <w:left w:val="single" w:sz="4" w:space="0" w:color="auto"/>
              <w:bottom w:val="single" w:sz="4" w:space="0" w:color="auto"/>
              <w:right w:val="single" w:sz="4" w:space="0" w:color="auto"/>
            </w:tcBorders>
          </w:tcPr>
          <w:p w:rsidR="001A5324" w:rsidRPr="000D1802" w:rsidRDefault="001A5324" w:rsidP="00853C8A">
            <w:pPr>
              <w:pStyle w:val="ConsPlusNormal"/>
              <w:jc w:val="center"/>
              <w:rPr>
                <w:rFonts w:ascii="Times New Roman" w:hAnsi="Times New Roman" w:cs="Times New Roman"/>
                <w:sz w:val="24"/>
                <w:szCs w:val="24"/>
              </w:rPr>
            </w:pPr>
            <w:r w:rsidRPr="000D1802">
              <w:rPr>
                <w:rFonts w:ascii="Times New Roman" w:hAnsi="Times New Roman" w:cs="Times New Roman"/>
                <w:sz w:val="24"/>
                <w:szCs w:val="24"/>
              </w:rPr>
              <w:t>Ответственные исполнители</w:t>
            </w:r>
          </w:p>
        </w:tc>
        <w:tc>
          <w:tcPr>
            <w:tcW w:w="1842" w:type="dxa"/>
            <w:tcBorders>
              <w:top w:val="single" w:sz="4" w:space="0" w:color="auto"/>
              <w:left w:val="single" w:sz="4" w:space="0" w:color="auto"/>
              <w:bottom w:val="single" w:sz="4" w:space="0" w:color="auto"/>
              <w:right w:val="single" w:sz="4" w:space="0" w:color="auto"/>
            </w:tcBorders>
          </w:tcPr>
          <w:p w:rsidR="001A5324" w:rsidRPr="000D1802" w:rsidRDefault="001A5324" w:rsidP="002859DE">
            <w:pPr>
              <w:pStyle w:val="ConsPlusNormal"/>
              <w:ind w:right="-62"/>
              <w:jc w:val="center"/>
              <w:rPr>
                <w:rFonts w:ascii="Times New Roman" w:hAnsi="Times New Roman" w:cs="Times New Roman"/>
                <w:sz w:val="24"/>
                <w:szCs w:val="24"/>
              </w:rPr>
            </w:pPr>
            <w:r w:rsidRPr="000D1802">
              <w:rPr>
                <w:rFonts w:ascii="Times New Roman" w:hAnsi="Times New Roman" w:cs="Times New Roman"/>
                <w:sz w:val="24"/>
                <w:szCs w:val="24"/>
              </w:rPr>
              <w:t>Ожидаемые результаты проведения мероприятий</w:t>
            </w:r>
          </w:p>
        </w:tc>
      </w:tr>
      <w:tr w:rsidR="001A5324" w:rsidRPr="000D1802" w:rsidTr="00397F81">
        <w:tc>
          <w:tcPr>
            <w:tcW w:w="567" w:type="dxa"/>
            <w:tcBorders>
              <w:top w:val="single" w:sz="4" w:space="0" w:color="auto"/>
              <w:left w:val="single" w:sz="4" w:space="0" w:color="auto"/>
              <w:bottom w:val="single" w:sz="4" w:space="0" w:color="auto"/>
              <w:right w:val="single" w:sz="4" w:space="0" w:color="auto"/>
            </w:tcBorders>
          </w:tcPr>
          <w:p w:rsidR="001A5324" w:rsidRPr="000D1802" w:rsidRDefault="001A5324" w:rsidP="00853C8A">
            <w:pPr>
              <w:pStyle w:val="ConsPlusNormal"/>
              <w:rPr>
                <w:rFonts w:ascii="Times New Roman" w:hAnsi="Times New Roman" w:cs="Times New Roman"/>
                <w:sz w:val="24"/>
                <w:szCs w:val="24"/>
              </w:rPr>
            </w:pPr>
            <w:r w:rsidRPr="000D1802">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rsidR="001A5324" w:rsidRPr="000D1802" w:rsidRDefault="001A5324" w:rsidP="00853C8A">
            <w:pPr>
              <w:spacing w:after="125"/>
              <w:jc w:val="both"/>
              <w:rPr>
                <w:sz w:val="24"/>
                <w:szCs w:val="24"/>
              </w:rPr>
            </w:pPr>
            <w:r w:rsidRPr="000D1802">
              <w:rPr>
                <w:sz w:val="24"/>
                <w:szCs w:val="24"/>
              </w:rPr>
              <w:t>Размещение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 или их отдельных частей</w:t>
            </w:r>
          </w:p>
        </w:tc>
        <w:tc>
          <w:tcPr>
            <w:tcW w:w="2268" w:type="dxa"/>
            <w:tcBorders>
              <w:top w:val="single" w:sz="4" w:space="0" w:color="auto"/>
              <w:left w:val="single" w:sz="4" w:space="0" w:color="auto"/>
              <w:bottom w:val="single" w:sz="4" w:space="0" w:color="auto"/>
              <w:right w:val="single" w:sz="4" w:space="0" w:color="auto"/>
            </w:tcBorders>
          </w:tcPr>
          <w:p w:rsidR="001A5324" w:rsidRPr="000D1802" w:rsidRDefault="001A5324" w:rsidP="00853C8A">
            <w:pPr>
              <w:pStyle w:val="ConsPlusNormal"/>
              <w:jc w:val="both"/>
              <w:rPr>
                <w:rFonts w:ascii="Times New Roman" w:hAnsi="Times New Roman" w:cs="Times New Roman"/>
                <w:sz w:val="24"/>
                <w:szCs w:val="24"/>
              </w:rPr>
            </w:pPr>
            <w:r w:rsidRPr="000D1802">
              <w:rPr>
                <w:rFonts w:ascii="Times New Roman" w:hAnsi="Times New Roman" w:cs="Times New Roman"/>
                <w:sz w:val="24"/>
                <w:szCs w:val="24"/>
              </w:rPr>
              <w:t>постоянно, не позднее 30 дней со дня вступления в силу нормативно-правовых актов</w:t>
            </w:r>
          </w:p>
        </w:tc>
        <w:tc>
          <w:tcPr>
            <w:tcW w:w="1843" w:type="dxa"/>
            <w:tcBorders>
              <w:top w:val="single" w:sz="4" w:space="0" w:color="auto"/>
              <w:left w:val="single" w:sz="4" w:space="0" w:color="auto"/>
              <w:bottom w:val="single" w:sz="4" w:space="0" w:color="auto"/>
              <w:right w:val="single" w:sz="4" w:space="0" w:color="auto"/>
            </w:tcBorders>
          </w:tcPr>
          <w:p w:rsidR="001A5324" w:rsidRPr="000D1802" w:rsidRDefault="001A5324" w:rsidP="00853C8A">
            <w:pPr>
              <w:pStyle w:val="ConsPlusNormal"/>
              <w:jc w:val="center"/>
              <w:rPr>
                <w:rFonts w:ascii="Times New Roman" w:hAnsi="Times New Roman" w:cs="Times New Roman"/>
                <w:sz w:val="24"/>
                <w:szCs w:val="24"/>
              </w:rPr>
            </w:pPr>
            <w:r w:rsidRPr="000D1802">
              <w:rPr>
                <w:rFonts w:ascii="Times New Roman" w:hAnsi="Times New Roman" w:cs="Times New Roman"/>
                <w:sz w:val="24"/>
                <w:szCs w:val="24"/>
              </w:rPr>
              <w:t>Пищенко А.Е.</w:t>
            </w:r>
          </w:p>
        </w:tc>
        <w:tc>
          <w:tcPr>
            <w:tcW w:w="1842" w:type="dxa"/>
            <w:tcBorders>
              <w:top w:val="single" w:sz="4" w:space="0" w:color="auto"/>
              <w:left w:val="single" w:sz="4" w:space="0" w:color="auto"/>
              <w:bottom w:val="single" w:sz="4" w:space="0" w:color="auto"/>
              <w:right w:val="single" w:sz="4" w:space="0" w:color="auto"/>
            </w:tcBorders>
          </w:tcPr>
          <w:p w:rsidR="001A5324" w:rsidRPr="000D1802" w:rsidRDefault="001A5324" w:rsidP="002859DE">
            <w:pPr>
              <w:pStyle w:val="ConsPlusNormal"/>
              <w:ind w:right="-62"/>
              <w:jc w:val="both"/>
              <w:rPr>
                <w:rFonts w:ascii="Times New Roman" w:hAnsi="Times New Roman" w:cs="Times New Roman"/>
                <w:sz w:val="24"/>
                <w:szCs w:val="24"/>
              </w:rPr>
            </w:pPr>
            <w:r w:rsidRPr="000D1802">
              <w:rPr>
                <w:rFonts w:ascii="Times New Roman" w:hAnsi="Times New Roman" w:cs="Times New Roman"/>
                <w:sz w:val="24"/>
                <w:szCs w:val="24"/>
              </w:rPr>
              <w:t>Повышение информирован</w:t>
            </w:r>
            <w:r>
              <w:rPr>
                <w:rFonts w:ascii="Times New Roman" w:hAnsi="Times New Roman" w:cs="Times New Roman"/>
                <w:sz w:val="24"/>
                <w:szCs w:val="24"/>
              </w:rPr>
              <w:t>-</w:t>
            </w:r>
            <w:r w:rsidRPr="000D1802">
              <w:rPr>
                <w:rFonts w:ascii="Times New Roman" w:hAnsi="Times New Roman" w:cs="Times New Roman"/>
                <w:sz w:val="24"/>
                <w:szCs w:val="24"/>
              </w:rPr>
              <w:t>ности подконтрольных субъектов</w:t>
            </w:r>
          </w:p>
        </w:tc>
      </w:tr>
      <w:tr w:rsidR="001A5324" w:rsidRPr="000D1802" w:rsidTr="00397F81">
        <w:tc>
          <w:tcPr>
            <w:tcW w:w="567" w:type="dxa"/>
            <w:tcBorders>
              <w:top w:val="single" w:sz="4" w:space="0" w:color="auto"/>
              <w:left w:val="single" w:sz="4" w:space="0" w:color="auto"/>
              <w:bottom w:val="single" w:sz="4" w:space="0" w:color="auto"/>
              <w:right w:val="single" w:sz="4" w:space="0" w:color="auto"/>
            </w:tcBorders>
          </w:tcPr>
          <w:p w:rsidR="001A5324" w:rsidRPr="000D1802" w:rsidRDefault="001A5324" w:rsidP="00853C8A">
            <w:pPr>
              <w:pStyle w:val="ConsPlusNormal"/>
              <w:rPr>
                <w:rFonts w:ascii="Times New Roman" w:hAnsi="Times New Roman" w:cs="Times New Roman"/>
                <w:sz w:val="24"/>
                <w:szCs w:val="24"/>
              </w:rPr>
            </w:pPr>
            <w:r w:rsidRPr="000D1802">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vAlign w:val="center"/>
          </w:tcPr>
          <w:p w:rsidR="001A5324" w:rsidRPr="000D1802" w:rsidRDefault="001A5324" w:rsidP="00853C8A">
            <w:pPr>
              <w:spacing w:after="125"/>
              <w:jc w:val="both"/>
              <w:rPr>
                <w:sz w:val="24"/>
                <w:szCs w:val="24"/>
              </w:rPr>
            </w:pPr>
            <w:r w:rsidRPr="000D1802">
              <w:rPr>
                <w:sz w:val="24"/>
                <w:szCs w:val="24"/>
              </w:rPr>
              <w:t>Информирование граждан, юридических лиц и индивидуальных предпринимателей но вопросам соблюдения обязательных требований, о вступлении в законную силу новых нормативных правовых актов, устанавливающих обязательные требования, внесенных изменениях в действующие нормативные правовые акты, сроках и порядке вступления их в действие</w:t>
            </w:r>
          </w:p>
        </w:tc>
        <w:tc>
          <w:tcPr>
            <w:tcW w:w="2268" w:type="dxa"/>
            <w:tcBorders>
              <w:top w:val="single" w:sz="4" w:space="0" w:color="auto"/>
              <w:left w:val="single" w:sz="4" w:space="0" w:color="auto"/>
              <w:bottom w:val="single" w:sz="4" w:space="0" w:color="auto"/>
              <w:right w:val="single" w:sz="4" w:space="0" w:color="auto"/>
            </w:tcBorders>
          </w:tcPr>
          <w:p w:rsidR="001A5324" w:rsidRPr="000D1802" w:rsidRDefault="001A5324" w:rsidP="00853C8A">
            <w:pPr>
              <w:pStyle w:val="ConsPlusNormal"/>
              <w:jc w:val="both"/>
              <w:rPr>
                <w:rFonts w:ascii="Times New Roman" w:hAnsi="Times New Roman" w:cs="Times New Roman"/>
                <w:sz w:val="24"/>
                <w:szCs w:val="24"/>
              </w:rPr>
            </w:pPr>
            <w:r w:rsidRPr="000D1802">
              <w:rPr>
                <w:rFonts w:ascii="Times New Roman" w:hAnsi="Times New Roman" w:cs="Times New Roman"/>
                <w:sz w:val="24"/>
                <w:szCs w:val="24"/>
              </w:rPr>
              <w:t>В течение года (по мере необходимости)</w:t>
            </w:r>
          </w:p>
        </w:tc>
        <w:tc>
          <w:tcPr>
            <w:tcW w:w="1843" w:type="dxa"/>
            <w:tcBorders>
              <w:top w:val="single" w:sz="4" w:space="0" w:color="auto"/>
              <w:left w:val="single" w:sz="4" w:space="0" w:color="auto"/>
              <w:bottom w:val="single" w:sz="4" w:space="0" w:color="auto"/>
              <w:right w:val="single" w:sz="4" w:space="0" w:color="auto"/>
            </w:tcBorders>
          </w:tcPr>
          <w:p w:rsidR="001A5324" w:rsidRPr="000D1802" w:rsidRDefault="001A5324" w:rsidP="00853C8A">
            <w:pPr>
              <w:pStyle w:val="ConsPlusNormal"/>
              <w:jc w:val="center"/>
              <w:rPr>
                <w:rFonts w:ascii="Times New Roman" w:hAnsi="Times New Roman" w:cs="Times New Roman"/>
                <w:sz w:val="24"/>
                <w:szCs w:val="24"/>
              </w:rPr>
            </w:pPr>
            <w:r w:rsidRPr="000D1802">
              <w:rPr>
                <w:rFonts w:ascii="Times New Roman" w:hAnsi="Times New Roman" w:cs="Times New Roman"/>
                <w:sz w:val="24"/>
                <w:szCs w:val="24"/>
              </w:rPr>
              <w:t>Пищенко А.Е.</w:t>
            </w:r>
          </w:p>
        </w:tc>
        <w:tc>
          <w:tcPr>
            <w:tcW w:w="1842" w:type="dxa"/>
            <w:tcBorders>
              <w:top w:val="single" w:sz="4" w:space="0" w:color="auto"/>
              <w:left w:val="single" w:sz="4" w:space="0" w:color="auto"/>
              <w:bottom w:val="single" w:sz="4" w:space="0" w:color="auto"/>
              <w:right w:val="single" w:sz="4" w:space="0" w:color="auto"/>
            </w:tcBorders>
          </w:tcPr>
          <w:p w:rsidR="001A5324" w:rsidRPr="000D1802" w:rsidRDefault="001A5324" w:rsidP="002859DE">
            <w:pPr>
              <w:pStyle w:val="ConsPlusNormal"/>
              <w:ind w:right="-62"/>
              <w:jc w:val="both"/>
              <w:rPr>
                <w:rFonts w:ascii="Times New Roman" w:hAnsi="Times New Roman" w:cs="Times New Roman"/>
                <w:sz w:val="24"/>
                <w:szCs w:val="24"/>
              </w:rPr>
            </w:pPr>
            <w:r w:rsidRPr="000D1802">
              <w:rPr>
                <w:rFonts w:ascii="Times New Roman" w:hAnsi="Times New Roman" w:cs="Times New Roman"/>
                <w:sz w:val="24"/>
                <w:szCs w:val="24"/>
              </w:rPr>
              <w:t>Повышение информирован</w:t>
            </w:r>
            <w:r>
              <w:rPr>
                <w:rFonts w:ascii="Times New Roman" w:hAnsi="Times New Roman" w:cs="Times New Roman"/>
                <w:sz w:val="24"/>
                <w:szCs w:val="24"/>
              </w:rPr>
              <w:t>-</w:t>
            </w:r>
            <w:r w:rsidRPr="000D1802">
              <w:rPr>
                <w:rFonts w:ascii="Times New Roman" w:hAnsi="Times New Roman" w:cs="Times New Roman"/>
                <w:sz w:val="24"/>
                <w:szCs w:val="24"/>
              </w:rPr>
              <w:t>ности подконтрольных субъектов</w:t>
            </w:r>
          </w:p>
        </w:tc>
      </w:tr>
      <w:tr w:rsidR="001A5324" w:rsidRPr="000D1802" w:rsidTr="00397F81">
        <w:tc>
          <w:tcPr>
            <w:tcW w:w="567" w:type="dxa"/>
            <w:tcBorders>
              <w:top w:val="single" w:sz="4" w:space="0" w:color="auto"/>
              <w:left w:val="single" w:sz="4" w:space="0" w:color="auto"/>
              <w:bottom w:val="single" w:sz="4" w:space="0" w:color="auto"/>
              <w:right w:val="single" w:sz="4" w:space="0" w:color="auto"/>
            </w:tcBorders>
          </w:tcPr>
          <w:p w:rsidR="001A5324" w:rsidRPr="000D1802" w:rsidRDefault="001A5324" w:rsidP="00853C8A">
            <w:pPr>
              <w:pStyle w:val="ConsPlusNormal"/>
              <w:rPr>
                <w:rFonts w:ascii="Times New Roman" w:hAnsi="Times New Roman" w:cs="Times New Roman"/>
                <w:sz w:val="24"/>
                <w:szCs w:val="24"/>
              </w:rPr>
            </w:pPr>
            <w:r w:rsidRPr="000D1802">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vAlign w:val="center"/>
          </w:tcPr>
          <w:p w:rsidR="001A5324" w:rsidRPr="000D1802" w:rsidRDefault="001A5324" w:rsidP="00853C8A">
            <w:pPr>
              <w:spacing w:after="125"/>
              <w:jc w:val="both"/>
              <w:rPr>
                <w:sz w:val="24"/>
                <w:szCs w:val="24"/>
              </w:rPr>
            </w:pPr>
            <w:r w:rsidRPr="000D1802">
              <w:rPr>
                <w:sz w:val="24"/>
                <w:szCs w:val="24"/>
              </w:rPr>
              <w:t>Проведение разъяснительной работы по вопросам соблюдения обязательных требований</w:t>
            </w:r>
          </w:p>
        </w:tc>
        <w:tc>
          <w:tcPr>
            <w:tcW w:w="2268" w:type="dxa"/>
            <w:tcBorders>
              <w:top w:val="single" w:sz="4" w:space="0" w:color="auto"/>
              <w:left w:val="single" w:sz="4" w:space="0" w:color="auto"/>
              <w:bottom w:val="single" w:sz="4" w:space="0" w:color="auto"/>
              <w:right w:val="single" w:sz="4" w:space="0" w:color="auto"/>
            </w:tcBorders>
          </w:tcPr>
          <w:p w:rsidR="001A5324" w:rsidRPr="000D1802" w:rsidRDefault="001A5324" w:rsidP="00853C8A">
            <w:pPr>
              <w:pStyle w:val="ConsPlusNormal"/>
              <w:jc w:val="both"/>
              <w:rPr>
                <w:rFonts w:ascii="Times New Roman" w:hAnsi="Times New Roman" w:cs="Times New Roman"/>
                <w:sz w:val="24"/>
                <w:szCs w:val="24"/>
              </w:rPr>
            </w:pPr>
            <w:r w:rsidRPr="000D1802">
              <w:rPr>
                <w:rFonts w:ascii="Times New Roman" w:hAnsi="Times New Roman" w:cs="Times New Roman"/>
                <w:sz w:val="24"/>
                <w:szCs w:val="24"/>
              </w:rPr>
              <w:t>постоянно</w:t>
            </w:r>
          </w:p>
        </w:tc>
        <w:tc>
          <w:tcPr>
            <w:tcW w:w="1843" w:type="dxa"/>
            <w:tcBorders>
              <w:top w:val="single" w:sz="4" w:space="0" w:color="auto"/>
              <w:left w:val="single" w:sz="4" w:space="0" w:color="auto"/>
              <w:bottom w:val="single" w:sz="4" w:space="0" w:color="auto"/>
              <w:right w:val="single" w:sz="4" w:space="0" w:color="auto"/>
            </w:tcBorders>
          </w:tcPr>
          <w:p w:rsidR="001A5324" w:rsidRPr="000D1802" w:rsidRDefault="001A5324" w:rsidP="00853C8A">
            <w:pPr>
              <w:pStyle w:val="ConsPlusNormal"/>
              <w:jc w:val="center"/>
              <w:rPr>
                <w:rFonts w:ascii="Times New Roman" w:hAnsi="Times New Roman" w:cs="Times New Roman"/>
                <w:sz w:val="24"/>
                <w:szCs w:val="24"/>
              </w:rPr>
            </w:pPr>
            <w:r w:rsidRPr="000D1802">
              <w:rPr>
                <w:rFonts w:ascii="Times New Roman" w:hAnsi="Times New Roman" w:cs="Times New Roman"/>
                <w:sz w:val="24"/>
                <w:szCs w:val="24"/>
              </w:rPr>
              <w:t>Пищенко А.Е.</w:t>
            </w:r>
          </w:p>
        </w:tc>
        <w:tc>
          <w:tcPr>
            <w:tcW w:w="1842" w:type="dxa"/>
            <w:tcBorders>
              <w:top w:val="single" w:sz="4" w:space="0" w:color="auto"/>
              <w:left w:val="single" w:sz="4" w:space="0" w:color="auto"/>
              <w:bottom w:val="single" w:sz="4" w:space="0" w:color="auto"/>
              <w:right w:val="single" w:sz="4" w:space="0" w:color="auto"/>
            </w:tcBorders>
          </w:tcPr>
          <w:p w:rsidR="001A5324" w:rsidRPr="000D1802" w:rsidRDefault="001A5324" w:rsidP="002859DE">
            <w:pPr>
              <w:pStyle w:val="ConsPlusNormal"/>
              <w:ind w:right="-62"/>
              <w:jc w:val="both"/>
              <w:rPr>
                <w:rFonts w:ascii="Times New Roman" w:hAnsi="Times New Roman" w:cs="Times New Roman"/>
                <w:sz w:val="24"/>
                <w:szCs w:val="24"/>
              </w:rPr>
            </w:pPr>
            <w:r w:rsidRPr="000D1802">
              <w:rPr>
                <w:rFonts w:ascii="Times New Roman" w:hAnsi="Times New Roman" w:cs="Times New Roman"/>
                <w:sz w:val="24"/>
                <w:szCs w:val="24"/>
              </w:rPr>
              <w:t>Повышение информирован</w:t>
            </w:r>
            <w:r>
              <w:rPr>
                <w:rFonts w:ascii="Times New Roman" w:hAnsi="Times New Roman" w:cs="Times New Roman"/>
                <w:sz w:val="24"/>
                <w:szCs w:val="24"/>
              </w:rPr>
              <w:t>-</w:t>
            </w:r>
            <w:r w:rsidRPr="000D1802">
              <w:rPr>
                <w:rFonts w:ascii="Times New Roman" w:hAnsi="Times New Roman" w:cs="Times New Roman"/>
                <w:sz w:val="24"/>
                <w:szCs w:val="24"/>
              </w:rPr>
              <w:t>ности подконтрольных субъектов</w:t>
            </w:r>
          </w:p>
        </w:tc>
      </w:tr>
      <w:tr w:rsidR="001A5324" w:rsidRPr="000D1802" w:rsidTr="00397F81">
        <w:tc>
          <w:tcPr>
            <w:tcW w:w="567" w:type="dxa"/>
            <w:tcBorders>
              <w:top w:val="single" w:sz="4" w:space="0" w:color="auto"/>
              <w:left w:val="single" w:sz="4" w:space="0" w:color="auto"/>
              <w:bottom w:val="single" w:sz="4" w:space="0" w:color="auto"/>
              <w:right w:val="single" w:sz="4" w:space="0" w:color="auto"/>
            </w:tcBorders>
          </w:tcPr>
          <w:p w:rsidR="001A5324" w:rsidRPr="000D1802" w:rsidRDefault="001A5324" w:rsidP="00853C8A">
            <w:pPr>
              <w:pStyle w:val="ConsPlusNormal"/>
              <w:rPr>
                <w:rFonts w:ascii="Times New Roman" w:hAnsi="Times New Roman" w:cs="Times New Roman"/>
                <w:sz w:val="24"/>
                <w:szCs w:val="24"/>
              </w:rPr>
            </w:pPr>
            <w:r w:rsidRPr="000D1802">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vAlign w:val="center"/>
          </w:tcPr>
          <w:p w:rsidR="001A5324" w:rsidRPr="000D1802" w:rsidRDefault="001A5324" w:rsidP="00853C8A">
            <w:pPr>
              <w:spacing w:after="125"/>
              <w:jc w:val="both"/>
              <w:rPr>
                <w:sz w:val="24"/>
                <w:szCs w:val="24"/>
              </w:rPr>
            </w:pPr>
            <w:r w:rsidRPr="000D1802">
              <w:rPr>
                <w:sz w:val="24"/>
                <w:szCs w:val="24"/>
              </w:rPr>
              <w:t>Обобщение практики осуществления муниципального жилищного контроля,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268" w:type="dxa"/>
            <w:tcBorders>
              <w:top w:val="single" w:sz="4" w:space="0" w:color="auto"/>
              <w:left w:val="single" w:sz="4" w:space="0" w:color="auto"/>
              <w:bottom w:val="single" w:sz="4" w:space="0" w:color="auto"/>
              <w:right w:val="single" w:sz="4" w:space="0" w:color="auto"/>
            </w:tcBorders>
          </w:tcPr>
          <w:p w:rsidR="001A5324" w:rsidRPr="000D1802" w:rsidRDefault="001A5324" w:rsidP="00853C8A">
            <w:pPr>
              <w:pStyle w:val="ConsPlusNormal"/>
              <w:jc w:val="both"/>
              <w:rPr>
                <w:rFonts w:ascii="Times New Roman" w:hAnsi="Times New Roman" w:cs="Times New Roman"/>
                <w:sz w:val="24"/>
                <w:szCs w:val="24"/>
              </w:rPr>
            </w:pPr>
            <w:r w:rsidRPr="000D1802">
              <w:rPr>
                <w:rFonts w:ascii="Times New Roman" w:hAnsi="Times New Roman" w:cs="Times New Roman"/>
                <w:sz w:val="24"/>
                <w:szCs w:val="24"/>
              </w:rPr>
              <w:t>не реже одного раза в год</w:t>
            </w:r>
          </w:p>
        </w:tc>
        <w:tc>
          <w:tcPr>
            <w:tcW w:w="1843" w:type="dxa"/>
            <w:tcBorders>
              <w:top w:val="single" w:sz="4" w:space="0" w:color="auto"/>
              <w:left w:val="single" w:sz="4" w:space="0" w:color="auto"/>
              <w:bottom w:val="single" w:sz="4" w:space="0" w:color="auto"/>
              <w:right w:val="single" w:sz="4" w:space="0" w:color="auto"/>
            </w:tcBorders>
          </w:tcPr>
          <w:p w:rsidR="001A5324" w:rsidRPr="000D1802" w:rsidRDefault="001A5324" w:rsidP="00853C8A">
            <w:pPr>
              <w:pStyle w:val="ConsPlusNormal"/>
              <w:jc w:val="center"/>
              <w:rPr>
                <w:rFonts w:ascii="Times New Roman" w:hAnsi="Times New Roman" w:cs="Times New Roman"/>
                <w:sz w:val="24"/>
                <w:szCs w:val="24"/>
              </w:rPr>
            </w:pPr>
            <w:r w:rsidRPr="000D1802">
              <w:rPr>
                <w:rFonts w:ascii="Times New Roman" w:hAnsi="Times New Roman" w:cs="Times New Roman"/>
                <w:sz w:val="24"/>
                <w:szCs w:val="24"/>
              </w:rPr>
              <w:t>Пищен ко А.Е.</w:t>
            </w:r>
          </w:p>
        </w:tc>
        <w:tc>
          <w:tcPr>
            <w:tcW w:w="1842" w:type="dxa"/>
            <w:tcBorders>
              <w:top w:val="single" w:sz="4" w:space="0" w:color="auto"/>
              <w:left w:val="single" w:sz="4" w:space="0" w:color="auto"/>
              <w:bottom w:val="single" w:sz="4" w:space="0" w:color="auto"/>
              <w:right w:val="single" w:sz="4" w:space="0" w:color="auto"/>
            </w:tcBorders>
          </w:tcPr>
          <w:p w:rsidR="001A5324" w:rsidRPr="000D1802" w:rsidRDefault="001A5324" w:rsidP="002859DE">
            <w:pPr>
              <w:pStyle w:val="ConsPlusNormal"/>
              <w:ind w:right="-62"/>
              <w:jc w:val="both"/>
              <w:rPr>
                <w:rFonts w:ascii="Times New Roman" w:hAnsi="Times New Roman" w:cs="Times New Roman"/>
                <w:sz w:val="24"/>
                <w:szCs w:val="24"/>
              </w:rPr>
            </w:pPr>
            <w:r w:rsidRPr="000D1802">
              <w:rPr>
                <w:rFonts w:ascii="Times New Roman" w:hAnsi="Times New Roman" w:cs="Times New Roman"/>
                <w:sz w:val="24"/>
                <w:szCs w:val="24"/>
              </w:rPr>
              <w:t>Обеспечение открытости и прозрачности информации об осуществлении муниципального контроля</w:t>
            </w:r>
          </w:p>
        </w:tc>
      </w:tr>
      <w:tr w:rsidR="001A5324" w:rsidRPr="000D1802" w:rsidTr="00397F81">
        <w:trPr>
          <w:trHeight w:val="2624"/>
        </w:trPr>
        <w:tc>
          <w:tcPr>
            <w:tcW w:w="567" w:type="dxa"/>
            <w:tcBorders>
              <w:top w:val="single" w:sz="4" w:space="0" w:color="auto"/>
              <w:left w:val="single" w:sz="4" w:space="0" w:color="auto"/>
              <w:bottom w:val="single" w:sz="4" w:space="0" w:color="auto"/>
              <w:right w:val="single" w:sz="4" w:space="0" w:color="auto"/>
            </w:tcBorders>
          </w:tcPr>
          <w:p w:rsidR="001A5324" w:rsidRPr="000D1802" w:rsidRDefault="001A5324" w:rsidP="00853C8A">
            <w:pPr>
              <w:pStyle w:val="ConsPlusNormal"/>
              <w:rPr>
                <w:rFonts w:ascii="Times New Roman" w:hAnsi="Times New Roman" w:cs="Times New Roman"/>
                <w:sz w:val="24"/>
                <w:szCs w:val="24"/>
              </w:rPr>
            </w:pPr>
            <w:r w:rsidRPr="000D1802">
              <w:rPr>
                <w:rFonts w:ascii="Times New Roman" w:hAnsi="Times New Roman" w:cs="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tcPr>
          <w:p w:rsidR="001A5324" w:rsidRPr="000D1802" w:rsidRDefault="001A5324" w:rsidP="00853C8A">
            <w:pPr>
              <w:pStyle w:val="ConsPlusNormal"/>
              <w:jc w:val="both"/>
              <w:rPr>
                <w:rFonts w:ascii="Times New Roman" w:hAnsi="Times New Roman" w:cs="Times New Roman"/>
                <w:sz w:val="24"/>
                <w:szCs w:val="24"/>
              </w:rPr>
            </w:pPr>
            <w:r w:rsidRPr="000D1802">
              <w:rPr>
                <w:rFonts w:ascii="Times New Roman" w:hAnsi="Times New Roman" w:cs="Times New Roman"/>
                <w:sz w:val="24"/>
                <w:szCs w:val="24"/>
              </w:rPr>
              <w:t>Выдача предостережений о недопустимости нарушения обязательных требований, установленных муниципальными правовыми актами</w:t>
            </w:r>
          </w:p>
        </w:tc>
        <w:tc>
          <w:tcPr>
            <w:tcW w:w="2268" w:type="dxa"/>
            <w:tcBorders>
              <w:top w:val="single" w:sz="4" w:space="0" w:color="auto"/>
              <w:left w:val="single" w:sz="4" w:space="0" w:color="auto"/>
              <w:bottom w:val="single" w:sz="4" w:space="0" w:color="auto"/>
              <w:right w:val="single" w:sz="4" w:space="0" w:color="auto"/>
            </w:tcBorders>
          </w:tcPr>
          <w:p w:rsidR="001A5324" w:rsidRPr="000D1802" w:rsidRDefault="001A5324" w:rsidP="000D1802">
            <w:pPr>
              <w:pStyle w:val="ConsPlusNormal"/>
              <w:jc w:val="both"/>
              <w:rPr>
                <w:rFonts w:ascii="Times New Roman" w:hAnsi="Times New Roman" w:cs="Times New Roman"/>
                <w:sz w:val="24"/>
                <w:szCs w:val="24"/>
              </w:rPr>
            </w:pPr>
            <w:r w:rsidRPr="000D1802">
              <w:rPr>
                <w:rFonts w:ascii="Times New Roman" w:hAnsi="Times New Roman" w:cs="Times New Roman"/>
                <w:sz w:val="24"/>
                <w:szCs w:val="24"/>
              </w:rPr>
              <w:t xml:space="preserve">В случаях, предусмотренных </w:t>
            </w:r>
            <w:hyperlink r:id="rId11"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20){Консульт" w:history="1">
              <w:r w:rsidRPr="000D1802">
                <w:rPr>
                  <w:rFonts w:ascii="Times New Roman" w:hAnsi="Times New Roman" w:cs="Times New Roman"/>
                  <w:sz w:val="24"/>
                  <w:szCs w:val="24"/>
                </w:rPr>
                <w:t>частью 5 статьи 8.2</w:t>
              </w:r>
            </w:hyperlink>
            <w:r w:rsidRPr="000D1802">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w:t>
            </w:r>
            <w:r w:rsidRPr="000D1802">
              <w:rPr>
                <w:rFonts w:ascii="Times New Roman" w:hAnsi="Times New Roman" w:cs="Times New Roman"/>
                <w:sz w:val="24"/>
                <w:szCs w:val="24"/>
              </w:rPr>
              <w:t>от 26.12.2008 № 294-ФЗ</w:t>
            </w:r>
          </w:p>
        </w:tc>
        <w:tc>
          <w:tcPr>
            <w:tcW w:w="1843" w:type="dxa"/>
            <w:tcBorders>
              <w:top w:val="single" w:sz="4" w:space="0" w:color="auto"/>
              <w:left w:val="single" w:sz="4" w:space="0" w:color="auto"/>
              <w:bottom w:val="single" w:sz="4" w:space="0" w:color="auto"/>
              <w:right w:val="single" w:sz="4" w:space="0" w:color="auto"/>
            </w:tcBorders>
          </w:tcPr>
          <w:p w:rsidR="001A5324" w:rsidRPr="000D1802" w:rsidRDefault="001A5324" w:rsidP="00853C8A">
            <w:pPr>
              <w:pStyle w:val="ConsPlusNormal"/>
              <w:jc w:val="center"/>
              <w:rPr>
                <w:rFonts w:ascii="Times New Roman" w:hAnsi="Times New Roman" w:cs="Times New Roman"/>
                <w:sz w:val="24"/>
                <w:szCs w:val="24"/>
              </w:rPr>
            </w:pPr>
            <w:r w:rsidRPr="000D1802">
              <w:rPr>
                <w:rFonts w:ascii="Times New Roman" w:hAnsi="Times New Roman" w:cs="Times New Roman"/>
                <w:sz w:val="24"/>
                <w:szCs w:val="24"/>
              </w:rPr>
              <w:t>Пищенко А.Е.</w:t>
            </w:r>
          </w:p>
        </w:tc>
        <w:tc>
          <w:tcPr>
            <w:tcW w:w="1842" w:type="dxa"/>
            <w:tcBorders>
              <w:top w:val="single" w:sz="4" w:space="0" w:color="auto"/>
              <w:left w:val="single" w:sz="4" w:space="0" w:color="auto"/>
              <w:bottom w:val="single" w:sz="4" w:space="0" w:color="auto"/>
              <w:right w:val="single" w:sz="4" w:space="0" w:color="auto"/>
            </w:tcBorders>
          </w:tcPr>
          <w:p w:rsidR="001A5324" w:rsidRPr="000D1802" w:rsidRDefault="001A5324" w:rsidP="002859DE">
            <w:pPr>
              <w:pStyle w:val="ConsPlusNormal"/>
              <w:ind w:right="-62"/>
              <w:jc w:val="both"/>
              <w:rPr>
                <w:rFonts w:ascii="Times New Roman" w:hAnsi="Times New Roman" w:cs="Times New Roman"/>
                <w:sz w:val="24"/>
                <w:szCs w:val="24"/>
              </w:rPr>
            </w:pPr>
            <w:r w:rsidRPr="000D1802">
              <w:rPr>
                <w:rFonts w:ascii="Times New Roman" w:hAnsi="Times New Roman" w:cs="Times New Roman"/>
                <w:sz w:val="24"/>
                <w:szCs w:val="24"/>
              </w:rPr>
              <w:t>Предотвращение нарушений обязательных требований за сохранностью муниципального жилищного фонда</w:t>
            </w:r>
          </w:p>
        </w:tc>
      </w:tr>
    </w:tbl>
    <w:p w:rsidR="001A5324" w:rsidRPr="00397F81" w:rsidRDefault="001A5324" w:rsidP="00853C8A">
      <w:pPr>
        <w:pStyle w:val="ConsPlusNormal"/>
        <w:ind w:firstLine="540"/>
        <w:jc w:val="both"/>
        <w:rPr>
          <w:rFonts w:ascii="Times New Roman" w:hAnsi="Times New Roman" w:cs="Times New Roman"/>
          <w:sz w:val="26"/>
          <w:szCs w:val="26"/>
        </w:rPr>
      </w:pPr>
    </w:p>
    <w:p w:rsidR="001A5324" w:rsidRPr="00397F81" w:rsidRDefault="001A5324" w:rsidP="00853C8A">
      <w:pPr>
        <w:pStyle w:val="ConsPlusNormal"/>
        <w:ind w:firstLine="540"/>
        <w:jc w:val="both"/>
        <w:rPr>
          <w:rFonts w:ascii="Times New Roman" w:hAnsi="Times New Roman" w:cs="Times New Roman"/>
          <w:sz w:val="26"/>
          <w:szCs w:val="26"/>
        </w:rPr>
      </w:pPr>
      <w:r w:rsidRPr="00397F81">
        <w:rPr>
          <w:rFonts w:ascii="Times New Roman" w:hAnsi="Times New Roman" w:cs="Times New Roman"/>
          <w:sz w:val="26"/>
          <w:szCs w:val="26"/>
        </w:rPr>
        <w:t>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 области жилищного законодательства, выявленных в ходе плановых и внеплановых проверок, проведенных должностными лицами администрации Грайворонского городского округа в 2020 году.</w:t>
      </w:r>
    </w:p>
    <w:p w:rsidR="001A5324" w:rsidRPr="00397F81" w:rsidRDefault="001A5324" w:rsidP="00853C8A">
      <w:pPr>
        <w:pStyle w:val="ConsPlusNormal"/>
        <w:rPr>
          <w:rFonts w:ascii="Times New Roman" w:hAnsi="Times New Roman" w:cs="Times New Roman"/>
          <w:sz w:val="26"/>
          <w:szCs w:val="26"/>
        </w:rPr>
      </w:pPr>
    </w:p>
    <w:p w:rsidR="001A5324" w:rsidRPr="00397F81" w:rsidRDefault="001A5324" w:rsidP="00853C8A">
      <w:pPr>
        <w:pStyle w:val="ConsPlusTitle"/>
        <w:jc w:val="center"/>
        <w:outlineLvl w:val="2"/>
        <w:rPr>
          <w:rFonts w:ascii="Times New Roman" w:hAnsi="Times New Roman" w:cs="Times New Roman"/>
          <w:sz w:val="26"/>
          <w:szCs w:val="26"/>
        </w:rPr>
      </w:pPr>
      <w:r w:rsidRPr="00397F81">
        <w:rPr>
          <w:rFonts w:ascii="Times New Roman" w:hAnsi="Times New Roman" w:cs="Times New Roman"/>
          <w:sz w:val="26"/>
          <w:szCs w:val="26"/>
        </w:rPr>
        <w:t>План-график профилактических мероприятий</w:t>
      </w:r>
    </w:p>
    <w:p w:rsidR="001A5324" w:rsidRPr="00397F81" w:rsidRDefault="001A5324" w:rsidP="00853C8A">
      <w:pPr>
        <w:pStyle w:val="ConsPlusTitle"/>
        <w:jc w:val="center"/>
        <w:rPr>
          <w:rFonts w:ascii="Times New Roman" w:hAnsi="Times New Roman" w:cs="Times New Roman"/>
          <w:sz w:val="26"/>
          <w:szCs w:val="26"/>
        </w:rPr>
      </w:pPr>
      <w:r w:rsidRPr="00397F81">
        <w:rPr>
          <w:rFonts w:ascii="Times New Roman" w:hAnsi="Times New Roman" w:cs="Times New Roman"/>
          <w:sz w:val="26"/>
          <w:szCs w:val="26"/>
        </w:rPr>
        <w:t>на плановый период 2021 - 2022 г.г.</w:t>
      </w:r>
    </w:p>
    <w:p w:rsidR="001A5324" w:rsidRPr="00397F81" w:rsidRDefault="001A5324" w:rsidP="00853C8A">
      <w:pPr>
        <w:pStyle w:val="ConsPlusNormal"/>
        <w:rPr>
          <w:rFonts w:ascii="Times New Roman" w:hAnsi="Times New Roman" w:cs="Times New Roman"/>
          <w:sz w:val="26"/>
          <w:szCs w:val="26"/>
        </w:rPr>
      </w:pPr>
    </w:p>
    <w:tbl>
      <w:tblPr>
        <w:tblW w:w="9639" w:type="dxa"/>
        <w:tblInd w:w="62" w:type="dxa"/>
        <w:tblLayout w:type="fixed"/>
        <w:tblCellMar>
          <w:top w:w="102" w:type="dxa"/>
          <w:left w:w="62" w:type="dxa"/>
          <w:bottom w:w="102" w:type="dxa"/>
          <w:right w:w="62" w:type="dxa"/>
        </w:tblCellMar>
        <w:tblLook w:val="0000"/>
      </w:tblPr>
      <w:tblGrid>
        <w:gridCol w:w="410"/>
        <w:gridCol w:w="2851"/>
        <w:gridCol w:w="2409"/>
        <w:gridCol w:w="1985"/>
        <w:gridCol w:w="1984"/>
      </w:tblGrid>
      <w:tr w:rsidR="001A5324" w:rsidRPr="00397F81" w:rsidTr="00397F81">
        <w:tc>
          <w:tcPr>
            <w:tcW w:w="410" w:type="dxa"/>
            <w:tcBorders>
              <w:top w:val="single" w:sz="4" w:space="0" w:color="auto"/>
              <w:left w:val="single" w:sz="4" w:space="0" w:color="auto"/>
              <w:bottom w:val="single" w:sz="4" w:space="0" w:color="auto"/>
              <w:right w:val="single" w:sz="4" w:space="0" w:color="auto"/>
            </w:tcBorders>
          </w:tcPr>
          <w:p w:rsidR="001A5324" w:rsidRPr="00397F81" w:rsidRDefault="001A5324" w:rsidP="00397F81">
            <w:pPr>
              <w:pStyle w:val="ConsPlusNormal"/>
              <w:ind w:left="-62"/>
              <w:jc w:val="center"/>
              <w:rPr>
                <w:rFonts w:ascii="Times New Roman" w:hAnsi="Times New Roman" w:cs="Times New Roman"/>
                <w:sz w:val="24"/>
                <w:szCs w:val="24"/>
              </w:rPr>
            </w:pPr>
            <w:r w:rsidRPr="00397F81">
              <w:rPr>
                <w:rFonts w:ascii="Times New Roman" w:hAnsi="Times New Roman" w:cs="Times New Roman"/>
                <w:sz w:val="24"/>
                <w:szCs w:val="24"/>
              </w:rPr>
              <w:t>№ п/п</w:t>
            </w:r>
          </w:p>
        </w:tc>
        <w:tc>
          <w:tcPr>
            <w:tcW w:w="2851" w:type="dxa"/>
            <w:tcBorders>
              <w:top w:val="single" w:sz="4" w:space="0" w:color="auto"/>
              <w:left w:val="single" w:sz="4" w:space="0" w:color="auto"/>
              <w:bottom w:val="single" w:sz="4" w:space="0" w:color="auto"/>
              <w:right w:val="single" w:sz="4" w:space="0" w:color="auto"/>
            </w:tcBorders>
          </w:tcPr>
          <w:p w:rsidR="001A5324" w:rsidRPr="00397F81" w:rsidRDefault="001A5324" w:rsidP="00853C8A">
            <w:pPr>
              <w:pStyle w:val="ConsPlusNormal"/>
              <w:jc w:val="center"/>
              <w:rPr>
                <w:rFonts w:ascii="Times New Roman" w:hAnsi="Times New Roman" w:cs="Times New Roman"/>
                <w:sz w:val="24"/>
                <w:szCs w:val="24"/>
              </w:rPr>
            </w:pPr>
            <w:r w:rsidRPr="00397F81">
              <w:rPr>
                <w:rFonts w:ascii="Times New Roman" w:hAnsi="Times New Roman" w:cs="Times New Roman"/>
                <w:sz w:val="24"/>
                <w:szCs w:val="24"/>
              </w:rPr>
              <w:t>Наименование мероприятий по профилактике нарушений обязательных требований</w:t>
            </w:r>
          </w:p>
        </w:tc>
        <w:tc>
          <w:tcPr>
            <w:tcW w:w="2409" w:type="dxa"/>
            <w:tcBorders>
              <w:top w:val="single" w:sz="4" w:space="0" w:color="auto"/>
              <w:left w:val="single" w:sz="4" w:space="0" w:color="auto"/>
              <w:bottom w:val="single" w:sz="4" w:space="0" w:color="auto"/>
              <w:right w:val="single" w:sz="4" w:space="0" w:color="auto"/>
            </w:tcBorders>
          </w:tcPr>
          <w:p w:rsidR="001A5324" w:rsidRPr="00397F81" w:rsidRDefault="001A5324" w:rsidP="00853C8A">
            <w:pPr>
              <w:pStyle w:val="ConsPlusNormal"/>
              <w:jc w:val="center"/>
              <w:rPr>
                <w:rFonts w:ascii="Times New Roman" w:hAnsi="Times New Roman" w:cs="Times New Roman"/>
                <w:sz w:val="24"/>
                <w:szCs w:val="24"/>
              </w:rPr>
            </w:pPr>
            <w:r w:rsidRPr="00397F81">
              <w:rPr>
                <w:rFonts w:ascii="Times New Roman" w:hAnsi="Times New Roman" w:cs="Times New Roman"/>
                <w:sz w:val="24"/>
                <w:szCs w:val="24"/>
              </w:rPr>
              <w:t>Периодичность проведения, сроки исполнения</w:t>
            </w:r>
          </w:p>
        </w:tc>
        <w:tc>
          <w:tcPr>
            <w:tcW w:w="1985" w:type="dxa"/>
            <w:tcBorders>
              <w:top w:val="single" w:sz="4" w:space="0" w:color="auto"/>
              <w:left w:val="single" w:sz="4" w:space="0" w:color="auto"/>
              <w:bottom w:val="single" w:sz="4" w:space="0" w:color="auto"/>
              <w:right w:val="single" w:sz="4" w:space="0" w:color="auto"/>
            </w:tcBorders>
          </w:tcPr>
          <w:p w:rsidR="001A5324" w:rsidRPr="00397F81" w:rsidRDefault="001A5324" w:rsidP="00853C8A">
            <w:pPr>
              <w:pStyle w:val="ConsPlusNormal"/>
              <w:jc w:val="center"/>
              <w:rPr>
                <w:rFonts w:ascii="Times New Roman" w:hAnsi="Times New Roman" w:cs="Times New Roman"/>
                <w:sz w:val="24"/>
                <w:szCs w:val="24"/>
              </w:rPr>
            </w:pPr>
            <w:r w:rsidRPr="00397F81">
              <w:rPr>
                <w:rFonts w:ascii="Times New Roman" w:hAnsi="Times New Roman" w:cs="Times New Roman"/>
                <w:sz w:val="24"/>
                <w:szCs w:val="24"/>
              </w:rPr>
              <w:t>Ответственные исполнители</w:t>
            </w:r>
          </w:p>
        </w:tc>
        <w:tc>
          <w:tcPr>
            <w:tcW w:w="1984" w:type="dxa"/>
            <w:tcBorders>
              <w:top w:val="single" w:sz="4" w:space="0" w:color="auto"/>
              <w:left w:val="single" w:sz="4" w:space="0" w:color="auto"/>
              <w:bottom w:val="single" w:sz="4" w:space="0" w:color="auto"/>
              <w:right w:val="single" w:sz="4" w:space="0" w:color="auto"/>
            </w:tcBorders>
          </w:tcPr>
          <w:p w:rsidR="001A5324" w:rsidRPr="00397F81" w:rsidRDefault="001A5324" w:rsidP="00853C8A">
            <w:pPr>
              <w:pStyle w:val="ConsPlusNormal"/>
              <w:jc w:val="center"/>
              <w:rPr>
                <w:rFonts w:ascii="Times New Roman" w:hAnsi="Times New Roman" w:cs="Times New Roman"/>
                <w:sz w:val="24"/>
                <w:szCs w:val="24"/>
              </w:rPr>
            </w:pPr>
            <w:r w:rsidRPr="00397F81">
              <w:rPr>
                <w:rFonts w:ascii="Times New Roman" w:hAnsi="Times New Roman" w:cs="Times New Roman"/>
                <w:sz w:val="24"/>
                <w:szCs w:val="24"/>
              </w:rPr>
              <w:t>Ожидаемые результаты проведения мероприятий</w:t>
            </w:r>
          </w:p>
        </w:tc>
      </w:tr>
      <w:tr w:rsidR="001A5324" w:rsidRPr="00397F81" w:rsidTr="00397F81">
        <w:tc>
          <w:tcPr>
            <w:tcW w:w="410" w:type="dxa"/>
            <w:tcBorders>
              <w:top w:val="single" w:sz="4" w:space="0" w:color="auto"/>
              <w:left w:val="single" w:sz="4" w:space="0" w:color="auto"/>
              <w:bottom w:val="single" w:sz="4" w:space="0" w:color="auto"/>
              <w:right w:val="single" w:sz="4" w:space="0" w:color="auto"/>
            </w:tcBorders>
          </w:tcPr>
          <w:p w:rsidR="001A5324" w:rsidRPr="00397F81" w:rsidRDefault="001A5324" w:rsidP="00853C8A">
            <w:pPr>
              <w:pStyle w:val="ConsPlusNormal"/>
              <w:rPr>
                <w:rFonts w:ascii="Times New Roman" w:hAnsi="Times New Roman" w:cs="Times New Roman"/>
                <w:sz w:val="24"/>
                <w:szCs w:val="24"/>
              </w:rPr>
            </w:pPr>
            <w:r w:rsidRPr="00397F81">
              <w:rPr>
                <w:rFonts w:ascii="Times New Roman" w:hAnsi="Times New Roman" w:cs="Times New Roman"/>
                <w:sz w:val="24"/>
                <w:szCs w:val="24"/>
              </w:rPr>
              <w:t>1.</w:t>
            </w:r>
          </w:p>
        </w:tc>
        <w:tc>
          <w:tcPr>
            <w:tcW w:w="2851" w:type="dxa"/>
            <w:tcBorders>
              <w:top w:val="single" w:sz="4" w:space="0" w:color="auto"/>
              <w:left w:val="single" w:sz="4" w:space="0" w:color="auto"/>
              <w:bottom w:val="single" w:sz="4" w:space="0" w:color="auto"/>
              <w:right w:val="single" w:sz="4" w:space="0" w:color="auto"/>
            </w:tcBorders>
            <w:vAlign w:val="center"/>
          </w:tcPr>
          <w:p w:rsidR="001A5324" w:rsidRPr="00397F81" w:rsidRDefault="001A5324" w:rsidP="00853C8A">
            <w:pPr>
              <w:spacing w:after="125"/>
              <w:jc w:val="both"/>
              <w:rPr>
                <w:sz w:val="24"/>
                <w:szCs w:val="24"/>
              </w:rPr>
            </w:pPr>
            <w:r w:rsidRPr="00397F81">
              <w:rPr>
                <w:sz w:val="24"/>
                <w:szCs w:val="24"/>
              </w:rPr>
              <w:t>Размещение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 или их отдельных частей</w:t>
            </w:r>
          </w:p>
        </w:tc>
        <w:tc>
          <w:tcPr>
            <w:tcW w:w="2409" w:type="dxa"/>
            <w:tcBorders>
              <w:top w:val="single" w:sz="4" w:space="0" w:color="auto"/>
              <w:left w:val="single" w:sz="4" w:space="0" w:color="auto"/>
              <w:bottom w:val="single" w:sz="4" w:space="0" w:color="auto"/>
              <w:right w:val="single" w:sz="4" w:space="0" w:color="auto"/>
            </w:tcBorders>
          </w:tcPr>
          <w:p w:rsidR="001A5324" w:rsidRPr="00397F81" w:rsidRDefault="001A5324" w:rsidP="00853C8A">
            <w:pPr>
              <w:pStyle w:val="ConsPlusNormal"/>
              <w:jc w:val="both"/>
              <w:rPr>
                <w:rFonts w:ascii="Times New Roman" w:hAnsi="Times New Roman" w:cs="Times New Roman"/>
                <w:sz w:val="24"/>
                <w:szCs w:val="24"/>
              </w:rPr>
            </w:pPr>
            <w:r w:rsidRPr="00397F81">
              <w:rPr>
                <w:rFonts w:ascii="Times New Roman" w:hAnsi="Times New Roman" w:cs="Times New Roman"/>
                <w:sz w:val="24"/>
                <w:szCs w:val="24"/>
              </w:rPr>
              <w:t>постоянно, не позднее 30 дней со дня вступления в силу нормативно-правовых актов</w:t>
            </w:r>
          </w:p>
        </w:tc>
        <w:tc>
          <w:tcPr>
            <w:tcW w:w="1985" w:type="dxa"/>
            <w:tcBorders>
              <w:top w:val="single" w:sz="4" w:space="0" w:color="auto"/>
              <w:left w:val="single" w:sz="4" w:space="0" w:color="auto"/>
              <w:bottom w:val="single" w:sz="4" w:space="0" w:color="auto"/>
              <w:right w:val="single" w:sz="4" w:space="0" w:color="auto"/>
            </w:tcBorders>
          </w:tcPr>
          <w:p w:rsidR="001A5324" w:rsidRPr="00397F81" w:rsidRDefault="001A5324" w:rsidP="00853C8A">
            <w:pPr>
              <w:pStyle w:val="ConsPlusNormal"/>
              <w:jc w:val="center"/>
              <w:rPr>
                <w:rFonts w:ascii="Times New Roman" w:hAnsi="Times New Roman" w:cs="Times New Roman"/>
                <w:sz w:val="24"/>
                <w:szCs w:val="24"/>
              </w:rPr>
            </w:pPr>
            <w:r w:rsidRPr="00397F81">
              <w:rPr>
                <w:rFonts w:ascii="Times New Roman" w:hAnsi="Times New Roman" w:cs="Times New Roman"/>
                <w:sz w:val="24"/>
                <w:szCs w:val="24"/>
              </w:rPr>
              <w:t>Пищенко А.Е.</w:t>
            </w:r>
          </w:p>
        </w:tc>
        <w:tc>
          <w:tcPr>
            <w:tcW w:w="1984" w:type="dxa"/>
            <w:tcBorders>
              <w:top w:val="single" w:sz="4" w:space="0" w:color="auto"/>
              <w:left w:val="single" w:sz="4" w:space="0" w:color="auto"/>
              <w:bottom w:val="single" w:sz="4" w:space="0" w:color="auto"/>
              <w:right w:val="single" w:sz="4" w:space="0" w:color="auto"/>
            </w:tcBorders>
          </w:tcPr>
          <w:p w:rsidR="001A5324" w:rsidRPr="00397F81" w:rsidRDefault="001A5324" w:rsidP="00853C8A">
            <w:pPr>
              <w:pStyle w:val="ConsPlusNormal"/>
              <w:jc w:val="both"/>
              <w:rPr>
                <w:rFonts w:ascii="Times New Roman" w:hAnsi="Times New Roman" w:cs="Times New Roman"/>
                <w:sz w:val="24"/>
                <w:szCs w:val="24"/>
              </w:rPr>
            </w:pPr>
            <w:r w:rsidRPr="00397F81">
              <w:rPr>
                <w:rFonts w:ascii="Times New Roman" w:hAnsi="Times New Roman" w:cs="Times New Roman"/>
                <w:sz w:val="24"/>
                <w:szCs w:val="24"/>
              </w:rPr>
              <w:t>Повышение информирован</w:t>
            </w:r>
            <w:r>
              <w:rPr>
                <w:rFonts w:ascii="Times New Roman" w:hAnsi="Times New Roman" w:cs="Times New Roman"/>
                <w:sz w:val="24"/>
                <w:szCs w:val="24"/>
              </w:rPr>
              <w:t>-</w:t>
            </w:r>
            <w:r w:rsidRPr="00397F81">
              <w:rPr>
                <w:rFonts w:ascii="Times New Roman" w:hAnsi="Times New Roman" w:cs="Times New Roman"/>
                <w:sz w:val="24"/>
                <w:szCs w:val="24"/>
              </w:rPr>
              <w:t>ности подконтрольных субъектов</w:t>
            </w:r>
          </w:p>
        </w:tc>
      </w:tr>
      <w:tr w:rsidR="001A5324" w:rsidRPr="00397F81" w:rsidTr="00397F81">
        <w:tc>
          <w:tcPr>
            <w:tcW w:w="410" w:type="dxa"/>
            <w:tcBorders>
              <w:top w:val="single" w:sz="4" w:space="0" w:color="auto"/>
              <w:left w:val="single" w:sz="4" w:space="0" w:color="auto"/>
              <w:bottom w:val="single" w:sz="4" w:space="0" w:color="auto"/>
              <w:right w:val="single" w:sz="4" w:space="0" w:color="auto"/>
            </w:tcBorders>
          </w:tcPr>
          <w:p w:rsidR="001A5324" w:rsidRPr="00397F81" w:rsidRDefault="001A5324" w:rsidP="00853C8A">
            <w:pPr>
              <w:pStyle w:val="ConsPlusNormal"/>
              <w:rPr>
                <w:rFonts w:ascii="Times New Roman" w:hAnsi="Times New Roman" w:cs="Times New Roman"/>
                <w:sz w:val="24"/>
                <w:szCs w:val="24"/>
              </w:rPr>
            </w:pPr>
            <w:r w:rsidRPr="00397F81">
              <w:rPr>
                <w:rFonts w:ascii="Times New Roman" w:hAnsi="Times New Roman" w:cs="Times New Roman"/>
                <w:sz w:val="24"/>
                <w:szCs w:val="24"/>
              </w:rPr>
              <w:t>2.</w:t>
            </w:r>
          </w:p>
        </w:tc>
        <w:tc>
          <w:tcPr>
            <w:tcW w:w="2851" w:type="dxa"/>
            <w:tcBorders>
              <w:top w:val="single" w:sz="4" w:space="0" w:color="auto"/>
              <w:left w:val="single" w:sz="4" w:space="0" w:color="auto"/>
              <w:bottom w:val="single" w:sz="4" w:space="0" w:color="auto"/>
              <w:right w:val="single" w:sz="4" w:space="0" w:color="auto"/>
            </w:tcBorders>
            <w:vAlign w:val="center"/>
          </w:tcPr>
          <w:p w:rsidR="001A5324" w:rsidRPr="00397F81" w:rsidRDefault="001A5324" w:rsidP="00853C8A">
            <w:pPr>
              <w:spacing w:after="125"/>
              <w:jc w:val="both"/>
              <w:rPr>
                <w:sz w:val="24"/>
                <w:szCs w:val="24"/>
              </w:rPr>
            </w:pPr>
            <w:r w:rsidRPr="00397F81">
              <w:rPr>
                <w:sz w:val="24"/>
                <w:szCs w:val="24"/>
              </w:rPr>
              <w:t>Информирование граждан, юридических лиц и индивидуальных предпринимателей но вопросам соблюдения обязательных требований, о вступлении в законную силу новых нормативных правовых актов, устанавливающих обязательные требования, внесенных изменениях в действующие нормативные правовые акты, сроках и порядке вступления их в действие</w:t>
            </w:r>
          </w:p>
        </w:tc>
        <w:tc>
          <w:tcPr>
            <w:tcW w:w="2409" w:type="dxa"/>
            <w:tcBorders>
              <w:top w:val="single" w:sz="4" w:space="0" w:color="auto"/>
              <w:left w:val="single" w:sz="4" w:space="0" w:color="auto"/>
              <w:bottom w:val="single" w:sz="4" w:space="0" w:color="auto"/>
              <w:right w:val="single" w:sz="4" w:space="0" w:color="auto"/>
            </w:tcBorders>
          </w:tcPr>
          <w:p w:rsidR="001A5324" w:rsidRPr="00397F81" w:rsidRDefault="001A5324" w:rsidP="00853C8A">
            <w:pPr>
              <w:pStyle w:val="ConsPlusNormal"/>
              <w:jc w:val="both"/>
              <w:rPr>
                <w:rFonts w:ascii="Times New Roman" w:hAnsi="Times New Roman" w:cs="Times New Roman"/>
                <w:sz w:val="24"/>
                <w:szCs w:val="24"/>
              </w:rPr>
            </w:pPr>
            <w:r w:rsidRPr="00397F81">
              <w:rPr>
                <w:rFonts w:ascii="Times New Roman" w:hAnsi="Times New Roman" w:cs="Times New Roman"/>
                <w:sz w:val="24"/>
                <w:szCs w:val="24"/>
              </w:rPr>
              <w:t xml:space="preserve">В течение года </w:t>
            </w:r>
            <w:r>
              <w:rPr>
                <w:rFonts w:ascii="Times New Roman" w:hAnsi="Times New Roman" w:cs="Times New Roman"/>
                <w:sz w:val="24"/>
                <w:szCs w:val="24"/>
              </w:rPr>
              <w:t xml:space="preserve">          </w:t>
            </w:r>
            <w:r w:rsidRPr="00397F81">
              <w:rPr>
                <w:rFonts w:ascii="Times New Roman" w:hAnsi="Times New Roman" w:cs="Times New Roman"/>
                <w:sz w:val="24"/>
                <w:szCs w:val="24"/>
              </w:rPr>
              <w:t>(по мере необходимости)</w:t>
            </w:r>
          </w:p>
        </w:tc>
        <w:tc>
          <w:tcPr>
            <w:tcW w:w="1985" w:type="dxa"/>
            <w:tcBorders>
              <w:top w:val="single" w:sz="4" w:space="0" w:color="auto"/>
              <w:left w:val="single" w:sz="4" w:space="0" w:color="auto"/>
              <w:bottom w:val="single" w:sz="4" w:space="0" w:color="auto"/>
              <w:right w:val="single" w:sz="4" w:space="0" w:color="auto"/>
            </w:tcBorders>
          </w:tcPr>
          <w:p w:rsidR="001A5324" w:rsidRPr="00397F81" w:rsidRDefault="001A5324" w:rsidP="00853C8A">
            <w:pPr>
              <w:pStyle w:val="ConsPlusNormal"/>
              <w:jc w:val="center"/>
              <w:rPr>
                <w:rFonts w:ascii="Times New Roman" w:hAnsi="Times New Roman" w:cs="Times New Roman"/>
                <w:sz w:val="24"/>
                <w:szCs w:val="24"/>
              </w:rPr>
            </w:pPr>
            <w:r w:rsidRPr="00397F81">
              <w:rPr>
                <w:rFonts w:ascii="Times New Roman" w:hAnsi="Times New Roman" w:cs="Times New Roman"/>
                <w:sz w:val="24"/>
                <w:szCs w:val="24"/>
              </w:rPr>
              <w:t>Пищенко А.Е.</w:t>
            </w:r>
          </w:p>
        </w:tc>
        <w:tc>
          <w:tcPr>
            <w:tcW w:w="1984" w:type="dxa"/>
            <w:tcBorders>
              <w:top w:val="single" w:sz="4" w:space="0" w:color="auto"/>
              <w:left w:val="single" w:sz="4" w:space="0" w:color="auto"/>
              <w:bottom w:val="single" w:sz="4" w:space="0" w:color="auto"/>
              <w:right w:val="single" w:sz="4" w:space="0" w:color="auto"/>
            </w:tcBorders>
          </w:tcPr>
          <w:p w:rsidR="001A5324" w:rsidRPr="00397F81" w:rsidRDefault="001A5324" w:rsidP="00853C8A">
            <w:pPr>
              <w:pStyle w:val="ConsPlusNormal"/>
              <w:jc w:val="both"/>
              <w:rPr>
                <w:rFonts w:ascii="Times New Roman" w:hAnsi="Times New Roman" w:cs="Times New Roman"/>
                <w:sz w:val="24"/>
                <w:szCs w:val="24"/>
              </w:rPr>
            </w:pPr>
            <w:r w:rsidRPr="00397F81">
              <w:rPr>
                <w:rFonts w:ascii="Times New Roman" w:hAnsi="Times New Roman" w:cs="Times New Roman"/>
                <w:sz w:val="24"/>
                <w:szCs w:val="24"/>
              </w:rPr>
              <w:t>Повышение информирован</w:t>
            </w:r>
            <w:r>
              <w:rPr>
                <w:rFonts w:ascii="Times New Roman" w:hAnsi="Times New Roman" w:cs="Times New Roman"/>
                <w:sz w:val="24"/>
                <w:szCs w:val="24"/>
              </w:rPr>
              <w:t>-</w:t>
            </w:r>
            <w:r w:rsidRPr="00397F81">
              <w:rPr>
                <w:rFonts w:ascii="Times New Roman" w:hAnsi="Times New Roman" w:cs="Times New Roman"/>
                <w:sz w:val="24"/>
                <w:szCs w:val="24"/>
              </w:rPr>
              <w:t>ности подконтрольных субъектов</w:t>
            </w:r>
          </w:p>
        </w:tc>
      </w:tr>
      <w:tr w:rsidR="001A5324" w:rsidRPr="00397F81" w:rsidTr="00397F81">
        <w:tc>
          <w:tcPr>
            <w:tcW w:w="410" w:type="dxa"/>
            <w:tcBorders>
              <w:top w:val="single" w:sz="4" w:space="0" w:color="auto"/>
              <w:left w:val="single" w:sz="4" w:space="0" w:color="auto"/>
              <w:bottom w:val="single" w:sz="4" w:space="0" w:color="auto"/>
              <w:right w:val="single" w:sz="4" w:space="0" w:color="auto"/>
            </w:tcBorders>
          </w:tcPr>
          <w:p w:rsidR="001A5324" w:rsidRPr="00397F81" w:rsidRDefault="001A5324" w:rsidP="00853C8A">
            <w:pPr>
              <w:pStyle w:val="ConsPlusNormal"/>
              <w:rPr>
                <w:rFonts w:ascii="Times New Roman" w:hAnsi="Times New Roman" w:cs="Times New Roman"/>
                <w:sz w:val="24"/>
                <w:szCs w:val="24"/>
              </w:rPr>
            </w:pPr>
            <w:r w:rsidRPr="00397F81">
              <w:rPr>
                <w:rFonts w:ascii="Times New Roman" w:hAnsi="Times New Roman" w:cs="Times New Roman"/>
                <w:sz w:val="24"/>
                <w:szCs w:val="24"/>
              </w:rPr>
              <w:t>3.</w:t>
            </w:r>
          </w:p>
        </w:tc>
        <w:tc>
          <w:tcPr>
            <w:tcW w:w="2851" w:type="dxa"/>
            <w:tcBorders>
              <w:top w:val="single" w:sz="4" w:space="0" w:color="auto"/>
              <w:left w:val="single" w:sz="4" w:space="0" w:color="auto"/>
              <w:bottom w:val="single" w:sz="4" w:space="0" w:color="auto"/>
              <w:right w:val="single" w:sz="4" w:space="0" w:color="auto"/>
            </w:tcBorders>
            <w:vAlign w:val="center"/>
          </w:tcPr>
          <w:p w:rsidR="001A5324" w:rsidRPr="00397F81" w:rsidRDefault="001A5324" w:rsidP="00853C8A">
            <w:pPr>
              <w:spacing w:after="125"/>
              <w:jc w:val="both"/>
              <w:rPr>
                <w:sz w:val="24"/>
                <w:szCs w:val="24"/>
              </w:rPr>
            </w:pPr>
            <w:r w:rsidRPr="00397F81">
              <w:rPr>
                <w:sz w:val="24"/>
                <w:szCs w:val="24"/>
              </w:rPr>
              <w:t>Проведение разъяснительной работы по вопросам соблюдения обязательных требований</w:t>
            </w:r>
          </w:p>
        </w:tc>
        <w:tc>
          <w:tcPr>
            <w:tcW w:w="2409" w:type="dxa"/>
            <w:tcBorders>
              <w:top w:val="single" w:sz="4" w:space="0" w:color="auto"/>
              <w:left w:val="single" w:sz="4" w:space="0" w:color="auto"/>
              <w:bottom w:val="single" w:sz="4" w:space="0" w:color="auto"/>
              <w:right w:val="single" w:sz="4" w:space="0" w:color="auto"/>
            </w:tcBorders>
          </w:tcPr>
          <w:p w:rsidR="001A5324" w:rsidRPr="00397F81" w:rsidRDefault="001A5324" w:rsidP="00853C8A">
            <w:pPr>
              <w:pStyle w:val="ConsPlusNormal"/>
              <w:jc w:val="both"/>
              <w:rPr>
                <w:rFonts w:ascii="Times New Roman" w:hAnsi="Times New Roman" w:cs="Times New Roman"/>
                <w:sz w:val="24"/>
                <w:szCs w:val="24"/>
              </w:rPr>
            </w:pPr>
            <w:r w:rsidRPr="00397F81">
              <w:rPr>
                <w:rFonts w:ascii="Times New Roman" w:hAnsi="Times New Roman" w:cs="Times New Roman"/>
                <w:sz w:val="24"/>
                <w:szCs w:val="24"/>
              </w:rPr>
              <w:t>постоянно</w:t>
            </w:r>
          </w:p>
        </w:tc>
        <w:tc>
          <w:tcPr>
            <w:tcW w:w="1985" w:type="dxa"/>
            <w:tcBorders>
              <w:top w:val="single" w:sz="4" w:space="0" w:color="auto"/>
              <w:left w:val="single" w:sz="4" w:space="0" w:color="auto"/>
              <w:bottom w:val="single" w:sz="4" w:space="0" w:color="auto"/>
              <w:right w:val="single" w:sz="4" w:space="0" w:color="auto"/>
            </w:tcBorders>
          </w:tcPr>
          <w:p w:rsidR="001A5324" w:rsidRPr="00397F81" w:rsidRDefault="001A5324" w:rsidP="00853C8A">
            <w:pPr>
              <w:pStyle w:val="ConsPlusNormal"/>
              <w:jc w:val="center"/>
              <w:rPr>
                <w:rFonts w:ascii="Times New Roman" w:hAnsi="Times New Roman" w:cs="Times New Roman"/>
                <w:sz w:val="24"/>
                <w:szCs w:val="24"/>
              </w:rPr>
            </w:pPr>
            <w:r w:rsidRPr="00397F81">
              <w:rPr>
                <w:rFonts w:ascii="Times New Roman" w:hAnsi="Times New Roman" w:cs="Times New Roman"/>
                <w:sz w:val="24"/>
                <w:szCs w:val="24"/>
              </w:rPr>
              <w:t>Пищенко А.Е.</w:t>
            </w:r>
          </w:p>
        </w:tc>
        <w:tc>
          <w:tcPr>
            <w:tcW w:w="1984" w:type="dxa"/>
            <w:tcBorders>
              <w:top w:val="single" w:sz="4" w:space="0" w:color="auto"/>
              <w:left w:val="single" w:sz="4" w:space="0" w:color="auto"/>
              <w:bottom w:val="single" w:sz="4" w:space="0" w:color="auto"/>
              <w:right w:val="single" w:sz="4" w:space="0" w:color="auto"/>
            </w:tcBorders>
          </w:tcPr>
          <w:p w:rsidR="001A5324" w:rsidRPr="00397F81" w:rsidRDefault="001A5324" w:rsidP="00853C8A">
            <w:pPr>
              <w:pStyle w:val="ConsPlusNormal"/>
              <w:jc w:val="both"/>
              <w:rPr>
                <w:rFonts w:ascii="Times New Roman" w:hAnsi="Times New Roman" w:cs="Times New Roman"/>
                <w:sz w:val="24"/>
                <w:szCs w:val="24"/>
              </w:rPr>
            </w:pPr>
            <w:r w:rsidRPr="00397F81">
              <w:rPr>
                <w:rFonts w:ascii="Times New Roman" w:hAnsi="Times New Roman" w:cs="Times New Roman"/>
                <w:sz w:val="24"/>
                <w:szCs w:val="24"/>
              </w:rPr>
              <w:t>Повышение информированности подконтрольных субъектов</w:t>
            </w:r>
          </w:p>
        </w:tc>
      </w:tr>
      <w:tr w:rsidR="001A5324" w:rsidRPr="00397F81" w:rsidTr="00397F81">
        <w:tc>
          <w:tcPr>
            <w:tcW w:w="410" w:type="dxa"/>
            <w:tcBorders>
              <w:top w:val="single" w:sz="4" w:space="0" w:color="auto"/>
              <w:left w:val="single" w:sz="4" w:space="0" w:color="auto"/>
              <w:bottom w:val="single" w:sz="4" w:space="0" w:color="auto"/>
              <w:right w:val="single" w:sz="4" w:space="0" w:color="auto"/>
            </w:tcBorders>
          </w:tcPr>
          <w:p w:rsidR="001A5324" w:rsidRPr="00397F81" w:rsidRDefault="001A5324" w:rsidP="00853C8A">
            <w:pPr>
              <w:pStyle w:val="ConsPlusNormal"/>
              <w:rPr>
                <w:rFonts w:ascii="Times New Roman" w:hAnsi="Times New Roman" w:cs="Times New Roman"/>
                <w:sz w:val="24"/>
                <w:szCs w:val="24"/>
              </w:rPr>
            </w:pPr>
            <w:r w:rsidRPr="00397F81">
              <w:rPr>
                <w:rFonts w:ascii="Times New Roman" w:hAnsi="Times New Roman" w:cs="Times New Roman"/>
                <w:sz w:val="24"/>
                <w:szCs w:val="24"/>
              </w:rPr>
              <w:t>4.</w:t>
            </w:r>
          </w:p>
        </w:tc>
        <w:tc>
          <w:tcPr>
            <w:tcW w:w="2851" w:type="dxa"/>
            <w:tcBorders>
              <w:top w:val="single" w:sz="4" w:space="0" w:color="auto"/>
              <w:left w:val="single" w:sz="4" w:space="0" w:color="auto"/>
              <w:bottom w:val="single" w:sz="4" w:space="0" w:color="auto"/>
              <w:right w:val="single" w:sz="4" w:space="0" w:color="auto"/>
            </w:tcBorders>
            <w:vAlign w:val="center"/>
          </w:tcPr>
          <w:p w:rsidR="001A5324" w:rsidRPr="00397F81" w:rsidRDefault="001A5324" w:rsidP="00853C8A">
            <w:pPr>
              <w:spacing w:after="125"/>
              <w:jc w:val="both"/>
              <w:rPr>
                <w:sz w:val="24"/>
                <w:szCs w:val="24"/>
              </w:rPr>
            </w:pPr>
            <w:r w:rsidRPr="00397F81">
              <w:rPr>
                <w:sz w:val="24"/>
                <w:szCs w:val="24"/>
              </w:rPr>
              <w:t>Обобщение практики осуществления муниципального жилищного контроля,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409" w:type="dxa"/>
            <w:tcBorders>
              <w:top w:val="single" w:sz="4" w:space="0" w:color="auto"/>
              <w:left w:val="single" w:sz="4" w:space="0" w:color="auto"/>
              <w:bottom w:val="single" w:sz="4" w:space="0" w:color="auto"/>
              <w:right w:val="single" w:sz="4" w:space="0" w:color="auto"/>
            </w:tcBorders>
          </w:tcPr>
          <w:p w:rsidR="001A5324" w:rsidRPr="00397F81" w:rsidRDefault="001A5324" w:rsidP="00853C8A">
            <w:pPr>
              <w:pStyle w:val="ConsPlusNormal"/>
              <w:jc w:val="both"/>
              <w:rPr>
                <w:rFonts w:ascii="Times New Roman" w:hAnsi="Times New Roman" w:cs="Times New Roman"/>
                <w:sz w:val="24"/>
                <w:szCs w:val="24"/>
              </w:rPr>
            </w:pPr>
            <w:r w:rsidRPr="00397F81">
              <w:rPr>
                <w:rFonts w:ascii="Times New Roman" w:hAnsi="Times New Roman" w:cs="Times New Roman"/>
                <w:sz w:val="24"/>
                <w:szCs w:val="24"/>
              </w:rPr>
              <w:t>не реже одного раза в год</w:t>
            </w:r>
          </w:p>
        </w:tc>
        <w:tc>
          <w:tcPr>
            <w:tcW w:w="1985" w:type="dxa"/>
            <w:tcBorders>
              <w:top w:val="single" w:sz="4" w:space="0" w:color="auto"/>
              <w:left w:val="single" w:sz="4" w:space="0" w:color="auto"/>
              <w:bottom w:val="single" w:sz="4" w:space="0" w:color="auto"/>
              <w:right w:val="single" w:sz="4" w:space="0" w:color="auto"/>
            </w:tcBorders>
          </w:tcPr>
          <w:p w:rsidR="001A5324" w:rsidRPr="00397F81" w:rsidRDefault="001A5324" w:rsidP="00853C8A">
            <w:pPr>
              <w:pStyle w:val="ConsPlusNormal"/>
              <w:jc w:val="center"/>
              <w:rPr>
                <w:rFonts w:ascii="Times New Roman" w:hAnsi="Times New Roman" w:cs="Times New Roman"/>
                <w:sz w:val="24"/>
                <w:szCs w:val="24"/>
              </w:rPr>
            </w:pPr>
            <w:r w:rsidRPr="00397F81">
              <w:rPr>
                <w:rFonts w:ascii="Times New Roman" w:hAnsi="Times New Roman" w:cs="Times New Roman"/>
                <w:sz w:val="24"/>
                <w:szCs w:val="24"/>
              </w:rPr>
              <w:t>Пищенко А.Е.</w:t>
            </w:r>
          </w:p>
        </w:tc>
        <w:tc>
          <w:tcPr>
            <w:tcW w:w="1984" w:type="dxa"/>
            <w:tcBorders>
              <w:top w:val="single" w:sz="4" w:space="0" w:color="auto"/>
              <w:left w:val="single" w:sz="4" w:space="0" w:color="auto"/>
              <w:bottom w:val="single" w:sz="4" w:space="0" w:color="auto"/>
              <w:right w:val="single" w:sz="4" w:space="0" w:color="auto"/>
            </w:tcBorders>
          </w:tcPr>
          <w:p w:rsidR="001A5324" w:rsidRPr="00397F81" w:rsidRDefault="001A5324" w:rsidP="00853C8A">
            <w:pPr>
              <w:pStyle w:val="ConsPlusNormal"/>
              <w:jc w:val="both"/>
              <w:rPr>
                <w:rFonts w:ascii="Times New Roman" w:hAnsi="Times New Roman" w:cs="Times New Roman"/>
                <w:sz w:val="24"/>
                <w:szCs w:val="24"/>
              </w:rPr>
            </w:pPr>
            <w:r w:rsidRPr="00397F81">
              <w:rPr>
                <w:rFonts w:ascii="Times New Roman" w:hAnsi="Times New Roman" w:cs="Times New Roman"/>
                <w:sz w:val="24"/>
                <w:szCs w:val="24"/>
              </w:rPr>
              <w:t>Обеспечение открытости и прозрачности информации об осуществлении муниципального контроля</w:t>
            </w:r>
          </w:p>
        </w:tc>
      </w:tr>
      <w:tr w:rsidR="001A5324" w:rsidRPr="00397F81" w:rsidTr="00397F81">
        <w:tc>
          <w:tcPr>
            <w:tcW w:w="410" w:type="dxa"/>
            <w:tcBorders>
              <w:top w:val="single" w:sz="4" w:space="0" w:color="auto"/>
              <w:left w:val="single" w:sz="4" w:space="0" w:color="auto"/>
              <w:bottom w:val="single" w:sz="4" w:space="0" w:color="auto"/>
              <w:right w:val="single" w:sz="4" w:space="0" w:color="auto"/>
            </w:tcBorders>
          </w:tcPr>
          <w:p w:rsidR="001A5324" w:rsidRPr="00397F81" w:rsidRDefault="001A5324" w:rsidP="00853C8A">
            <w:pPr>
              <w:pStyle w:val="ConsPlusNormal"/>
              <w:rPr>
                <w:rFonts w:ascii="Times New Roman" w:hAnsi="Times New Roman" w:cs="Times New Roman"/>
                <w:sz w:val="24"/>
                <w:szCs w:val="24"/>
              </w:rPr>
            </w:pPr>
            <w:r w:rsidRPr="00397F81">
              <w:rPr>
                <w:rFonts w:ascii="Times New Roman" w:hAnsi="Times New Roman" w:cs="Times New Roman"/>
                <w:sz w:val="24"/>
                <w:szCs w:val="24"/>
              </w:rPr>
              <w:t>5.</w:t>
            </w:r>
          </w:p>
        </w:tc>
        <w:tc>
          <w:tcPr>
            <w:tcW w:w="2851" w:type="dxa"/>
            <w:tcBorders>
              <w:top w:val="single" w:sz="4" w:space="0" w:color="auto"/>
              <w:left w:val="single" w:sz="4" w:space="0" w:color="auto"/>
              <w:bottom w:val="single" w:sz="4" w:space="0" w:color="auto"/>
              <w:right w:val="single" w:sz="4" w:space="0" w:color="auto"/>
            </w:tcBorders>
          </w:tcPr>
          <w:p w:rsidR="001A5324" w:rsidRPr="00397F81" w:rsidRDefault="001A5324" w:rsidP="00853C8A">
            <w:pPr>
              <w:pStyle w:val="ConsPlusNormal"/>
              <w:jc w:val="both"/>
              <w:rPr>
                <w:rFonts w:ascii="Times New Roman" w:hAnsi="Times New Roman" w:cs="Times New Roman"/>
                <w:sz w:val="24"/>
                <w:szCs w:val="24"/>
              </w:rPr>
            </w:pPr>
            <w:r w:rsidRPr="00397F81">
              <w:rPr>
                <w:rFonts w:ascii="Times New Roman" w:hAnsi="Times New Roman" w:cs="Times New Roman"/>
                <w:sz w:val="24"/>
                <w:szCs w:val="24"/>
              </w:rPr>
              <w:t>Выдача предостережений о недопустимости нарушения обязательных требований, установленных муниципальными правовыми актами</w:t>
            </w:r>
          </w:p>
        </w:tc>
        <w:tc>
          <w:tcPr>
            <w:tcW w:w="2409" w:type="dxa"/>
            <w:tcBorders>
              <w:top w:val="single" w:sz="4" w:space="0" w:color="auto"/>
              <w:left w:val="single" w:sz="4" w:space="0" w:color="auto"/>
              <w:bottom w:val="single" w:sz="4" w:space="0" w:color="auto"/>
              <w:right w:val="single" w:sz="4" w:space="0" w:color="auto"/>
            </w:tcBorders>
          </w:tcPr>
          <w:p w:rsidR="001A5324" w:rsidRPr="00397F81" w:rsidRDefault="001A5324" w:rsidP="00853C8A">
            <w:pPr>
              <w:pStyle w:val="ConsPlusNormal"/>
              <w:jc w:val="both"/>
              <w:rPr>
                <w:rFonts w:ascii="Times New Roman" w:hAnsi="Times New Roman" w:cs="Times New Roman"/>
                <w:sz w:val="24"/>
                <w:szCs w:val="24"/>
              </w:rPr>
            </w:pPr>
            <w:r w:rsidRPr="00397F81">
              <w:rPr>
                <w:rFonts w:ascii="Times New Roman" w:hAnsi="Times New Roman" w:cs="Times New Roman"/>
                <w:sz w:val="24"/>
                <w:szCs w:val="24"/>
              </w:rPr>
              <w:t xml:space="preserve">В случаях, предусмотренных </w:t>
            </w:r>
            <w:hyperlink r:id="rId12"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20){Консульт" w:history="1">
              <w:r w:rsidRPr="00397F81">
                <w:rPr>
                  <w:rFonts w:ascii="Times New Roman" w:hAnsi="Times New Roman" w:cs="Times New Roman"/>
                  <w:sz w:val="24"/>
                  <w:szCs w:val="24"/>
                </w:rPr>
                <w:t>частью 5 статьи 8.2</w:t>
              </w:r>
            </w:hyperlink>
            <w:r w:rsidRPr="00397F81">
              <w:rPr>
                <w:rFonts w:ascii="Times New Roman" w:hAnsi="Times New Roman" w:cs="Times New Roman"/>
                <w:sz w:val="24"/>
                <w:szCs w:val="24"/>
              </w:rPr>
              <w:t xml:space="preserve"> Федерального закона от 26.12.2008               № 294-ФЗ</w:t>
            </w:r>
          </w:p>
        </w:tc>
        <w:tc>
          <w:tcPr>
            <w:tcW w:w="1985" w:type="dxa"/>
            <w:tcBorders>
              <w:top w:val="single" w:sz="4" w:space="0" w:color="auto"/>
              <w:left w:val="single" w:sz="4" w:space="0" w:color="auto"/>
              <w:bottom w:val="single" w:sz="4" w:space="0" w:color="auto"/>
              <w:right w:val="single" w:sz="4" w:space="0" w:color="auto"/>
            </w:tcBorders>
          </w:tcPr>
          <w:p w:rsidR="001A5324" w:rsidRPr="00397F81" w:rsidRDefault="001A5324" w:rsidP="00853C8A">
            <w:pPr>
              <w:pStyle w:val="ConsPlusNormal"/>
              <w:jc w:val="center"/>
              <w:rPr>
                <w:rFonts w:ascii="Times New Roman" w:hAnsi="Times New Roman" w:cs="Times New Roman"/>
                <w:sz w:val="24"/>
                <w:szCs w:val="24"/>
              </w:rPr>
            </w:pPr>
            <w:r w:rsidRPr="00397F81">
              <w:rPr>
                <w:rFonts w:ascii="Times New Roman" w:hAnsi="Times New Roman" w:cs="Times New Roman"/>
                <w:sz w:val="24"/>
                <w:szCs w:val="24"/>
              </w:rPr>
              <w:t>Пищенко А.Е.</w:t>
            </w:r>
          </w:p>
        </w:tc>
        <w:tc>
          <w:tcPr>
            <w:tcW w:w="1984" w:type="dxa"/>
            <w:tcBorders>
              <w:top w:val="single" w:sz="4" w:space="0" w:color="auto"/>
              <w:left w:val="single" w:sz="4" w:space="0" w:color="auto"/>
              <w:bottom w:val="single" w:sz="4" w:space="0" w:color="auto"/>
              <w:right w:val="single" w:sz="4" w:space="0" w:color="auto"/>
            </w:tcBorders>
          </w:tcPr>
          <w:p w:rsidR="001A5324" w:rsidRPr="00397F81" w:rsidRDefault="001A5324" w:rsidP="00853C8A">
            <w:pPr>
              <w:pStyle w:val="ConsPlusNormal"/>
              <w:jc w:val="both"/>
              <w:rPr>
                <w:rFonts w:ascii="Times New Roman" w:hAnsi="Times New Roman" w:cs="Times New Roman"/>
                <w:sz w:val="24"/>
                <w:szCs w:val="24"/>
              </w:rPr>
            </w:pPr>
            <w:r w:rsidRPr="00397F81">
              <w:rPr>
                <w:rFonts w:ascii="Times New Roman" w:hAnsi="Times New Roman" w:cs="Times New Roman"/>
                <w:sz w:val="24"/>
                <w:szCs w:val="24"/>
              </w:rPr>
              <w:t>Предотвращение нарушений обязательных требований за сохранностью муниципального жилищного фонда</w:t>
            </w:r>
          </w:p>
        </w:tc>
      </w:tr>
    </w:tbl>
    <w:p w:rsidR="001A5324" w:rsidRDefault="001A5324" w:rsidP="00853C8A">
      <w:pPr>
        <w:pStyle w:val="ConsPlusTitle"/>
        <w:jc w:val="center"/>
        <w:outlineLvl w:val="1"/>
        <w:rPr>
          <w:rFonts w:ascii="Times New Roman" w:hAnsi="Times New Roman" w:cs="Times New Roman"/>
          <w:sz w:val="26"/>
          <w:szCs w:val="26"/>
        </w:rPr>
      </w:pPr>
    </w:p>
    <w:p w:rsidR="001A5324" w:rsidRPr="00397F81" w:rsidRDefault="001A5324" w:rsidP="00853C8A">
      <w:pPr>
        <w:pStyle w:val="ConsPlusTitle"/>
        <w:jc w:val="center"/>
        <w:outlineLvl w:val="1"/>
        <w:rPr>
          <w:rFonts w:ascii="Times New Roman" w:hAnsi="Times New Roman" w:cs="Times New Roman"/>
          <w:sz w:val="26"/>
          <w:szCs w:val="26"/>
        </w:rPr>
      </w:pPr>
      <w:r w:rsidRPr="00397F81">
        <w:rPr>
          <w:rFonts w:ascii="Times New Roman" w:hAnsi="Times New Roman" w:cs="Times New Roman"/>
          <w:sz w:val="26"/>
          <w:szCs w:val="26"/>
        </w:rPr>
        <w:t>Раздел 4. Ресурсное обеспечение программы</w:t>
      </w:r>
    </w:p>
    <w:p w:rsidR="001A5324" w:rsidRPr="00397F81" w:rsidRDefault="001A5324" w:rsidP="00853C8A">
      <w:pPr>
        <w:pStyle w:val="ConsPlusNormal"/>
        <w:ind w:firstLine="540"/>
        <w:jc w:val="both"/>
        <w:rPr>
          <w:rFonts w:ascii="Times New Roman" w:hAnsi="Times New Roman" w:cs="Times New Roman"/>
          <w:sz w:val="26"/>
          <w:szCs w:val="26"/>
        </w:rPr>
      </w:pPr>
    </w:p>
    <w:p w:rsidR="001A5324" w:rsidRPr="00397F81" w:rsidRDefault="001A5324" w:rsidP="00853C8A">
      <w:pPr>
        <w:pStyle w:val="ConsPlusNormal"/>
        <w:ind w:firstLine="540"/>
        <w:jc w:val="both"/>
        <w:rPr>
          <w:rFonts w:ascii="Times New Roman" w:hAnsi="Times New Roman" w:cs="Times New Roman"/>
          <w:sz w:val="26"/>
          <w:szCs w:val="26"/>
        </w:rPr>
      </w:pPr>
      <w:r w:rsidRPr="00397F81">
        <w:rPr>
          <w:rFonts w:ascii="Times New Roman" w:hAnsi="Times New Roman" w:cs="Times New Roman"/>
          <w:sz w:val="26"/>
          <w:szCs w:val="26"/>
        </w:rPr>
        <w:t>Ресурсное обеспечение программы включает в себя кадровое и информационно-аналитическое обеспечение.</w:t>
      </w:r>
    </w:p>
    <w:p w:rsidR="001A5324" w:rsidRPr="00397F81" w:rsidRDefault="001A5324" w:rsidP="00853C8A">
      <w:pPr>
        <w:pStyle w:val="ConsPlusNormal"/>
        <w:ind w:firstLine="540"/>
        <w:jc w:val="both"/>
        <w:rPr>
          <w:rFonts w:ascii="Times New Roman" w:hAnsi="Times New Roman" w:cs="Times New Roman"/>
          <w:sz w:val="26"/>
          <w:szCs w:val="26"/>
        </w:rPr>
      </w:pPr>
      <w:r w:rsidRPr="00397F81">
        <w:rPr>
          <w:rFonts w:ascii="Times New Roman" w:hAnsi="Times New Roman" w:cs="Times New Roman"/>
          <w:sz w:val="26"/>
          <w:szCs w:val="26"/>
        </w:rPr>
        <w:t>В штатном расписании управления строительства, транспорта, ЖКХ и ТЭК администрации Грайворонского городского округа штатные единицы (ставки) по должностям муниципальных служащих, непосредственно выполняющих функции по муниципальному контролю за обеспечением сохранности муниципального жилищного фонда не предусмотрены. Обязанности возложены на ведущего специалиста отдела ЖКХ управления строительства, транспорта, ЖКХ и ТЭК администрации Грайворонского городского округа.</w:t>
      </w:r>
    </w:p>
    <w:p w:rsidR="001A5324" w:rsidRPr="00397F81" w:rsidRDefault="001A5324" w:rsidP="00853C8A">
      <w:pPr>
        <w:pStyle w:val="ConsPlusNormal"/>
        <w:ind w:firstLine="540"/>
        <w:jc w:val="both"/>
        <w:rPr>
          <w:rFonts w:ascii="Times New Roman" w:hAnsi="Times New Roman" w:cs="Times New Roman"/>
          <w:sz w:val="26"/>
          <w:szCs w:val="26"/>
        </w:rPr>
      </w:pPr>
      <w:r w:rsidRPr="00397F81">
        <w:rPr>
          <w:rFonts w:ascii="Times New Roman" w:hAnsi="Times New Roman" w:cs="Times New Roman"/>
          <w:sz w:val="26"/>
          <w:szCs w:val="26"/>
        </w:rPr>
        <w:t>Информационно-аналитическое обеспечение реализации программы осуществляется с использованием официального сайта органов местного самоуправления Грайворонского городского округа.</w:t>
      </w:r>
    </w:p>
    <w:p w:rsidR="001A5324" w:rsidRPr="00397F81" w:rsidRDefault="001A5324" w:rsidP="00853C8A">
      <w:pPr>
        <w:pStyle w:val="ConsPlusNormal"/>
        <w:ind w:firstLine="540"/>
        <w:jc w:val="both"/>
        <w:rPr>
          <w:rFonts w:ascii="Times New Roman" w:hAnsi="Times New Roman" w:cs="Times New Roman"/>
          <w:sz w:val="26"/>
          <w:szCs w:val="26"/>
        </w:rPr>
      </w:pPr>
      <w:r w:rsidRPr="00397F81">
        <w:rPr>
          <w:rFonts w:ascii="Times New Roman" w:hAnsi="Times New Roman" w:cs="Times New Roman"/>
          <w:sz w:val="26"/>
          <w:szCs w:val="26"/>
        </w:rPr>
        <w:t>Финансовое обеспечение реализации программы осуществляется в рамках финансирования деятельности администрации Грайворонского городского округа.</w:t>
      </w:r>
    </w:p>
    <w:p w:rsidR="001A5324" w:rsidRPr="00397F81" w:rsidRDefault="001A5324" w:rsidP="00853C8A">
      <w:pPr>
        <w:pStyle w:val="ConsPlusNormal"/>
        <w:jc w:val="both"/>
        <w:rPr>
          <w:rFonts w:ascii="Times New Roman" w:hAnsi="Times New Roman" w:cs="Times New Roman"/>
          <w:sz w:val="26"/>
          <w:szCs w:val="26"/>
        </w:rPr>
      </w:pPr>
    </w:p>
    <w:p w:rsidR="001A5324" w:rsidRPr="00397F81" w:rsidRDefault="001A5324" w:rsidP="00853C8A">
      <w:pPr>
        <w:pStyle w:val="ConsPlusTitle"/>
        <w:jc w:val="center"/>
        <w:outlineLvl w:val="1"/>
        <w:rPr>
          <w:rFonts w:ascii="Times New Roman" w:hAnsi="Times New Roman" w:cs="Times New Roman"/>
          <w:sz w:val="26"/>
          <w:szCs w:val="26"/>
        </w:rPr>
      </w:pPr>
      <w:r w:rsidRPr="00397F81">
        <w:rPr>
          <w:rFonts w:ascii="Times New Roman" w:hAnsi="Times New Roman" w:cs="Times New Roman"/>
          <w:sz w:val="26"/>
          <w:szCs w:val="26"/>
        </w:rPr>
        <w:t>Раздел 5. Механизм реализации программы</w:t>
      </w:r>
    </w:p>
    <w:p w:rsidR="001A5324" w:rsidRPr="00397F81" w:rsidRDefault="001A5324" w:rsidP="00853C8A">
      <w:pPr>
        <w:pStyle w:val="ConsPlusNormal"/>
        <w:jc w:val="center"/>
        <w:rPr>
          <w:rFonts w:ascii="Times New Roman" w:hAnsi="Times New Roman" w:cs="Times New Roman"/>
          <w:sz w:val="26"/>
          <w:szCs w:val="26"/>
        </w:rPr>
      </w:pPr>
    </w:p>
    <w:p w:rsidR="001A5324" w:rsidRPr="00397F81" w:rsidRDefault="001A5324" w:rsidP="00853C8A">
      <w:pPr>
        <w:pStyle w:val="ConsPlusNormal"/>
        <w:ind w:firstLine="540"/>
        <w:jc w:val="both"/>
        <w:rPr>
          <w:rFonts w:ascii="Times New Roman" w:hAnsi="Times New Roman" w:cs="Times New Roman"/>
          <w:sz w:val="26"/>
          <w:szCs w:val="26"/>
        </w:rPr>
      </w:pPr>
      <w:r w:rsidRPr="00397F81">
        <w:rPr>
          <w:rFonts w:ascii="Times New Roman" w:hAnsi="Times New Roman" w:cs="Times New Roman"/>
          <w:sz w:val="26"/>
          <w:szCs w:val="26"/>
        </w:rPr>
        <w:t xml:space="preserve">5.1. Программа реализуется путем осуществления профилактических мероприятий, указанных в </w:t>
      </w:r>
      <w:hyperlink w:anchor="Par110" w:tooltip="Раздел 3. МЕРОПРИЯТИЯ ПРОГРАММЫ" w:history="1">
        <w:r w:rsidRPr="00397F81">
          <w:rPr>
            <w:rFonts w:ascii="Times New Roman" w:hAnsi="Times New Roman" w:cs="Times New Roman"/>
            <w:sz w:val="26"/>
            <w:szCs w:val="26"/>
          </w:rPr>
          <w:t>разделе 3</w:t>
        </w:r>
      </w:hyperlink>
      <w:r w:rsidRPr="00397F81">
        <w:rPr>
          <w:rFonts w:ascii="Times New Roman" w:hAnsi="Times New Roman" w:cs="Times New Roman"/>
          <w:sz w:val="26"/>
          <w:szCs w:val="26"/>
        </w:rPr>
        <w:t>.</w:t>
      </w:r>
    </w:p>
    <w:p w:rsidR="001A5324" w:rsidRPr="00397F81" w:rsidRDefault="001A5324" w:rsidP="00853C8A">
      <w:pPr>
        <w:pStyle w:val="ConsPlusNormal"/>
        <w:ind w:firstLine="540"/>
        <w:jc w:val="both"/>
        <w:rPr>
          <w:rFonts w:ascii="Times New Roman" w:hAnsi="Times New Roman" w:cs="Times New Roman"/>
          <w:sz w:val="26"/>
          <w:szCs w:val="26"/>
        </w:rPr>
      </w:pPr>
      <w:r w:rsidRPr="00397F81">
        <w:rPr>
          <w:rFonts w:ascii="Times New Roman" w:hAnsi="Times New Roman" w:cs="Times New Roman"/>
          <w:sz w:val="26"/>
          <w:szCs w:val="26"/>
        </w:rPr>
        <w:t>5.2. Реализацию профилактических мероприятий осуществляет ведущий консультант отдела ЖКХ управления строительства, транспорта, ЖКХ и ТЭК администрации Грайворонского городского округа, уполномоченный на осуществление муниципального жилищного контроля.</w:t>
      </w:r>
    </w:p>
    <w:p w:rsidR="001A5324" w:rsidRPr="00397F81" w:rsidRDefault="001A5324" w:rsidP="00853C8A">
      <w:pPr>
        <w:pStyle w:val="ConsPlusNormal"/>
        <w:ind w:firstLine="540"/>
        <w:jc w:val="both"/>
        <w:rPr>
          <w:rFonts w:ascii="Times New Roman" w:hAnsi="Times New Roman" w:cs="Times New Roman"/>
          <w:sz w:val="26"/>
          <w:szCs w:val="26"/>
        </w:rPr>
      </w:pPr>
      <w:r w:rsidRPr="00397F81">
        <w:rPr>
          <w:rFonts w:ascii="Times New Roman" w:hAnsi="Times New Roman" w:cs="Times New Roman"/>
          <w:sz w:val="26"/>
          <w:szCs w:val="26"/>
        </w:rPr>
        <w:t>5.3. Информация о текущих результатах профилактической работы, готовящихся и состоявшихся профилактических мероприятиях, а также настоящая Программа размещаются на официальном сайте органов местного самоуправления Грайворонского городского округа.</w:t>
      </w:r>
    </w:p>
    <w:p w:rsidR="001A5324" w:rsidRPr="00397F81" w:rsidRDefault="001A5324" w:rsidP="00853C8A">
      <w:pPr>
        <w:pStyle w:val="ConsPlusNormal"/>
        <w:jc w:val="center"/>
        <w:rPr>
          <w:rFonts w:ascii="Times New Roman" w:hAnsi="Times New Roman" w:cs="Times New Roman"/>
          <w:sz w:val="26"/>
          <w:szCs w:val="26"/>
        </w:rPr>
      </w:pPr>
    </w:p>
    <w:p w:rsidR="001A5324" w:rsidRPr="00397F81" w:rsidRDefault="001A5324" w:rsidP="00853C8A">
      <w:pPr>
        <w:pStyle w:val="ConsPlusTitle"/>
        <w:jc w:val="center"/>
        <w:outlineLvl w:val="1"/>
        <w:rPr>
          <w:rFonts w:ascii="Times New Roman" w:hAnsi="Times New Roman" w:cs="Times New Roman"/>
          <w:sz w:val="26"/>
          <w:szCs w:val="26"/>
        </w:rPr>
      </w:pPr>
      <w:r w:rsidRPr="00397F81">
        <w:rPr>
          <w:rFonts w:ascii="Times New Roman" w:hAnsi="Times New Roman" w:cs="Times New Roman"/>
          <w:sz w:val="26"/>
          <w:szCs w:val="26"/>
        </w:rPr>
        <w:t>Раздел 6. Оценка эффективности программы</w:t>
      </w:r>
    </w:p>
    <w:p w:rsidR="001A5324" w:rsidRPr="00397F81" w:rsidRDefault="001A5324" w:rsidP="00853C8A">
      <w:pPr>
        <w:pStyle w:val="ConsPlusNormal"/>
        <w:jc w:val="center"/>
        <w:rPr>
          <w:rFonts w:ascii="Times New Roman" w:hAnsi="Times New Roman" w:cs="Times New Roman"/>
          <w:sz w:val="26"/>
          <w:szCs w:val="26"/>
        </w:rPr>
      </w:pPr>
    </w:p>
    <w:p w:rsidR="001A5324" w:rsidRPr="00397F81" w:rsidRDefault="001A5324" w:rsidP="00853C8A">
      <w:pPr>
        <w:pStyle w:val="ConsPlusNormal"/>
        <w:ind w:firstLine="540"/>
        <w:jc w:val="both"/>
        <w:rPr>
          <w:rFonts w:ascii="Times New Roman" w:hAnsi="Times New Roman" w:cs="Times New Roman"/>
          <w:sz w:val="26"/>
          <w:szCs w:val="26"/>
        </w:rPr>
      </w:pPr>
      <w:r w:rsidRPr="00397F81">
        <w:rPr>
          <w:rFonts w:ascii="Times New Roman" w:hAnsi="Times New Roman" w:cs="Times New Roman"/>
          <w:sz w:val="26"/>
          <w:szCs w:val="26"/>
        </w:rPr>
        <w:t>6.1. Основным механизмом оценки эффективности и результативности профилактических материалов являются:</w:t>
      </w:r>
    </w:p>
    <w:p w:rsidR="001A5324" w:rsidRPr="00397F81" w:rsidRDefault="001A5324" w:rsidP="00853C8A">
      <w:pPr>
        <w:pStyle w:val="ConsPlusNormal"/>
        <w:ind w:firstLine="540"/>
        <w:jc w:val="both"/>
        <w:rPr>
          <w:rFonts w:ascii="Times New Roman" w:hAnsi="Times New Roman" w:cs="Times New Roman"/>
          <w:sz w:val="26"/>
          <w:szCs w:val="26"/>
        </w:rPr>
      </w:pPr>
      <w:r w:rsidRPr="00397F81">
        <w:rPr>
          <w:rFonts w:ascii="Times New Roman" w:hAnsi="Times New Roman" w:cs="Times New Roman"/>
          <w:sz w:val="26"/>
          <w:szCs w:val="26"/>
        </w:rPr>
        <w:t>- оценка снижения количества нарушений юридическими лицами и индивидуальными предпринимателями обязательных требований действующего законодательства;</w:t>
      </w:r>
    </w:p>
    <w:p w:rsidR="001A5324" w:rsidRPr="00397F81" w:rsidRDefault="001A5324" w:rsidP="00853C8A">
      <w:pPr>
        <w:pStyle w:val="ConsPlusNormal"/>
        <w:ind w:firstLine="540"/>
        <w:jc w:val="both"/>
        <w:rPr>
          <w:rFonts w:ascii="Times New Roman" w:hAnsi="Times New Roman" w:cs="Times New Roman"/>
          <w:sz w:val="26"/>
          <w:szCs w:val="26"/>
        </w:rPr>
      </w:pPr>
      <w:r w:rsidRPr="00397F81">
        <w:rPr>
          <w:rFonts w:ascii="Times New Roman" w:hAnsi="Times New Roman" w:cs="Times New Roman"/>
          <w:sz w:val="26"/>
          <w:szCs w:val="26"/>
        </w:rPr>
        <w:t>- повышения уровня информированности заинтересованных лиц;</w:t>
      </w:r>
    </w:p>
    <w:p w:rsidR="001A5324" w:rsidRPr="00397F81" w:rsidRDefault="001A5324" w:rsidP="00853C8A">
      <w:pPr>
        <w:pStyle w:val="ConsPlusNormal"/>
        <w:ind w:firstLine="540"/>
        <w:jc w:val="both"/>
        <w:rPr>
          <w:rFonts w:ascii="Times New Roman" w:hAnsi="Times New Roman" w:cs="Times New Roman"/>
          <w:sz w:val="26"/>
          <w:szCs w:val="26"/>
        </w:rPr>
      </w:pPr>
      <w:r w:rsidRPr="00397F81">
        <w:rPr>
          <w:rFonts w:ascii="Times New Roman" w:hAnsi="Times New Roman" w:cs="Times New Roman"/>
          <w:sz w:val="26"/>
          <w:szCs w:val="26"/>
        </w:rPr>
        <w:t>- оценка увеличения доли законопослушных подконтрольных субъектов;</w:t>
      </w:r>
    </w:p>
    <w:p w:rsidR="001A5324" w:rsidRPr="00397F81" w:rsidRDefault="001A5324" w:rsidP="00853C8A">
      <w:pPr>
        <w:pStyle w:val="ConsPlusNormal"/>
        <w:ind w:firstLine="540"/>
        <w:jc w:val="both"/>
        <w:rPr>
          <w:rFonts w:ascii="Times New Roman" w:hAnsi="Times New Roman" w:cs="Times New Roman"/>
          <w:sz w:val="26"/>
          <w:szCs w:val="26"/>
        </w:rPr>
      </w:pPr>
      <w:r w:rsidRPr="00397F81">
        <w:rPr>
          <w:rFonts w:ascii="Times New Roman" w:hAnsi="Times New Roman" w:cs="Times New Roman"/>
          <w:sz w:val="26"/>
          <w:szCs w:val="26"/>
        </w:rPr>
        <w:t>- оценка повышения "прозрачности" деятельности администрации Грайворонского городского округа;</w:t>
      </w:r>
    </w:p>
    <w:p w:rsidR="001A5324" w:rsidRPr="00397F81" w:rsidRDefault="001A5324" w:rsidP="00853C8A">
      <w:pPr>
        <w:pStyle w:val="ConsPlusNormal"/>
        <w:ind w:firstLine="540"/>
        <w:jc w:val="both"/>
        <w:rPr>
          <w:rFonts w:ascii="Times New Roman" w:hAnsi="Times New Roman" w:cs="Times New Roman"/>
          <w:sz w:val="26"/>
          <w:szCs w:val="26"/>
        </w:rPr>
      </w:pPr>
      <w:r w:rsidRPr="00397F81">
        <w:rPr>
          <w:rFonts w:ascii="Times New Roman" w:hAnsi="Times New Roman" w:cs="Times New Roman"/>
          <w:sz w:val="26"/>
          <w:szCs w:val="26"/>
        </w:rPr>
        <w:t>- выявление нарушений законодательства в области сохранности муниципального жилищного фонда и оперативное применение мер ответственности к лицам, допустившим нарушения;</w:t>
      </w:r>
    </w:p>
    <w:p w:rsidR="001A5324" w:rsidRPr="00397F81" w:rsidRDefault="001A5324" w:rsidP="00853C8A">
      <w:pPr>
        <w:pStyle w:val="ConsPlusNormal"/>
        <w:ind w:firstLine="540"/>
        <w:jc w:val="both"/>
        <w:rPr>
          <w:rFonts w:ascii="Times New Roman" w:hAnsi="Times New Roman" w:cs="Times New Roman"/>
          <w:sz w:val="26"/>
          <w:szCs w:val="26"/>
        </w:rPr>
      </w:pPr>
      <w:r w:rsidRPr="00397F81">
        <w:rPr>
          <w:rFonts w:ascii="Times New Roman" w:hAnsi="Times New Roman" w:cs="Times New Roman"/>
          <w:sz w:val="26"/>
          <w:szCs w:val="26"/>
        </w:rPr>
        <w:t>- анализ развития системы профилактических мероприятий;</w:t>
      </w:r>
    </w:p>
    <w:p w:rsidR="001A5324" w:rsidRPr="00397F81" w:rsidRDefault="001A5324" w:rsidP="00853C8A">
      <w:pPr>
        <w:pStyle w:val="ConsPlusNormal"/>
        <w:ind w:firstLine="540"/>
        <w:jc w:val="both"/>
        <w:rPr>
          <w:rFonts w:ascii="Times New Roman" w:hAnsi="Times New Roman" w:cs="Times New Roman"/>
          <w:sz w:val="26"/>
          <w:szCs w:val="26"/>
        </w:rPr>
      </w:pPr>
      <w:r w:rsidRPr="00397F81">
        <w:rPr>
          <w:rFonts w:ascii="Times New Roman" w:hAnsi="Times New Roman" w:cs="Times New Roman"/>
          <w:sz w:val="26"/>
          <w:szCs w:val="26"/>
        </w:rPr>
        <w:t>- анализ эффективности внедрения различных способов профилактики.</w:t>
      </w:r>
    </w:p>
    <w:p w:rsidR="001A5324" w:rsidRPr="00397F81" w:rsidRDefault="001A5324" w:rsidP="00853C8A">
      <w:pPr>
        <w:pStyle w:val="ConsPlusNormal"/>
        <w:ind w:firstLine="540"/>
        <w:jc w:val="both"/>
        <w:rPr>
          <w:rFonts w:ascii="Times New Roman" w:hAnsi="Times New Roman" w:cs="Times New Roman"/>
          <w:sz w:val="26"/>
          <w:szCs w:val="26"/>
        </w:rPr>
      </w:pPr>
      <w:r w:rsidRPr="00397F81">
        <w:rPr>
          <w:rFonts w:ascii="Times New Roman" w:hAnsi="Times New Roman" w:cs="Times New Roman"/>
          <w:sz w:val="26"/>
          <w:szCs w:val="26"/>
        </w:rPr>
        <w:t>6.2. 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1A5324" w:rsidRPr="00397F81" w:rsidRDefault="001A5324" w:rsidP="00853C8A">
      <w:pPr>
        <w:pStyle w:val="ConsPlusNormal"/>
        <w:ind w:firstLine="540"/>
        <w:jc w:val="both"/>
        <w:rPr>
          <w:rFonts w:ascii="Times New Roman" w:hAnsi="Times New Roman" w:cs="Times New Roman"/>
          <w:sz w:val="26"/>
          <w:szCs w:val="26"/>
        </w:rPr>
      </w:pPr>
      <w:r w:rsidRPr="00397F81">
        <w:rPr>
          <w:rFonts w:ascii="Times New Roman" w:hAnsi="Times New Roman" w:cs="Times New Roman"/>
          <w:sz w:val="26"/>
          <w:szCs w:val="26"/>
        </w:rPr>
        <w:t>К показателям качества профилактической деятельности администрации поселения относятся следующие:</w:t>
      </w:r>
    </w:p>
    <w:p w:rsidR="001A5324" w:rsidRPr="00397F81" w:rsidRDefault="001A5324" w:rsidP="00853C8A">
      <w:pPr>
        <w:pStyle w:val="ConsPlusNormal"/>
        <w:ind w:firstLine="540"/>
        <w:jc w:val="both"/>
        <w:rPr>
          <w:rFonts w:ascii="Times New Roman" w:hAnsi="Times New Roman" w:cs="Times New Roman"/>
          <w:sz w:val="26"/>
          <w:szCs w:val="26"/>
        </w:rPr>
      </w:pPr>
      <w:r w:rsidRPr="00397F81">
        <w:rPr>
          <w:rFonts w:ascii="Times New Roman" w:hAnsi="Times New Roman" w:cs="Times New Roman"/>
          <w:sz w:val="26"/>
          <w:szCs w:val="26"/>
        </w:rPr>
        <w:t>- информирование юридических лиц и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 за сохранностью муниципального жилищного фонда, в том числе посредством размещения на официальном сайте органов местного самоуправления Грайворонского городского округа руководств (памяток), информационных статей;</w:t>
      </w:r>
    </w:p>
    <w:p w:rsidR="001A5324" w:rsidRPr="00397F81" w:rsidRDefault="001A5324" w:rsidP="00853C8A">
      <w:pPr>
        <w:pStyle w:val="ConsPlusNormal"/>
        <w:ind w:firstLine="540"/>
        <w:jc w:val="both"/>
        <w:rPr>
          <w:rFonts w:ascii="Times New Roman" w:hAnsi="Times New Roman" w:cs="Times New Roman"/>
          <w:sz w:val="26"/>
          <w:szCs w:val="26"/>
        </w:rPr>
      </w:pPr>
      <w:r w:rsidRPr="00397F81">
        <w:rPr>
          <w:rFonts w:ascii="Times New Roman" w:hAnsi="Times New Roman" w:cs="Times New Roman"/>
          <w:sz w:val="26"/>
          <w:szCs w:val="26"/>
        </w:rPr>
        <w:t>- проведение мероприятий и разъяснительной работы в средствах массовой информации по информированию юридических лиц и индивидуальных предпринимателей по вопросам соблюдения обязательных требований, оценка соблюдения которых является предметом муниципального жилищного контроля.</w:t>
      </w:r>
    </w:p>
    <w:p w:rsidR="001A5324" w:rsidRDefault="001A5324" w:rsidP="00853C8A">
      <w:pPr>
        <w:pStyle w:val="ConsPlusNormal"/>
        <w:ind w:firstLine="540"/>
        <w:jc w:val="both"/>
      </w:pPr>
    </w:p>
    <w:p w:rsidR="001A5324" w:rsidRPr="00612696" w:rsidRDefault="001A5324" w:rsidP="00853C8A">
      <w:pPr>
        <w:pStyle w:val="NormalWeb"/>
        <w:shd w:val="clear" w:color="auto" w:fill="FFFFFF"/>
        <w:spacing w:before="0" w:beforeAutospacing="0" w:after="0" w:afterAutospacing="0"/>
        <w:ind w:firstLine="709"/>
        <w:jc w:val="both"/>
        <w:rPr>
          <w:sz w:val="28"/>
          <w:szCs w:val="28"/>
        </w:rPr>
      </w:pPr>
    </w:p>
    <w:p w:rsidR="001A5324" w:rsidRPr="00801FEC" w:rsidRDefault="001A5324" w:rsidP="00853C8A">
      <w:pPr>
        <w:ind w:right="-143"/>
        <w:rPr>
          <w:b/>
          <w:sz w:val="26"/>
          <w:szCs w:val="26"/>
        </w:rPr>
      </w:pPr>
    </w:p>
    <w:sectPr w:rsidR="001A5324" w:rsidRPr="00801FEC" w:rsidSect="00153DAA">
      <w:headerReference w:type="default" r:id="rId13"/>
      <w:pgSz w:w="11906" w:h="16838"/>
      <w:pgMar w:top="360"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324" w:rsidRDefault="001A5324" w:rsidP="003263E1">
      <w:r>
        <w:separator/>
      </w:r>
    </w:p>
  </w:endnote>
  <w:endnote w:type="continuationSeparator" w:id="0">
    <w:p w:rsidR="001A5324" w:rsidRDefault="001A5324" w:rsidP="003263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324" w:rsidRDefault="001A5324" w:rsidP="003263E1">
      <w:r>
        <w:separator/>
      </w:r>
    </w:p>
  </w:footnote>
  <w:footnote w:type="continuationSeparator" w:id="0">
    <w:p w:rsidR="001A5324" w:rsidRDefault="001A5324" w:rsidP="003263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324" w:rsidRDefault="001A5324">
    <w:pPr>
      <w:pStyle w:val="Header"/>
      <w:jc w:val="center"/>
    </w:pPr>
    <w:fldSimple w:instr=" PAGE   \* MERGEFORMAT ">
      <w:r>
        <w:rPr>
          <w:noProof/>
        </w:rPr>
        <w:t>2</w:t>
      </w:r>
    </w:fldSimple>
  </w:p>
  <w:p w:rsidR="001A5324" w:rsidRDefault="001A53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4543"/>
    <w:rsid w:val="000D1802"/>
    <w:rsid w:val="00104543"/>
    <w:rsid w:val="00153DAA"/>
    <w:rsid w:val="001714C2"/>
    <w:rsid w:val="001A5324"/>
    <w:rsid w:val="001E3CC6"/>
    <w:rsid w:val="00207070"/>
    <w:rsid w:val="002859DE"/>
    <w:rsid w:val="003263E1"/>
    <w:rsid w:val="00397F81"/>
    <w:rsid w:val="003A4D8E"/>
    <w:rsid w:val="003C686A"/>
    <w:rsid w:val="003F56C8"/>
    <w:rsid w:val="00440693"/>
    <w:rsid w:val="004E6372"/>
    <w:rsid w:val="005E7E3F"/>
    <w:rsid w:val="00612696"/>
    <w:rsid w:val="006576AF"/>
    <w:rsid w:val="00754E24"/>
    <w:rsid w:val="00783901"/>
    <w:rsid w:val="00801FEC"/>
    <w:rsid w:val="00834B44"/>
    <w:rsid w:val="00853C8A"/>
    <w:rsid w:val="00927D1B"/>
    <w:rsid w:val="009353C1"/>
    <w:rsid w:val="00A32DEC"/>
    <w:rsid w:val="00A54D29"/>
    <w:rsid w:val="00B342BB"/>
    <w:rsid w:val="00E42A20"/>
    <w:rsid w:val="00E763BD"/>
    <w:rsid w:val="00F13DDF"/>
    <w:rsid w:val="00F63D01"/>
    <w:rsid w:val="00FD1CD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543"/>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04543"/>
    <w:pPr>
      <w:spacing w:after="120"/>
    </w:pPr>
  </w:style>
  <w:style w:type="character" w:customStyle="1" w:styleId="BodyTextChar">
    <w:name w:val="Body Text Char"/>
    <w:basedOn w:val="DefaultParagraphFont"/>
    <w:link w:val="BodyText"/>
    <w:uiPriority w:val="99"/>
    <w:locked/>
    <w:rsid w:val="00104543"/>
    <w:rPr>
      <w:rFonts w:ascii="Times New Roman" w:hAnsi="Times New Roman" w:cs="Times New Roman"/>
      <w:sz w:val="20"/>
      <w:szCs w:val="20"/>
      <w:lang w:eastAsia="ru-RU"/>
    </w:rPr>
  </w:style>
  <w:style w:type="paragraph" w:customStyle="1" w:styleId="juscontext">
    <w:name w:val="juscontext"/>
    <w:basedOn w:val="Normal"/>
    <w:uiPriority w:val="99"/>
    <w:rsid w:val="00104543"/>
    <w:pPr>
      <w:spacing w:before="100" w:beforeAutospacing="1" w:after="100" w:afterAutospacing="1"/>
    </w:pPr>
    <w:rPr>
      <w:sz w:val="24"/>
      <w:szCs w:val="24"/>
    </w:rPr>
  </w:style>
  <w:style w:type="paragraph" w:styleId="BodyTextIndent2">
    <w:name w:val="Body Text Indent 2"/>
    <w:basedOn w:val="Normal"/>
    <w:link w:val="BodyTextIndent2Char"/>
    <w:uiPriority w:val="99"/>
    <w:rsid w:val="00104543"/>
    <w:pPr>
      <w:spacing w:after="120" w:line="480" w:lineRule="auto"/>
      <w:ind w:left="283"/>
    </w:pPr>
  </w:style>
  <w:style w:type="character" w:customStyle="1" w:styleId="BodyTextIndent2Char">
    <w:name w:val="Body Text Indent 2 Char"/>
    <w:basedOn w:val="DefaultParagraphFont"/>
    <w:link w:val="BodyTextIndent2"/>
    <w:uiPriority w:val="99"/>
    <w:locked/>
    <w:rsid w:val="00104543"/>
    <w:rPr>
      <w:rFonts w:ascii="Times New Roman" w:hAnsi="Times New Roman" w:cs="Times New Roman"/>
      <w:sz w:val="20"/>
      <w:szCs w:val="20"/>
      <w:lang w:eastAsia="ru-RU"/>
    </w:rPr>
  </w:style>
  <w:style w:type="paragraph" w:styleId="NormalWeb">
    <w:name w:val="Normal (Web)"/>
    <w:basedOn w:val="Normal"/>
    <w:uiPriority w:val="99"/>
    <w:rsid w:val="00853C8A"/>
    <w:pPr>
      <w:spacing w:before="100" w:beforeAutospacing="1" w:after="100" w:afterAutospacing="1"/>
    </w:pPr>
    <w:rPr>
      <w:rFonts w:eastAsia="Calibri"/>
      <w:sz w:val="24"/>
      <w:szCs w:val="24"/>
    </w:rPr>
  </w:style>
  <w:style w:type="paragraph" w:customStyle="1" w:styleId="ConsPlusNormal">
    <w:name w:val="ConsPlusNormal"/>
    <w:uiPriority w:val="99"/>
    <w:rsid w:val="00853C8A"/>
    <w:pPr>
      <w:widowControl w:val="0"/>
      <w:autoSpaceDE w:val="0"/>
      <w:autoSpaceDN w:val="0"/>
      <w:adjustRightInd w:val="0"/>
    </w:pPr>
    <w:rPr>
      <w:rFonts w:ascii="Arial" w:eastAsia="Times New Roman" w:hAnsi="Arial" w:cs="Arial"/>
      <w:sz w:val="20"/>
      <w:szCs w:val="20"/>
    </w:rPr>
  </w:style>
  <w:style w:type="paragraph" w:customStyle="1" w:styleId="ConsPlusTitle">
    <w:name w:val="ConsPlusTitle"/>
    <w:uiPriority w:val="99"/>
    <w:rsid w:val="00853C8A"/>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3263E1"/>
    <w:pPr>
      <w:tabs>
        <w:tab w:val="center" w:pos="4677"/>
        <w:tab w:val="right" w:pos="9355"/>
      </w:tabs>
    </w:pPr>
  </w:style>
  <w:style w:type="character" w:customStyle="1" w:styleId="HeaderChar">
    <w:name w:val="Header Char"/>
    <w:basedOn w:val="DefaultParagraphFont"/>
    <w:link w:val="Header"/>
    <w:uiPriority w:val="99"/>
    <w:locked/>
    <w:rsid w:val="003263E1"/>
    <w:rPr>
      <w:rFonts w:ascii="Times New Roman" w:hAnsi="Times New Roman" w:cs="Times New Roman"/>
      <w:sz w:val="20"/>
      <w:szCs w:val="20"/>
      <w:lang w:eastAsia="ru-RU"/>
    </w:rPr>
  </w:style>
  <w:style w:type="paragraph" w:styleId="Footer">
    <w:name w:val="footer"/>
    <w:basedOn w:val="Normal"/>
    <w:link w:val="FooterChar"/>
    <w:uiPriority w:val="99"/>
    <w:semiHidden/>
    <w:rsid w:val="003263E1"/>
    <w:pPr>
      <w:tabs>
        <w:tab w:val="center" w:pos="4677"/>
        <w:tab w:val="right" w:pos="9355"/>
      </w:tabs>
    </w:pPr>
  </w:style>
  <w:style w:type="character" w:customStyle="1" w:styleId="FooterChar">
    <w:name w:val="Footer Char"/>
    <w:basedOn w:val="DefaultParagraphFont"/>
    <w:link w:val="Footer"/>
    <w:uiPriority w:val="99"/>
    <w:semiHidden/>
    <w:locked/>
    <w:rsid w:val="003263E1"/>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437408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1441F7965BAEB58B466E89CF4AAA8604FEFC5CD63B11D6713CD658638BA0E3D8891C9DEB0AC7EF36F0DB01E06AyA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171441F7965BAEB58B466E89CF4AAA8604FBFA54D53911D6713CD658638BA0E3D8891C9DEB0AC7EF36F0DB01E06AyAM" TargetMode="External"/><Relationship Id="rId12" Type="http://schemas.openxmlformats.org/officeDocument/2006/relationships/hyperlink" Target="consultantplus://offline/ref=171441F7965BAEB58B466E89CF4AAA8604F9FE58D53911D6713CD658638BA0E3CA894493E00ED2BB65AA8C0CE0AF930935D499AEA163y0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171441F7965BAEB58B466E89CF4AAA8604F9FE58D53911D6713CD658638BA0E3CA894493E00ED2BB65AA8C0CE0AF930935D499AEA163y0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171441F7965BAEB58B466E89CF4AAA8604FBFA54D53911D6713CD658638BA0E3D8891C9DEB0AC7EF36F0DB01E06AyAM" TargetMode="External"/><Relationship Id="rId4" Type="http://schemas.openxmlformats.org/officeDocument/2006/relationships/footnotes" Target="footnotes.xml"/><Relationship Id="rId9" Type="http://schemas.openxmlformats.org/officeDocument/2006/relationships/hyperlink" Target="consultantplus://offline/ref=171441F7965BAEB58B466E89CF4AAA8604F9FE58D53911D6713CD658638BA0E3D8891C9DEB0AC7EF36F0DB01E06Ay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9</Pages>
  <Words>2814</Words>
  <Characters>16040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Программы профилактики нарушений обязательных требований при организации и осуществлении муниципального жилищного контроля на 2020 год и плановый период 2021-2022 годов</dc:title>
  <dc:subject/>
  <dc:creator>User</dc:creator>
  <cp:keywords/>
  <dc:description/>
  <cp:lastModifiedBy>Пользователь Windows</cp:lastModifiedBy>
  <cp:revision>2</cp:revision>
  <cp:lastPrinted>2020-03-16T10:08:00Z</cp:lastPrinted>
  <dcterms:created xsi:type="dcterms:W3CDTF">2020-04-02T07:48:00Z</dcterms:created>
  <dcterms:modified xsi:type="dcterms:W3CDTF">2020-04-02T07:48:00Z</dcterms:modified>
</cp:coreProperties>
</file>