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21" w:rsidRDefault="00593421" w:rsidP="00593421">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6">
                      <a:grayscl/>
                    </a:blip>
                    <a:srcRect/>
                    <a:stretch>
                      <a:fillRect/>
                    </a:stretch>
                  </pic:blipFill>
                  <pic:spPr bwMode="auto">
                    <a:xfrm>
                      <a:off x="0" y="0"/>
                      <a:ext cx="605790" cy="685800"/>
                    </a:xfrm>
                    <a:prstGeom prst="rect">
                      <a:avLst/>
                    </a:prstGeom>
                    <a:noFill/>
                  </pic:spPr>
                </pic:pic>
              </a:graphicData>
            </a:graphic>
          </wp:anchor>
        </w:drawing>
      </w:r>
    </w:p>
    <w:p w:rsidR="00593421" w:rsidRDefault="00593421" w:rsidP="00593421">
      <w:pPr>
        <w:jc w:val="center"/>
        <w:rPr>
          <w:b/>
          <w:sz w:val="32"/>
          <w:szCs w:val="32"/>
        </w:rPr>
      </w:pPr>
    </w:p>
    <w:p w:rsidR="00593421" w:rsidRDefault="00593421" w:rsidP="00593421">
      <w:pPr>
        <w:jc w:val="center"/>
        <w:outlineLvl w:val="0"/>
        <w:rPr>
          <w:b/>
          <w:sz w:val="10"/>
          <w:szCs w:val="10"/>
        </w:rPr>
      </w:pPr>
    </w:p>
    <w:p w:rsidR="00593421" w:rsidRDefault="00593421" w:rsidP="00593421">
      <w:pPr>
        <w:jc w:val="center"/>
        <w:outlineLvl w:val="0"/>
        <w:rPr>
          <w:rFonts w:ascii="Arial" w:hAnsi="Arial" w:cs="Arial"/>
          <w:b/>
          <w:sz w:val="20"/>
          <w:szCs w:val="20"/>
        </w:rPr>
      </w:pPr>
      <w:r>
        <w:rPr>
          <w:rFonts w:ascii="Arial" w:hAnsi="Arial" w:cs="Arial"/>
          <w:b/>
          <w:sz w:val="20"/>
          <w:szCs w:val="20"/>
        </w:rPr>
        <w:t xml:space="preserve">Б е л г о </w:t>
      </w:r>
      <w:proofErr w:type="spellStart"/>
      <w:proofErr w:type="gramStart"/>
      <w:r>
        <w:rPr>
          <w:rFonts w:ascii="Arial" w:hAnsi="Arial" w:cs="Arial"/>
          <w:b/>
          <w:sz w:val="20"/>
          <w:szCs w:val="20"/>
        </w:rPr>
        <w:t>р</w:t>
      </w:r>
      <w:proofErr w:type="spellEnd"/>
      <w:proofErr w:type="gramEnd"/>
      <w:r>
        <w:rPr>
          <w:rFonts w:ascii="Arial" w:hAnsi="Arial" w:cs="Arial"/>
          <w:b/>
          <w:sz w:val="20"/>
          <w:szCs w:val="20"/>
        </w:rPr>
        <w:t xml:space="preserve"> о </w:t>
      </w:r>
      <w:proofErr w:type="spellStart"/>
      <w:r>
        <w:rPr>
          <w:rFonts w:ascii="Arial" w:hAnsi="Arial" w:cs="Arial"/>
          <w:b/>
          <w:sz w:val="20"/>
          <w:szCs w:val="20"/>
        </w:rPr>
        <w:t>д</w:t>
      </w:r>
      <w:proofErr w:type="spellEnd"/>
      <w:r>
        <w:rPr>
          <w:rFonts w:ascii="Arial" w:hAnsi="Arial" w:cs="Arial"/>
          <w:b/>
          <w:sz w:val="20"/>
          <w:szCs w:val="20"/>
        </w:rPr>
        <w:t xml:space="preserve"> с к а я   о б л а с т </w:t>
      </w:r>
      <w:proofErr w:type="spellStart"/>
      <w:r>
        <w:rPr>
          <w:rFonts w:ascii="Arial" w:hAnsi="Arial" w:cs="Arial"/>
          <w:b/>
          <w:sz w:val="20"/>
          <w:szCs w:val="20"/>
        </w:rPr>
        <w:t>ь</w:t>
      </w:r>
      <w:proofErr w:type="spellEnd"/>
    </w:p>
    <w:p w:rsidR="00593421" w:rsidRDefault="00593421" w:rsidP="00593421">
      <w:pPr>
        <w:jc w:val="center"/>
        <w:outlineLvl w:val="0"/>
        <w:rPr>
          <w:b/>
          <w:sz w:val="10"/>
          <w:szCs w:val="10"/>
        </w:rPr>
      </w:pPr>
    </w:p>
    <w:p w:rsidR="00593421" w:rsidRDefault="00593421" w:rsidP="00593421">
      <w:pPr>
        <w:jc w:val="center"/>
        <w:outlineLvl w:val="0"/>
        <w:rPr>
          <w:rFonts w:ascii="Arial Narrow" w:hAnsi="Arial Narrow"/>
          <w:b/>
          <w:sz w:val="32"/>
          <w:szCs w:val="32"/>
        </w:rPr>
      </w:pPr>
      <w:r>
        <w:rPr>
          <w:rFonts w:ascii="Arial Narrow" w:hAnsi="Arial Narrow"/>
          <w:b/>
          <w:sz w:val="32"/>
          <w:szCs w:val="32"/>
        </w:rPr>
        <w:t xml:space="preserve">АДМИНИСТРАЦИЯ </w:t>
      </w:r>
    </w:p>
    <w:p w:rsidR="00593421" w:rsidRDefault="00593421" w:rsidP="00593421">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593421" w:rsidRDefault="00593421" w:rsidP="00593421">
      <w:pPr>
        <w:jc w:val="center"/>
        <w:outlineLvl w:val="0"/>
        <w:rPr>
          <w:b/>
          <w:sz w:val="10"/>
          <w:szCs w:val="10"/>
        </w:rPr>
      </w:pPr>
    </w:p>
    <w:p w:rsidR="00593421" w:rsidRDefault="00593421" w:rsidP="00593421">
      <w:pPr>
        <w:jc w:val="center"/>
        <w:outlineLvl w:val="0"/>
        <w:rPr>
          <w:rFonts w:ascii="Arial" w:hAnsi="Arial" w:cs="Arial"/>
          <w:spacing w:val="20"/>
          <w:sz w:val="32"/>
          <w:szCs w:val="32"/>
        </w:rPr>
      </w:pPr>
      <w:r>
        <w:rPr>
          <w:rFonts w:ascii="Arial" w:hAnsi="Arial" w:cs="Arial"/>
          <w:spacing w:val="20"/>
          <w:sz w:val="32"/>
          <w:szCs w:val="32"/>
        </w:rPr>
        <w:t>РАСПОРЯЖЕНИЕ</w:t>
      </w:r>
    </w:p>
    <w:p w:rsidR="00593421" w:rsidRDefault="00593421" w:rsidP="00593421">
      <w:pPr>
        <w:jc w:val="center"/>
        <w:rPr>
          <w:rFonts w:ascii="Arial" w:hAnsi="Arial" w:cs="Arial"/>
          <w:b/>
          <w:sz w:val="4"/>
          <w:szCs w:val="4"/>
        </w:rPr>
      </w:pPr>
    </w:p>
    <w:p w:rsidR="00593421" w:rsidRDefault="00593421" w:rsidP="00593421">
      <w:pPr>
        <w:jc w:val="center"/>
        <w:rPr>
          <w:rFonts w:ascii="Arial" w:hAnsi="Arial" w:cs="Arial"/>
          <w:b/>
          <w:sz w:val="17"/>
          <w:szCs w:val="17"/>
        </w:rPr>
      </w:pPr>
      <w:r>
        <w:rPr>
          <w:rFonts w:ascii="Arial" w:hAnsi="Arial" w:cs="Arial"/>
          <w:b/>
          <w:sz w:val="17"/>
          <w:szCs w:val="17"/>
        </w:rPr>
        <w:t>Грайворон</w:t>
      </w:r>
    </w:p>
    <w:p w:rsidR="00593421" w:rsidRDefault="00593421" w:rsidP="00593421">
      <w:pPr>
        <w:jc w:val="center"/>
        <w:rPr>
          <w:b/>
          <w:sz w:val="6"/>
          <w:szCs w:val="6"/>
        </w:rPr>
      </w:pPr>
    </w:p>
    <w:p w:rsidR="00593421" w:rsidRPr="00593421" w:rsidRDefault="00593421" w:rsidP="00593421">
      <w:pPr>
        <w:jc w:val="both"/>
        <w:rPr>
          <w:b/>
          <w:sz w:val="22"/>
          <w:szCs w:val="22"/>
        </w:rPr>
      </w:pPr>
      <w:r>
        <w:rPr>
          <w:b/>
          <w:sz w:val="22"/>
          <w:szCs w:val="22"/>
        </w:rPr>
        <w:t xml:space="preserve">«_15_ »  </w:t>
      </w:r>
      <w:proofErr w:type="spellStart"/>
      <w:r>
        <w:rPr>
          <w:b/>
          <w:sz w:val="22"/>
          <w:szCs w:val="22"/>
        </w:rPr>
        <w:t>_сентября</w:t>
      </w:r>
      <w:proofErr w:type="spellEnd"/>
      <w:r>
        <w:rPr>
          <w:b/>
          <w:sz w:val="22"/>
          <w:szCs w:val="22"/>
        </w:rPr>
        <w:t>_ 2021_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 _1162-р_</w:t>
      </w:r>
    </w:p>
    <w:p w:rsidR="00593421" w:rsidRPr="00593421" w:rsidRDefault="00593421" w:rsidP="00593421">
      <w:pPr>
        <w:jc w:val="center"/>
        <w:rPr>
          <w:b/>
          <w:sz w:val="22"/>
          <w:szCs w:val="22"/>
        </w:rPr>
      </w:pPr>
    </w:p>
    <w:p w:rsidR="00593421" w:rsidRPr="00593421" w:rsidRDefault="00593421" w:rsidP="00486899">
      <w:pPr>
        <w:rPr>
          <w:sz w:val="22"/>
          <w:szCs w:val="22"/>
        </w:rPr>
      </w:pPr>
    </w:p>
    <w:tbl>
      <w:tblPr>
        <w:tblW w:w="7230" w:type="dxa"/>
        <w:tblInd w:w="1242" w:type="dxa"/>
        <w:tblLook w:val="01E0"/>
      </w:tblPr>
      <w:tblGrid>
        <w:gridCol w:w="7230"/>
      </w:tblGrid>
      <w:tr w:rsidR="009571BC" w:rsidRPr="00905DFC" w:rsidTr="00216763">
        <w:trPr>
          <w:trHeight w:val="701"/>
        </w:trPr>
        <w:tc>
          <w:tcPr>
            <w:tcW w:w="7230" w:type="dxa"/>
          </w:tcPr>
          <w:p w:rsidR="00905DFC" w:rsidRPr="00905DFC" w:rsidRDefault="00905DFC" w:rsidP="00905DFC">
            <w:pPr>
              <w:jc w:val="center"/>
              <w:rPr>
                <w:b/>
                <w:sz w:val="26"/>
                <w:szCs w:val="26"/>
              </w:rPr>
            </w:pPr>
            <w:r w:rsidRPr="00905DFC">
              <w:rPr>
                <w:b/>
                <w:sz w:val="26"/>
                <w:szCs w:val="26"/>
              </w:rPr>
              <w:t xml:space="preserve">О прекращении движения транспортных средств через малый автомобильный мост на автодороге </w:t>
            </w:r>
          </w:p>
          <w:p w:rsidR="00905DFC" w:rsidRPr="00905DFC" w:rsidRDefault="00905DFC" w:rsidP="00905DFC">
            <w:pPr>
              <w:jc w:val="center"/>
              <w:rPr>
                <w:b/>
                <w:sz w:val="26"/>
                <w:szCs w:val="26"/>
              </w:rPr>
            </w:pPr>
            <w:r w:rsidRPr="00905DFC">
              <w:rPr>
                <w:b/>
                <w:sz w:val="26"/>
                <w:szCs w:val="26"/>
              </w:rPr>
              <w:t xml:space="preserve">по ул. </w:t>
            </w:r>
            <w:proofErr w:type="gramStart"/>
            <w:r w:rsidRPr="00905DFC">
              <w:rPr>
                <w:b/>
                <w:sz w:val="26"/>
                <w:szCs w:val="26"/>
              </w:rPr>
              <w:t>Советской</w:t>
            </w:r>
            <w:proofErr w:type="gramEnd"/>
            <w:r w:rsidRPr="00905DFC">
              <w:rPr>
                <w:b/>
                <w:sz w:val="26"/>
                <w:szCs w:val="26"/>
              </w:rPr>
              <w:t xml:space="preserve"> в с. Головчино </w:t>
            </w:r>
          </w:p>
          <w:p w:rsidR="009571BC" w:rsidRPr="00905DFC" w:rsidRDefault="00905DFC" w:rsidP="00905DFC">
            <w:pPr>
              <w:jc w:val="center"/>
              <w:rPr>
                <w:b/>
                <w:sz w:val="26"/>
                <w:szCs w:val="26"/>
              </w:rPr>
            </w:pPr>
            <w:r w:rsidRPr="00905DFC">
              <w:rPr>
                <w:b/>
                <w:sz w:val="26"/>
                <w:szCs w:val="26"/>
              </w:rPr>
              <w:t>Грайворонского городского округа</w:t>
            </w:r>
          </w:p>
        </w:tc>
      </w:tr>
    </w:tbl>
    <w:p w:rsidR="00516D73" w:rsidRDefault="00516D73" w:rsidP="00744307">
      <w:pPr>
        <w:tabs>
          <w:tab w:val="left" w:pos="1080"/>
        </w:tabs>
        <w:ind w:firstLine="720"/>
        <w:rPr>
          <w:sz w:val="26"/>
          <w:szCs w:val="26"/>
        </w:rPr>
      </w:pPr>
    </w:p>
    <w:p w:rsidR="00905DFC" w:rsidRPr="00905DFC" w:rsidRDefault="00905DFC" w:rsidP="00744307">
      <w:pPr>
        <w:tabs>
          <w:tab w:val="left" w:pos="1080"/>
        </w:tabs>
        <w:ind w:firstLine="720"/>
        <w:rPr>
          <w:sz w:val="26"/>
          <w:szCs w:val="26"/>
        </w:rPr>
      </w:pPr>
    </w:p>
    <w:p w:rsidR="00905DFC" w:rsidRPr="00905DFC" w:rsidRDefault="00905DFC" w:rsidP="00905DFC">
      <w:pPr>
        <w:ind w:firstLine="708"/>
        <w:jc w:val="both"/>
        <w:rPr>
          <w:sz w:val="26"/>
          <w:szCs w:val="26"/>
        </w:rPr>
      </w:pPr>
      <w:proofErr w:type="gramStart"/>
      <w:r w:rsidRPr="00905DFC">
        <w:rPr>
          <w:color w:val="000000"/>
          <w:sz w:val="26"/>
          <w:szCs w:val="26"/>
          <w:shd w:val="clear" w:color="auto" w:fill="FFFFFF"/>
        </w:rPr>
        <w:t>В соответствии с Федеральным законом от 06</w:t>
      </w:r>
      <w:r>
        <w:rPr>
          <w:color w:val="000000"/>
          <w:sz w:val="26"/>
          <w:szCs w:val="26"/>
          <w:shd w:val="clear" w:color="auto" w:fill="FFFFFF"/>
        </w:rPr>
        <w:t xml:space="preserve"> октября </w:t>
      </w:r>
      <w:r w:rsidRPr="00905DFC">
        <w:rPr>
          <w:color w:val="000000"/>
          <w:sz w:val="26"/>
          <w:szCs w:val="26"/>
          <w:shd w:val="clear" w:color="auto" w:fill="FFFFFF"/>
        </w:rPr>
        <w:t>2003</w:t>
      </w:r>
      <w:r>
        <w:rPr>
          <w:color w:val="000000"/>
          <w:sz w:val="26"/>
          <w:szCs w:val="26"/>
          <w:shd w:val="clear" w:color="auto" w:fill="FFFFFF"/>
        </w:rPr>
        <w:t xml:space="preserve"> </w:t>
      </w:r>
      <w:r w:rsidRPr="00905DFC">
        <w:rPr>
          <w:color w:val="000000"/>
          <w:sz w:val="26"/>
          <w:szCs w:val="26"/>
          <w:shd w:val="clear" w:color="auto" w:fill="FFFFFF"/>
        </w:rPr>
        <w:t>г</w:t>
      </w:r>
      <w:r>
        <w:rPr>
          <w:color w:val="000000"/>
          <w:sz w:val="26"/>
          <w:szCs w:val="26"/>
          <w:shd w:val="clear" w:color="auto" w:fill="FFFFFF"/>
        </w:rPr>
        <w:t>ода</w:t>
      </w:r>
      <w:r w:rsidRPr="00905DFC">
        <w:rPr>
          <w:color w:val="000000"/>
          <w:sz w:val="26"/>
          <w:szCs w:val="26"/>
          <w:shd w:val="clear" w:color="auto" w:fill="FFFFFF"/>
        </w:rPr>
        <w:t xml:space="preserve"> № 131-ФЗ </w:t>
      </w:r>
      <w:r>
        <w:rPr>
          <w:color w:val="000000"/>
          <w:sz w:val="26"/>
          <w:szCs w:val="26"/>
          <w:shd w:val="clear" w:color="auto" w:fill="FFFFFF"/>
        </w:rPr>
        <w:br/>
      </w:r>
      <w:r w:rsidRPr="00905DFC">
        <w:rPr>
          <w:color w:val="000000"/>
          <w:sz w:val="26"/>
          <w:szCs w:val="26"/>
          <w:shd w:val="clear" w:color="auto" w:fill="FFFFFF"/>
        </w:rPr>
        <w:t>«Об общих принципах организации местного самоуправления в Российской Федерации»</w:t>
      </w:r>
      <w:r w:rsidRPr="00905DFC">
        <w:rPr>
          <w:sz w:val="26"/>
          <w:szCs w:val="26"/>
        </w:rPr>
        <w:t>, ст</w:t>
      </w:r>
      <w:r>
        <w:rPr>
          <w:sz w:val="26"/>
          <w:szCs w:val="26"/>
        </w:rPr>
        <w:t>атьей</w:t>
      </w:r>
      <w:r w:rsidRPr="00905DFC">
        <w:rPr>
          <w:sz w:val="26"/>
          <w:szCs w:val="26"/>
        </w:rPr>
        <w:t xml:space="preserve"> 30 Федерального закона от 08</w:t>
      </w:r>
      <w:r>
        <w:rPr>
          <w:sz w:val="26"/>
          <w:szCs w:val="26"/>
        </w:rPr>
        <w:t xml:space="preserve"> ноября </w:t>
      </w:r>
      <w:r w:rsidRPr="00905DFC">
        <w:rPr>
          <w:sz w:val="26"/>
          <w:szCs w:val="26"/>
        </w:rPr>
        <w:t xml:space="preserve">2007 </w:t>
      </w:r>
      <w:r>
        <w:rPr>
          <w:sz w:val="26"/>
          <w:szCs w:val="26"/>
        </w:rPr>
        <w:t>года №</w:t>
      </w:r>
      <w:r w:rsidRPr="00905DFC">
        <w:rPr>
          <w:sz w:val="26"/>
          <w:szCs w:val="26"/>
        </w:rPr>
        <w:t xml:space="preserve"> 257-ФЗ </w:t>
      </w:r>
      <w:r>
        <w:rPr>
          <w:sz w:val="26"/>
          <w:szCs w:val="26"/>
        </w:rPr>
        <w:br/>
        <w:t>«</w:t>
      </w:r>
      <w:r w:rsidRPr="00905DFC">
        <w:rPr>
          <w:sz w:val="26"/>
          <w:szCs w:val="26"/>
        </w:rPr>
        <w:t xml:space="preserve">Об автомобильных дорогах и о дорожной деятельности в Российской Федерации </w:t>
      </w:r>
      <w:r>
        <w:rPr>
          <w:sz w:val="26"/>
          <w:szCs w:val="26"/>
        </w:rPr>
        <w:br/>
      </w:r>
      <w:r w:rsidRPr="00905DFC">
        <w:rPr>
          <w:sz w:val="26"/>
          <w:szCs w:val="26"/>
        </w:rPr>
        <w:t>и о внесении изменений в отдельные законодательные акты Российской Федерации</w:t>
      </w:r>
      <w:r>
        <w:rPr>
          <w:sz w:val="26"/>
          <w:szCs w:val="26"/>
        </w:rPr>
        <w:t>»</w:t>
      </w:r>
      <w:r w:rsidRPr="00905DFC">
        <w:rPr>
          <w:sz w:val="26"/>
          <w:szCs w:val="26"/>
        </w:rPr>
        <w:t>, в целях обеспечения безопасности дорожного движения при проведении ремонтно-строительных работ</w:t>
      </w:r>
      <w:proofErr w:type="gramEnd"/>
      <w:r w:rsidRPr="00905DFC">
        <w:rPr>
          <w:sz w:val="26"/>
          <w:szCs w:val="26"/>
        </w:rPr>
        <w:t xml:space="preserve"> малого автомобильного моста по ул. </w:t>
      </w:r>
      <w:proofErr w:type="gramStart"/>
      <w:r w:rsidRPr="00905DFC">
        <w:rPr>
          <w:sz w:val="26"/>
          <w:szCs w:val="26"/>
        </w:rPr>
        <w:t>Советской</w:t>
      </w:r>
      <w:proofErr w:type="gramEnd"/>
      <w:r w:rsidRPr="00905DFC">
        <w:rPr>
          <w:sz w:val="26"/>
          <w:szCs w:val="26"/>
        </w:rPr>
        <w:t xml:space="preserve"> в с. Головчино Грайворонского городского округа:</w:t>
      </w:r>
    </w:p>
    <w:p w:rsidR="00905DFC" w:rsidRPr="00905DFC" w:rsidRDefault="00905DFC" w:rsidP="00905DFC">
      <w:pPr>
        <w:pStyle w:val="a7"/>
        <w:numPr>
          <w:ilvl w:val="0"/>
          <w:numId w:val="7"/>
        </w:numPr>
        <w:tabs>
          <w:tab w:val="left" w:pos="993"/>
        </w:tabs>
        <w:autoSpaceDE w:val="0"/>
        <w:autoSpaceDN w:val="0"/>
        <w:adjustRightInd w:val="0"/>
        <w:ind w:left="0" w:firstLine="708"/>
        <w:jc w:val="both"/>
        <w:rPr>
          <w:sz w:val="26"/>
          <w:szCs w:val="26"/>
        </w:rPr>
      </w:pPr>
      <w:proofErr w:type="gramStart"/>
      <w:r w:rsidRPr="00905DFC">
        <w:rPr>
          <w:sz w:val="26"/>
          <w:szCs w:val="26"/>
        </w:rPr>
        <w:t xml:space="preserve">Временно, с 20 сентября 2021 года по 20 октября 2021 года, прекратить  движение транспортных средств через малый автомобильный мост на автодороге </w:t>
      </w:r>
      <w:r>
        <w:rPr>
          <w:sz w:val="26"/>
          <w:szCs w:val="26"/>
        </w:rPr>
        <w:br/>
      </w:r>
      <w:r w:rsidRPr="00905DFC">
        <w:rPr>
          <w:sz w:val="26"/>
          <w:szCs w:val="26"/>
        </w:rPr>
        <w:t>по ул. Советской в с. Головчино Грайворонского городского округа.</w:t>
      </w:r>
      <w:proofErr w:type="gramEnd"/>
    </w:p>
    <w:p w:rsidR="00905DFC" w:rsidRPr="00905DFC" w:rsidRDefault="00905DFC" w:rsidP="00905DFC">
      <w:pPr>
        <w:pStyle w:val="a7"/>
        <w:numPr>
          <w:ilvl w:val="0"/>
          <w:numId w:val="7"/>
        </w:numPr>
        <w:tabs>
          <w:tab w:val="left" w:pos="993"/>
        </w:tabs>
        <w:autoSpaceDE w:val="0"/>
        <w:autoSpaceDN w:val="0"/>
        <w:adjustRightInd w:val="0"/>
        <w:ind w:left="0" w:firstLine="708"/>
        <w:jc w:val="both"/>
        <w:rPr>
          <w:sz w:val="26"/>
          <w:szCs w:val="26"/>
        </w:rPr>
      </w:pPr>
      <w:r w:rsidRPr="00905DFC">
        <w:rPr>
          <w:sz w:val="26"/>
          <w:szCs w:val="26"/>
        </w:rPr>
        <w:t xml:space="preserve">Подрядчику ООО «Центр ЖКУ» Грайворонский» (Фролов Г.В.), выполняющему работы по содержанию автодорог местного значения на территории Грайворонского городского округа, установить дорожные знаки, запрещающие движение транспортных средств через малый автомобильный мост на автодороге </w:t>
      </w:r>
      <w:r>
        <w:rPr>
          <w:sz w:val="26"/>
          <w:szCs w:val="26"/>
        </w:rPr>
        <w:br/>
      </w:r>
      <w:r w:rsidRPr="00905DFC">
        <w:rPr>
          <w:sz w:val="26"/>
          <w:szCs w:val="26"/>
        </w:rPr>
        <w:t xml:space="preserve">по ул. Советской в с. Головчино, в соответствии с требованием ГОСТ </w:t>
      </w:r>
      <w:proofErr w:type="gramStart"/>
      <w:r w:rsidRPr="00905DFC">
        <w:rPr>
          <w:sz w:val="26"/>
          <w:szCs w:val="26"/>
        </w:rPr>
        <w:t>Р</w:t>
      </w:r>
      <w:proofErr w:type="gramEnd"/>
      <w:r w:rsidRPr="00905DFC">
        <w:rPr>
          <w:sz w:val="26"/>
          <w:szCs w:val="26"/>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05DFC" w:rsidRPr="00905DFC" w:rsidRDefault="00905DFC" w:rsidP="00905DFC">
      <w:pPr>
        <w:pStyle w:val="a7"/>
        <w:numPr>
          <w:ilvl w:val="0"/>
          <w:numId w:val="7"/>
        </w:numPr>
        <w:tabs>
          <w:tab w:val="left" w:pos="993"/>
        </w:tabs>
        <w:ind w:left="0" w:firstLine="708"/>
        <w:jc w:val="both"/>
        <w:rPr>
          <w:sz w:val="26"/>
          <w:szCs w:val="26"/>
        </w:rPr>
      </w:pPr>
      <w:r w:rsidRPr="00905DFC">
        <w:rPr>
          <w:sz w:val="26"/>
          <w:szCs w:val="26"/>
        </w:rPr>
        <w:t>Рекомендовать владельцам транспортных средств использовать для объезда близлежащие улицы с. Головчино.</w:t>
      </w:r>
    </w:p>
    <w:p w:rsidR="00905DFC" w:rsidRPr="00905DFC" w:rsidRDefault="00905DFC" w:rsidP="00905DFC">
      <w:pPr>
        <w:pStyle w:val="a3"/>
        <w:numPr>
          <w:ilvl w:val="0"/>
          <w:numId w:val="7"/>
        </w:numPr>
        <w:tabs>
          <w:tab w:val="left" w:pos="993"/>
        </w:tabs>
        <w:spacing w:after="0"/>
        <w:ind w:left="0" w:firstLine="708"/>
        <w:jc w:val="both"/>
        <w:rPr>
          <w:sz w:val="26"/>
          <w:szCs w:val="26"/>
        </w:rPr>
      </w:pPr>
      <w:r w:rsidRPr="00905DFC">
        <w:rPr>
          <w:color w:val="000000"/>
          <w:sz w:val="26"/>
          <w:szCs w:val="26"/>
        </w:rPr>
        <w:t xml:space="preserve">Опубликовать настоящее распоряжение в газете «Родной край» </w:t>
      </w:r>
      <w:r w:rsidRPr="00905DFC">
        <w:rPr>
          <w:color w:val="000000"/>
          <w:sz w:val="26"/>
          <w:szCs w:val="26"/>
        </w:rPr>
        <w:br/>
        <w:t>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Pr="00905DFC">
        <w:rPr>
          <w:color w:val="000000"/>
          <w:sz w:val="26"/>
          <w:szCs w:val="26"/>
        </w:rPr>
        <w:t>graivoron.ru</w:t>
      </w:r>
      <w:proofErr w:type="spellEnd"/>
      <w:r w:rsidRPr="00905DFC">
        <w:rPr>
          <w:color w:val="000000"/>
          <w:sz w:val="26"/>
          <w:szCs w:val="26"/>
        </w:rPr>
        <w:t>).</w:t>
      </w:r>
    </w:p>
    <w:p w:rsidR="00905DFC" w:rsidRPr="00905DFC" w:rsidRDefault="00905DFC" w:rsidP="00905DFC">
      <w:pPr>
        <w:pStyle w:val="a3"/>
        <w:numPr>
          <w:ilvl w:val="0"/>
          <w:numId w:val="7"/>
        </w:numPr>
        <w:tabs>
          <w:tab w:val="left" w:pos="993"/>
        </w:tabs>
        <w:spacing w:after="0"/>
        <w:ind w:left="0" w:firstLine="708"/>
        <w:jc w:val="both"/>
        <w:rPr>
          <w:sz w:val="26"/>
          <w:szCs w:val="26"/>
        </w:rPr>
      </w:pPr>
      <w:proofErr w:type="gramStart"/>
      <w:r w:rsidRPr="00905DFC">
        <w:rPr>
          <w:sz w:val="26"/>
          <w:szCs w:val="26"/>
        </w:rPr>
        <w:t>Контроль за</w:t>
      </w:r>
      <w:proofErr w:type="gramEnd"/>
      <w:r w:rsidRPr="00905DFC">
        <w:rPr>
          <w:sz w:val="26"/>
          <w:szCs w:val="26"/>
        </w:rPr>
        <w:t xml:space="preserve"> исполнением распоряжения возложить на заместителя главы администрации</w:t>
      </w:r>
      <w:r>
        <w:rPr>
          <w:sz w:val="26"/>
          <w:szCs w:val="26"/>
        </w:rPr>
        <w:t xml:space="preserve"> городского</w:t>
      </w:r>
      <w:r w:rsidRPr="00905DFC">
        <w:rPr>
          <w:sz w:val="26"/>
          <w:szCs w:val="26"/>
        </w:rPr>
        <w:t xml:space="preserve"> округа – начальника управления по строительству, транспорту,</w:t>
      </w:r>
      <w:r>
        <w:rPr>
          <w:sz w:val="26"/>
          <w:szCs w:val="26"/>
        </w:rPr>
        <w:t xml:space="preserve"> ЖКХ и ТЭК Р.</w:t>
      </w:r>
      <w:r w:rsidRPr="00905DFC">
        <w:rPr>
          <w:sz w:val="26"/>
          <w:szCs w:val="26"/>
        </w:rPr>
        <w:t xml:space="preserve">Г. </w:t>
      </w:r>
      <w:proofErr w:type="spellStart"/>
      <w:r w:rsidRPr="00905DFC">
        <w:rPr>
          <w:sz w:val="26"/>
          <w:szCs w:val="26"/>
        </w:rPr>
        <w:t>Твердуна</w:t>
      </w:r>
      <w:proofErr w:type="spellEnd"/>
      <w:r w:rsidRPr="00905DFC">
        <w:rPr>
          <w:sz w:val="26"/>
          <w:szCs w:val="26"/>
        </w:rPr>
        <w:t>.</w:t>
      </w:r>
    </w:p>
    <w:p w:rsidR="0094576B" w:rsidRDefault="0094576B" w:rsidP="00905DFC">
      <w:pPr>
        <w:tabs>
          <w:tab w:val="left" w:pos="1134"/>
        </w:tabs>
        <w:ind w:firstLine="709"/>
        <w:jc w:val="both"/>
        <w:rPr>
          <w:sz w:val="26"/>
          <w:szCs w:val="26"/>
        </w:rPr>
      </w:pPr>
    </w:p>
    <w:p w:rsidR="00905DFC" w:rsidRPr="00905DFC" w:rsidRDefault="00905DFC" w:rsidP="00905DFC">
      <w:pPr>
        <w:tabs>
          <w:tab w:val="left" w:pos="1134"/>
        </w:tabs>
        <w:ind w:firstLine="709"/>
        <w:jc w:val="both"/>
        <w:rPr>
          <w:sz w:val="26"/>
          <w:szCs w:val="26"/>
        </w:rPr>
      </w:pPr>
    </w:p>
    <w:tbl>
      <w:tblPr>
        <w:tblW w:w="0" w:type="auto"/>
        <w:tblLook w:val="01E0"/>
      </w:tblPr>
      <w:tblGrid>
        <w:gridCol w:w="4926"/>
        <w:gridCol w:w="4821"/>
      </w:tblGrid>
      <w:tr w:rsidR="00516D73" w:rsidRPr="00905DFC" w:rsidTr="00014771">
        <w:tc>
          <w:tcPr>
            <w:tcW w:w="4926" w:type="dxa"/>
          </w:tcPr>
          <w:p w:rsidR="00516D73" w:rsidRPr="00905DFC" w:rsidRDefault="00516D73" w:rsidP="00A83D11">
            <w:pPr>
              <w:jc w:val="both"/>
              <w:rPr>
                <w:b/>
                <w:sz w:val="26"/>
                <w:szCs w:val="26"/>
              </w:rPr>
            </w:pPr>
            <w:r w:rsidRPr="00905DFC">
              <w:rPr>
                <w:b/>
                <w:sz w:val="26"/>
                <w:szCs w:val="26"/>
              </w:rPr>
              <w:t xml:space="preserve">Глава администрации </w:t>
            </w:r>
          </w:p>
        </w:tc>
        <w:tc>
          <w:tcPr>
            <w:tcW w:w="4821" w:type="dxa"/>
          </w:tcPr>
          <w:p w:rsidR="00516D73" w:rsidRPr="00905DFC" w:rsidRDefault="00516D73" w:rsidP="00A83D11">
            <w:pPr>
              <w:jc w:val="right"/>
              <w:rPr>
                <w:b/>
                <w:sz w:val="26"/>
                <w:szCs w:val="26"/>
              </w:rPr>
            </w:pPr>
            <w:r w:rsidRPr="00905DFC">
              <w:rPr>
                <w:b/>
                <w:sz w:val="26"/>
                <w:szCs w:val="26"/>
              </w:rPr>
              <w:t>Г.И. Бондарев</w:t>
            </w:r>
          </w:p>
        </w:tc>
      </w:tr>
    </w:tbl>
    <w:p w:rsidR="00516D73" w:rsidRDefault="00516D73" w:rsidP="00A83D11">
      <w:pPr>
        <w:tabs>
          <w:tab w:val="left" w:pos="1134"/>
        </w:tabs>
        <w:ind w:firstLine="720"/>
        <w:jc w:val="both"/>
      </w:pPr>
    </w:p>
    <w:sectPr w:rsidR="00516D73" w:rsidSect="00593421">
      <w:pgSz w:w="11906" w:h="16838"/>
      <w:pgMar w:top="993"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2FC1A33"/>
    <w:multiLevelType w:val="multilevel"/>
    <w:tmpl w:val="02141B68"/>
    <w:lvl w:ilvl="0">
      <w:start w:val="2"/>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A1C4BA5"/>
    <w:multiLevelType w:val="multilevel"/>
    <w:tmpl w:val="F0F80808"/>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3208" w:hanging="180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848" w:hanging="2160"/>
      </w:pPr>
      <w:rPr>
        <w:rFonts w:hint="default"/>
      </w:rPr>
    </w:lvl>
  </w:abstractNum>
  <w:abstractNum w:abstractNumId="3">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4F140052"/>
    <w:multiLevelType w:val="hybridMultilevel"/>
    <w:tmpl w:val="9188B9F2"/>
    <w:lvl w:ilvl="0" w:tplc="64D48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F41204"/>
    <w:multiLevelType w:val="hybridMultilevel"/>
    <w:tmpl w:val="375E80D8"/>
    <w:lvl w:ilvl="0" w:tplc="AB127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E1C07"/>
    <w:rsid w:val="000076A6"/>
    <w:rsid w:val="00013416"/>
    <w:rsid w:val="00014771"/>
    <w:rsid w:val="00035AAE"/>
    <w:rsid w:val="0005500F"/>
    <w:rsid w:val="00073125"/>
    <w:rsid w:val="0008041C"/>
    <w:rsid w:val="00086B54"/>
    <w:rsid w:val="000B30A7"/>
    <w:rsid w:val="000E7866"/>
    <w:rsid w:val="000F0769"/>
    <w:rsid w:val="0010167F"/>
    <w:rsid w:val="001054B0"/>
    <w:rsid w:val="0011460D"/>
    <w:rsid w:val="00151662"/>
    <w:rsid w:val="00174A03"/>
    <w:rsid w:val="00180999"/>
    <w:rsid w:val="00184FBB"/>
    <w:rsid w:val="00193A48"/>
    <w:rsid w:val="001A4F71"/>
    <w:rsid w:val="001D245E"/>
    <w:rsid w:val="001E4170"/>
    <w:rsid w:val="00216763"/>
    <w:rsid w:val="002537E5"/>
    <w:rsid w:val="00254AE6"/>
    <w:rsid w:val="00274D36"/>
    <w:rsid w:val="00295AE6"/>
    <w:rsid w:val="002A4D47"/>
    <w:rsid w:val="002C2E23"/>
    <w:rsid w:val="002E1C07"/>
    <w:rsid w:val="002F1D56"/>
    <w:rsid w:val="003213F2"/>
    <w:rsid w:val="003376A1"/>
    <w:rsid w:val="0035116E"/>
    <w:rsid w:val="0039411E"/>
    <w:rsid w:val="003A14D5"/>
    <w:rsid w:val="003C1E75"/>
    <w:rsid w:val="003F6481"/>
    <w:rsid w:val="0041480F"/>
    <w:rsid w:val="0043195A"/>
    <w:rsid w:val="00440FF2"/>
    <w:rsid w:val="00445A16"/>
    <w:rsid w:val="00486899"/>
    <w:rsid w:val="0049512F"/>
    <w:rsid w:val="004C4B6E"/>
    <w:rsid w:val="004E1733"/>
    <w:rsid w:val="004F1A3F"/>
    <w:rsid w:val="005157E5"/>
    <w:rsid w:val="00516D73"/>
    <w:rsid w:val="00544A0A"/>
    <w:rsid w:val="00555014"/>
    <w:rsid w:val="00593421"/>
    <w:rsid w:val="005F0F85"/>
    <w:rsid w:val="0062298C"/>
    <w:rsid w:val="00635365"/>
    <w:rsid w:val="006365D8"/>
    <w:rsid w:val="006631FD"/>
    <w:rsid w:val="00704F00"/>
    <w:rsid w:val="00720DB8"/>
    <w:rsid w:val="00736AA4"/>
    <w:rsid w:val="00744307"/>
    <w:rsid w:val="00763326"/>
    <w:rsid w:val="0078521C"/>
    <w:rsid w:val="007957DA"/>
    <w:rsid w:val="007A5082"/>
    <w:rsid w:val="00816456"/>
    <w:rsid w:val="00816928"/>
    <w:rsid w:val="00823D85"/>
    <w:rsid w:val="00854336"/>
    <w:rsid w:val="00886AA4"/>
    <w:rsid w:val="008A1A65"/>
    <w:rsid w:val="008B17FB"/>
    <w:rsid w:val="008C3B04"/>
    <w:rsid w:val="008D2157"/>
    <w:rsid w:val="008F6C25"/>
    <w:rsid w:val="00905DFC"/>
    <w:rsid w:val="009201BE"/>
    <w:rsid w:val="00942A41"/>
    <w:rsid w:val="0094576B"/>
    <w:rsid w:val="009571BC"/>
    <w:rsid w:val="00981C45"/>
    <w:rsid w:val="0099305C"/>
    <w:rsid w:val="00997F63"/>
    <w:rsid w:val="009C0440"/>
    <w:rsid w:val="00A01AFD"/>
    <w:rsid w:val="00A15527"/>
    <w:rsid w:val="00A21FD8"/>
    <w:rsid w:val="00A33A81"/>
    <w:rsid w:val="00A34E3C"/>
    <w:rsid w:val="00A55CA2"/>
    <w:rsid w:val="00A70AC1"/>
    <w:rsid w:val="00A83D11"/>
    <w:rsid w:val="00B05729"/>
    <w:rsid w:val="00B3181D"/>
    <w:rsid w:val="00B50503"/>
    <w:rsid w:val="00B65C61"/>
    <w:rsid w:val="00B6679B"/>
    <w:rsid w:val="00BD02D7"/>
    <w:rsid w:val="00BE5B48"/>
    <w:rsid w:val="00BF7C1B"/>
    <w:rsid w:val="00C00920"/>
    <w:rsid w:val="00C060DB"/>
    <w:rsid w:val="00C3793D"/>
    <w:rsid w:val="00C57222"/>
    <w:rsid w:val="00C62FF3"/>
    <w:rsid w:val="00C8048E"/>
    <w:rsid w:val="00C84F4A"/>
    <w:rsid w:val="00C8749A"/>
    <w:rsid w:val="00CA0BFD"/>
    <w:rsid w:val="00CA350C"/>
    <w:rsid w:val="00CD7E74"/>
    <w:rsid w:val="00CE209E"/>
    <w:rsid w:val="00CF3618"/>
    <w:rsid w:val="00D121AC"/>
    <w:rsid w:val="00D16F24"/>
    <w:rsid w:val="00D5727E"/>
    <w:rsid w:val="00D64E27"/>
    <w:rsid w:val="00DA6C87"/>
    <w:rsid w:val="00DA7277"/>
    <w:rsid w:val="00DB4266"/>
    <w:rsid w:val="00DD2508"/>
    <w:rsid w:val="00DF58D2"/>
    <w:rsid w:val="00E23975"/>
    <w:rsid w:val="00E72205"/>
    <w:rsid w:val="00E74984"/>
    <w:rsid w:val="00EC5A2D"/>
    <w:rsid w:val="00ED1C65"/>
    <w:rsid w:val="00F169C5"/>
    <w:rsid w:val="00F27003"/>
    <w:rsid w:val="00F33C43"/>
    <w:rsid w:val="00F43521"/>
    <w:rsid w:val="00F7084A"/>
    <w:rsid w:val="00F928F4"/>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1891722844">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12C5-70AD-4F8C-92C0-A5DC3686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2021-09-16T08:23:00Z</cp:lastPrinted>
  <dcterms:created xsi:type="dcterms:W3CDTF">2021-09-16T11:35:00Z</dcterms:created>
  <dcterms:modified xsi:type="dcterms:W3CDTF">2021-09-16T11:35:00Z</dcterms:modified>
</cp:coreProperties>
</file>