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18" w:rsidRPr="00D4541E" w:rsidRDefault="00153218" w:rsidP="0003718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58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541E">
        <w:rPr>
          <w:rFonts w:ascii="Times New Roman" w:hAnsi="Times New Roman" w:cs="Times New Roman"/>
          <w:bCs/>
          <w:sz w:val="28"/>
          <w:szCs w:val="28"/>
        </w:rPr>
        <w:t>Приложение № 2 к муниципальной программе Грайворонского городского округа «Развитие образования Грайворонского городского округа»</w:t>
      </w:r>
    </w:p>
    <w:p w:rsidR="00153218" w:rsidRPr="00C67289" w:rsidRDefault="00153218" w:rsidP="009003DE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153218" w:rsidRPr="00C67289" w:rsidRDefault="00153218" w:rsidP="003820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67289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меры правового регулирования в сфере реализации муниципальной программы </w:t>
      </w:r>
    </w:p>
    <w:p w:rsidR="00153218" w:rsidRPr="00C67289" w:rsidRDefault="00153218" w:rsidP="003820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67289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Грайворонского</w:t>
      </w:r>
      <w:r w:rsidRPr="00C67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округа»</w:t>
      </w:r>
    </w:p>
    <w:p w:rsidR="00153218" w:rsidRPr="00BC48CF" w:rsidRDefault="00153218" w:rsidP="009003DE">
      <w:pPr>
        <w:pStyle w:val="ConsPlusCell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88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1"/>
        <w:gridCol w:w="2040"/>
        <w:gridCol w:w="75"/>
        <w:gridCol w:w="5245"/>
        <w:gridCol w:w="2693"/>
        <w:gridCol w:w="4111"/>
      </w:tblGrid>
      <w:tr w:rsidR="00153218" w:rsidRPr="00BC48CF">
        <w:trPr>
          <w:trHeight w:val="600"/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7D01E3" w:rsidRDefault="00153218" w:rsidP="0099314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7D01E3" w:rsidRDefault="00153218" w:rsidP="0099314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 нормативного правового акта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7D01E3" w:rsidRDefault="00153218" w:rsidP="0099314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положения нормативного 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7D01E3" w:rsidRDefault="00153218" w:rsidP="0099314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исполнитель, соисполнители, участники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7D01E3" w:rsidRDefault="00153218" w:rsidP="0099314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01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сроки  принятия</w:t>
            </w:r>
          </w:p>
        </w:tc>
      </w:tr>
      <w:tr w:rsidR="00153218" w:rsidRPr="00BC48CF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67289" w:rsidRDefault="00153218" w:rsidP="0099314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67289" w:rsidRDefault="00153218" w:rsidP="0099314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67289" w:rsidRDefault="00153218" w:rsidP="0099314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67289" w:rsidRDefault="00153218" w:rsidP="0099314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67289" w:rsidRDefault="00153218" w:rsidP="0099314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6A083F" w:rsidRDefault="00153218" w:rsidP="006E196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6A08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«Развитие образования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Грайворонского городского округа</w:t>
            </w:r>
            <w:r w:rsidRPr="006A08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6A083F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6A08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Подпрограмма «Развитие дошкольного образования»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Default="00153218" w:rsidP="003E3BC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4A7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1.1  «Получение 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153218" w:rsidRPr="003054A7" w:rsidRDefault="00153218" w:rsidP="003E3BC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1.3 «Обеспечение деятельности (оказания услуг) муниципальных учреждений (организаций)»</w:t>
            </w:r>
          </w:p>
        </w:tc>
      </w:tr>
      <w:tr w:rsidR="00153218" w:rsidRPr="001035D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99314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99314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Белгородской области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От 30 декабря 2013 года № 565-пп «Об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C48CF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Белгородской области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D836D5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(по мере необходимости) </w:t>
            </w:r>
          </w:p>
        </w:tc>
      </w:tr>
      <w:tr w:rsidR="00153218" w:rsidRPr="00BC48CF" w:rsidTr="00EB701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D836D5" w:rsidRDefault="00153218" w:rsidP="0099314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C48CF" w:rsidRDefault="00153218" w:rsidP="0099314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Белгородской области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EB7012" w:rsidRDefault="00153218" w:rsidP="00D4541E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sz w:val="26"/>
                <w:szCs w:val="26"/>
                <w:highlight w:val="yellow"/>
              </w:rPr>
            </w:pPr>
            <w:r w:rsidRPr="00EB7012">
              <w:rPr>
                <w:sz w:val="26"/>
                <w:szCs w:val="26"/>
              </w:rPr>
              <w:t xml:space="preserve">от 30 ноября 2006 года N 236-пп </w:t>
            </w:r>
            <w:r>
              <w:rPr>
                <w:sz w:val="26"/>
                <w:szCs w:val="26"/>
              </w:rPr>
              <w:t>«</w:t>
            </w:r>
            <w:r w:rsidRPr="00EB7012">
              <w:rPr>
                <w:sz w:val="26"/>
                <w:szCs w:val="26"/>
              </w:rPr>
              <w:t>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общего, среднего общего образования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C48CF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Белгородской области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C48CF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(по мере необходимости) </w:t>
            </w:r>
          </w:p>
        </w:tc>
      </w:tr>
      <w:tr w:rsidR="00153218" w:rsidRPr="00BC48C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Default="00153218" w:rsidP="0099314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67289" w:rsidRDefault="00153218" w:rsidP="00F75F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муниципального совета Грайворонского района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D836D5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27 июля 2017 года №381 «Об утверждении Положения об оплате труда работников (кроме педагогических) муниципальных дошкольных образовательных групп на базе муниципальных общеобразовательных учреждений Грайворонского района Белгородской области»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C48CF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C48CF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(по мере необходимости) 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D836D5" w:rsidRDefault="00153218" w:rsidP="00AB275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1.2</w:t>
            </w: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 xml:space="preserve"> «Получение субвенции  на выплату компенсации части родительской платы за присмотр и уход за детьми, реализующих образовательную программу дошкольного образования»</w:t>
            </w:r>
          </w:p>
        </w:tc>
      </w:tr>
      <w:tr w:rsidR="00153218" w:rsidRPr="001035D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D836D5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D836D5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 Белгородской области</w:t>
            </w:r>
          </w:p>
          <w:p w:rsidR="00153218" w:rsidRPr="00D836D5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Pr="00D836D5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Pr="00D836D5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Pr="00D836D5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Pr="00D836D5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Pr="00D836D5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Pr="00D836D5" w:rsidRDefault="00153218" w:rsidP="00A5489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Грайворонского</w:t>
            </w: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D836D5" w:rsidRDefault="00153218" w:rsidP="00D4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19</w:t>
            </w: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ноября 2018</w:t>
            </w: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>-пп «Об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>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образования, в Белгородской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2019 году</w:t>
            </w: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153218" w:rsidRPr="00D836D5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Pr="00D836D5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28 декабря 2018 года </w:t>
            </w: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установлении среднего размера родительской платы за присмотр и уход за детьми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образовательных организациях, реализующих образовательные программы дошкольного образования,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Грайворонском городском округе в 2019 году»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1E3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Белгородской области</w:t>
            </w:r>
          </w:p>
          <w:p w:rsidR="00153218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Pr="00D836D5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D836D5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6D5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(по мере необходимости) 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6A083F" w:rsidRDefault="00153218" w:rsidP="000221D3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08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Подпрограмма «Развитие общего образования»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Default="00153218" w:rsidP="00D4541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D01E3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2.1  «Получение субвенции на реализацию государственного стандарта общего образования»</w:t>
            </w:r>
          </w:p>
          <w:p w:rsidR="00153218" w:rsidRPr="007D01E3" w:rsidRDefault="00153218" w:rsidP="00D4541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2.4 «Обеспечение деятельности (оказания услуг) муниципальных учреждений (организаций)»</w:t>
            </w:r>
          </w:p>
        </w:tc>
      </w:tr>
      <w:tr w:rsidR="00153218" w:rsidRPr="00BC48C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3E3B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Закон Белгородской области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3E3B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От 20 декабря 2004 г. № 160 «О нормативах расходов на реализацию основных общеобразовательных программ»</w:t>
            </w:r>
          </w:p>
          <w:p w:rsidR="00153218" w:rsidRPr="00B940F1" w:rsidRDefault="00153218" w:rsidP="003E3B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218" w:rsidRPr="00B940F1" w:rsidRDefault="00153218" w:rsidP="003E3B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AB275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Белгородской области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3E3B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(по мере необходимости) </w:t>
            </w:r>
          </w:p>
        </w:tc>
      </w:tr>
      <w:tr w:rsidR="00153218" w:rsidRPr="00BC48C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3E3B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Грайворонского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  района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F75F1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27 декабря 2017 года № 529 «О внедрении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организаций, реализующих программы начального общего, основного общего, среднего (полного) общего образования» 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C48CF" w:rsidRDefault="00153218" w:rsidP="00AB275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C48CF" w:rsidRDefault="00153218" w:rsidP="003E3B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01E3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(по мере необходимости) 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A13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05A1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  <w:r w:rsidRPr="00105A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53218" w:rsidRPr="00BC48CF">
        <w:trPr>
          <w:tblCellSpacing w:w="5" w:type="nil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3D45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 Белгородской области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От 30 декабря 2013 года № 554-пп «О порядке и условиях выплаты вознаграждения за выполнение функций классного руководителя педагогическим работникам государственных и муниципальных образовательных организаций Белгородской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Белгородской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Ежегодно (по мере необходимости)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6A083F" w:rsidRDefault="00153218" w:rsidP="00D4541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08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Подпрограмма «Развитие  дополнительного образования  детей»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04260" w:rsidRDefault="00153218" w:rsidP="009931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04260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3.1 «Обеспечение деятельности (оказания услуг) муниципальных учреждений (организаций)»</w:t>
            </w:r>
          </w:p>
        </w:tc>
      </w:tr>
      <w:tr w:rsidR="00153218" w:rsidRPr="00BC48C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99314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3078E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14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265-п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Методики формирования системы оплаты труда и стимулирования работников организаций дополнительного образования детей, общеобразовательных организаций, имеющих структурное подразделение дополнительного образования, обеспечивающих государственные гарантии реализации прав на получение общедоступного и бесплатного дополнительного образования 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Ежегодно (по мере необходимости)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E85007" w:rsidRDefault="00153218" w:rsidP="00D4541E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0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Подпрограмма </w:t>
            </w:r>
            <w:r w:rsidRPr="00AA1BF3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«Развитие системы оценки качества</w:t>
            </w: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AA1BF3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образования»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DC15C2" w:rsidRDefault="00153218" w:rsidP="00AA1BF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C15C2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4.1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муниципальных учреждений (организаций) Грайворонского района</w:t>
            </w:r>
            <w:r w:rsidRPr="00DC15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53218" w:rsidRPr="00BC48C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99314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DC15C2" w:rsidRDefault="00153218" w:rsidP="00BF78D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C15C2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 Белгородской области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DC15C2" w:rsidRDefault="00153218" w:rsidP="00AA1BF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C15C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 июня</w:t>
            </w:r>
            <w:r w:rsidRPr="00DC15C2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DC15C2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159-пп «Об утверждении Положения об оплате труда работников государственных областных образовательных учреждений и областных методических служб»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BF78D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Белгородской области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BF78D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(по мере необходимости) 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C48CF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4.2</w:t>
            </w:r>
            <w:r w:rsidRPr="00B04260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деятельности муниципальных учреждений (организаций)»</w:t>
            </w:r>
          </w:p>
        </w:tc>
      </w:tr>
      <w:tr w:rsidR="00153218" w:rsidRPr="00BC48CF" w:rsidTr="008D1D0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FA01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FA01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 апреля 2013 года №199 «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 постановление главы местного самоуправления района от 27 декабря 2006 года «О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утверждении методики формирования фонда оплаты труда в общеобразовательных учреждениях Грайворонского района на основе нормативно-подушевого финансирования» </w:t>
            </w: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B940F1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0F1">
              <w:rPr>
                <w:rFonts w:ascii="Times New Roman" w:hAnsi="Times New Roman" w:cs="Times New Roman"/>
                <w:sz w:val="26"/>
                <w:szCs w:val="26"/>
              </w:rPr>
              <w:t>Ежегодно (по мере необходимости)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E85007" w:rsidRDefault="00153218" w:rsidP="00702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850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Подпрограмма «Муниципальная политика в сфере образования»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3848EF" w:rsidRDefault="00153218" w:rsidP="00702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5.1</w:t>
            </w:r>
            <w:r w:rsidRPr="003848EF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структурных подразделений управления образования администрации </w:t>
            </w:r>
            <w:r w:rsidRPr="00384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 городского округа</w:t>
            </w:r>
            <w:r w:rsidRPr="003848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53218" w:rsidRPr="00BC48C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99314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0355C7" w:rsidRDefault="00153218" w:rsidP="00CF2EE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2EEA">
              <w:rPr>
                <w:rFonts w:ascii="Times New Roman" w:hAnsi="Times New Roman" w:cs="Times New Roman"/>
                <w:sz w:val="26"/>
                <w:szCs w:val="26"/>
              </w:rPr>
              <w:t>Решение Совета депутатов Грайворонского городского округа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0355C7" w:rsidRDefault="00153218" w:rsidP="00CF2EE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2EEA">
              <w:rPr>
                <w:rFonts w:ascii="Times New Roman" w:hAnsi="Times New Roman" w:cs="Times New Roman"/>
                <w:sz w:val="26"/>
                <w:szCs w:val="26"/>
              </w:rPr>
              <w:t>от 18 декабря 2018 года № 91 «Об утверждении Положения об управлении образования администрации Грайворонского городского округа»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7026E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Ежегодно (по мере необходимости)</w:t>
            </w:r>
          </w:p>
        </w:tc>
      </w:tr>
      <w:tr w:rsidR="00153218" w:rsidRPr="00BC48CF" w:rsidTr="008D1D0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99314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3078E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218" w:rsidRPr="00CA0918" w:rsidRDefault="00153218" w:rsidP="007026E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18 декабря 2018 года «Об оплате труда вспомогательного персонала Грайворонского городского округа»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7026E9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Ежегодно (по мере необходимости)</w:t>
            </w:r>
          </w:p>
        </w:tc>
      </w:tr>
      <w:tr w:rsidR="00153218" w:rsidRPr="00BC48CF" w:rsidTr="008D1D0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218" w:rsidRPr="00CA0918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18 декабря 2018 года «Об оплате труда обслуживающего персонала Грайворонского городского округа, замещающего должности, не отнесенные к должностям муниципальной службы»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Ежегодно (по мере необходимости)</w:t>
            </w:r>
          </w:p>
        </w:tc>
      </w:tr>
      <w:tr w:rsidR="00153218" w:rsidRPr="00BC48CF" w:rsidTr="008D1D0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218" w:rsidRPr="00CA0918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18 декабря 2018 года «Об оплате труда муниципальных служащих Грайворонского городского округа»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672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Ежегодно (по мере необходимости)</w:t>
            </w:r>
          </w:p>
        </w:tc>
      </w:tr>
      <w:tr w:rsidR="00153218" w:rsidRPr="00BC48CF">
        <w:trPr>
          <w:tblCellSpacing w:w="5" w:type="nil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F2AB2" w:rsidRDefault="00153218" w:rsidP="006C0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F2AB2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F2A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F2AB2">
              <w:rPr>
                <w:rFonts w:ascii="Times New Roman" w:hAnsi="Times New Roman" w:cs="Times New Roman"/>
                <w:sz w:val="26"/>
                <w:szCs w:val="26"/>
              </w:rPr>
              <w:t xml:space="preserve">. «Меры социальной поддержки педагогическим работникам, проживающим и работающим в сельских населённых пунктах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Грайворонского</w:t>
            </w:r>
            <w:r w:rsidRPr="00CF2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CF2A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53218" w:rsidRPr="00BC48C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99314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Закон Белгородской области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0C27E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21 июля 2008 года № 215 </w:t>
            </w: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«О размере, условиях и порядке возмещения расходов, связанных с предоставлением мер социальной поддержки педагогическим работникам, проживающим и работающим в сельских населённых пунктах, рабочих посёлках (посёлках городского типа) на территории Белгородской области»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Белгородской области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Ежегодно (по мере необходимости)</w:t>
            </w:r>
          </w:p>
        </w:tc>
      </w:tr>
      <w:tr w:rsidR="00153218" w:rsidRPr="0099314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99314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Белгородской области</w:t>
            </w:r>
          </w:p>
        </w:tc>
        <w:tc>
          <w:tcPr>
            <w:tcW w:w="5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От 25 августа 2008 года № 198-пп                    «О реализации на территории Белгородской области мер по оказанию социальной поддержки педагогическим работникам образовательных учреждений, расположенных в сельских населённых пунктах, рабочих посёлках (посёлках городского типа)»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Белгородской области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18" w:rsidRPr="00CA0918" w:rsidRDefault="00153218" w:rsidP="00D4541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18">
              <w:rPr>
                <w:rFonts w:ascii="Times New Roman" w:hAnsi="Times New Roman" w:cs="Times New Roman"/>
                <w:sz w:val="26"/>
                <w:szCs w:val="26"/>
              </w:rPr>
              <w:t>Ежегодно (по мере необходимости)</w:t>
            </w:r>
          </w:p>
        </w:tc>
      </w:tr>
    </w:tbl>
    <w:p w:rsidR="00153218" w:rsidRPr="00CF33BD" w:rsidRDefault="00153218">
      <w:pPr>
        <w:rPr>
          <w:sz w:val="24"/>
          <w:szCs w:val="24"/>
        </w:rPr>
      </w:pPr>
    </w:p>
    <w:sectPr w:rsidR="00153218" w:rsidRPr="00CF33BD" w:rsidSect="000715FE">
      <w:headerReference w:type="even" r:id="rId6"/>
      <w:headerReference w:type="default" r:id="rId7"/>
      <w:pgSz w:w="16838" w:h="11906" w:orient="landscape"/>
      <w:pgMar w:top="1701" w:right="1134" w:bottom="850" w:left="1134" w:header="708" w:footer="708" w:gutter="0"/>
      <w:pgNumType w:start="1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18" w:rsidRPr="00604E9A" w:rsidRDefault="00153218" w:rsidP="00604E9A">
      <w:pPr>
        <w:pStyle w:val="ConsPlusCell"/>
        <w:rPr>
          <w:rFonts w:ascii="Calibri" w:hAnsi="Calibri" w:cs="Calibri"/>
          <w:sz w:val="22"/>
          <w:szCs w:val="22"/>
          <w:lang w:eastAsia="en-US"/>
        </w:rPr>
      </w:pPr>
      <w:r>
        <w:rPr>
          <w:rFonts w:cs="Times New Roman"/>
        </w:rPr>
        <w:separator/>
      </w:r>
    </w:p>
  </w:endnote>
  <w:endnote w:type="continuationSeparator" w:id="0">
    <w:p w:rsidR="00153218" w:rsidRPr="00604E9A" w:rsidRDefault="00153218" w:rsidP="00604E9A">
      <w:pPr>
        <w:pStyle w:val="ConsPlusCell"/>
        <w:rPr>
          <w:rFonts w:ascii="Calibri" w:hAnsi="Calibri" w:cs="Calibri"/>
          <w:sz w:val="22"/>
          <w:szCs w:val="22"/>
          <w:lang w:eastAsia="en-US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18" w:rsidRPr="00604E9A" w:rsidRDefault="00153218" w:rsidP="00604E9A">
      <w:pPr>
        <w:pStyle w:val="ConsPlusCell"/>
        <w:rPr>
          <w:rFonts w:ascii="Calibri" w:hAnsi="Calibri" w:cs="Calibri"/>
          <w:sz w:val="22"/>
          <w:szCs w:val="22"/>
          <w:lang w:eastAsia="en-US"/>
        </w:rPr>
      </w:pPr>
      <w:r>
        <w:rPr>
          <w:rFonts w:cs="Times New Roman"/>
        </w:rPr>
        <w:separator/>
      </w:r>
    </w:p>
  </w:footnote>
  <w:footnote w:type="continuationSeparator" w:id="0">
    <w:p w:rsidR="00153218" w:rsidRPr="00604E9A" w:rsidRDefault="00153218" w:rsidP="00604E9A">
      <w:pPr>
        <w:pStyle w:val="ConsPlusCell"/>
        <w:rPr>
          <w:rFonts w:ascii="Calibri" w:hAnsi="Calibri" w:cs="Calibri"/>
          <w:sz w:val="22"/>
          <w:szCs w:val="22"/>
          <w:lang w:eastAsia="en-US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18" w:rsidRDefault="00153218" w:rsidP="00202D8E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153218" w:rsidRDefault="001532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18" w:rsidRDefault="00153218" w:rsidP="00202D8E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139</w:t>
    </w:r>
    <w:r>
      <w:rPr>
        <w:rStyle w:val="PageNumber"/>
        <w:rFonts w:cs="Calibri"/>
      </w:rPr>
      <w:fldChar w:fldCharType="end"/>
    </w:r>
  </w:p>
  <w:p w:rsidR="00153218" w:rsidRDefault="001532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3DE"/>
    <w:rsid w:val="0000015A"/>
    <w:rsid w:val="00010F39"/>
    <w:rsid w:val="000221D3"/>
    <w:rsid w:val="00033378"/>
    <w:rsid w:val="000355C7"/>
    <w:rsid w:val="00037189"/>
    <w:rsid w:val="00040B82"/>
    <w:rsid w:val="000525DA"/>
    <w:rsid w:val="0005324C"/>
    <w:rsid w:val="000570DB"/>
    <w:rsid w:val="000715FE"/>
    <w:rsid w:val="00075341"/>
    <w:rsid w:val="0008086C"/>
    <w:rsid w:val="000B30A7"/>
    <w:rsid w:val="000C27E7"/>
    <w:rsid w:val="000E05CD"/>
    <w:rsid w:val="000E15CB"/>
    <w:rsid w:val="000F1900"/>
    <w:rsid w:val="000F3C0B"/>
    <w:rsid w:val="001035D0"/>
    <w:rsid w:val="00105A13"/>
    <w:rsid w:val="00106FBA"/>
    <w:rsid w:val="00115C0D"/>
    <w:rsid w:val="0012187C"/>
    <w:rsid w:val="00127822"/>
    <w:rsid w:val="001345A6"/>
    <w:rsid w:val="0014650D"/>
    <w:rsid w:val="00153218"/>
    <w:rsid w:val="0015639E"/>
    <w:rsid w:val="0016464A"/>
    <w:rsid w:val="001752F5"/>
    <w:rsid w:val="00181847"/>
    <w:rsid w:val="00193D2B"/>
    <w:rsid w:val="0019407B"/>
    <w:rsid w:val="001B1BFD"/>
    <w:rsid w:val="001B7628"/>
    <w:rsid w:val="001B7B7E"/>
    <w:rsid w:val="001C641C"/>
    <w:rsid w:val="001E35DB"/>
    <w:rsid w:val="001E3F3F"/>
    <w:rsid w:val="001F3014"/>
    <w:rsid w:val="00202D8E"/>
    <w:rsid w:val="0022396B"/>
    <w:rsid w:val="002257D1"/>
    <w:rsid w:val="00273CC5"/>
    <w:rsid w:val="00294341"/>
    <w:rsid w:val="002B38C7"/>
    <w:rsid w:val="002D08E5"/>
    <w:rsid w:val="002D66D5"/>
    <w:rsid w:val="003054A7"/>
    <w:rsid w:val="003062D4"/>
    <w:rsid w:val="003078EA"/>
    <w:rsid w:val="0031459A"/>
    <w:rsid w:val="003360E6"/>
    <w:rsid w:val="00350220"/>
    <w:rsid w:val="00352D0E"/>
    <w:rsid w:val="00352ED7"/>
    <w:rsid w:val="003537BB"/>
    <w:rsid w:val="00354E86"/>
    <w:rsid w:val="003574AA"/>
    <w:rsid w:val="00382051"/>
    <w:rsid w:val="003848EF"/>
    <w:rsid w:val="003868A8"/>
    <w:rsid w:val="0039020E"/>
    <w:rsid w:val="003A3AEE"/>
    <w:rsid w:val="003C5F0D"/>
    <w:rsid w:val="003D0530"/>
    <w:rsid w:val="003D456A"/>
    <w:rsid w:val="003E0EF1"/>
    <w:rsid w:val="003E3BC9"/>
    <w:rsid w:val="003E55D2"/>
    <w:rsid w:val="003F3C19"/>
    <w:rsid w:val="00401869"/>
    <w:rsid w:val="0044151D"/>
    <w:rsid w:val="00473D5E"/>
    <w:rsid w:val="00483D57"/>
    <w:rsid w:val="004A198E"/>
    <w:rsid w:val="004B2D40"/>
    <w:rsid w:val="004D4AE7"/>
    <w:rsid w:val="00504922"/>
    <w:rsid w:val="00512B78"/>
    <w:rsid w:val="005167C4"/>
    <w:rsid w:val="00522DA2"/>
    <w:rsid w:val="0052673A"/>
    <w:rsid w:val="00547518"/>
    <w:rsid w:val="00550B07"/>
    <w:rsid w:val="005522B7"/>
    <w:rsid w:val="00562007"/>
    <w:rsid w:val="005704A0"/>
    <w:rsid w:val="005B0500"/>
    <w:rsid w:val="005B15D0"/>
    <w:rsid w:val="005B229B"/>
    <w:rsid w:val="005B47A4"/>
    <w:rsid w:val="005C1B63"/>
    <w:rsid w:val="005F1B6B"/>
    <w:rsid w:val="00604E9A"/>
    <w:rsid w:val="006073E1"/>
    <w:rsid w:val="0063379E"/>
    <w:rsid w:val="006342A5"/>
    <w:rsid w:val="006531A2"/>
    <w:rsid w:val="00653F4A"/>
    <w:rsid w:val="006764CD"/>
    <w:rsid w:val="00680983"/>
    <w:rsid w:val="00685070"/>
    <w:rsid w:val="006A083F"/>
    <w:rsid w:val="006C0FFD"/>
    <w:rsid w:val="006C16AE"/>
    <w:rsid w:val="006D010D"/>
    <w:rsid w:val="006D7C8A"/>
    <w:rsid w:val="006E1967"/>
    <w:rsid w:val="006F28E7"/>
    <w:rsid w:val="006F3DA2"/>
    <w:rsid w:val="00701277"/>
    <w:rsid w:val="007026E9"/>
    <w:rsid w:val="00704529"/>
    <w:rsid w:val="00716E71"/>
    <w:rsid w:val="00734704"/>
    <w:rsid w:val="007518E4"/>
    <w:rsid w:val="00753AFB"/>
    <w:rsid w:val="007B08E4"/>
    <w:rsid w:val="007B3101"/>
    <w:rsid w:val="007B7465"/>
    <w:rsid w:val="007D01E3"/>
    <w:rsid w:val="007D468A"/>
    <w:rsid w:val="007D515E"/>
    <w:rsid w:val="00804D67"/>
    <w:rsid w:val="00811B0F"/>
    <w:rsid w:val="00814F3D"/>
    <w:rsid w:val="00820003"/>
    <w:rsid w:val="00840C47"/>
    <w:rsid w:val="00856C0C"/>
    <w:rsid w:val="008836DF"/>
    <w:rsid w:val="00886AB1"/>
    <w:rsid w:val="008901D3"/>
    <w:rsid w:val="0089454A"/>
    <w:rsid w:val="008C017D"/>
    <w:rsid w:val="008D1D0F"/>
    <w:rsid w:val="008D2DEA"/>
    <w:rsid w:val="008D40FE"/>
    <w:rsid w:val="008D7709"/>
    <w:rsid w:val="009003DE"/>
    <w:rsid w:val="0090725C"/>
    <w:rsid w:val="00915195"/>
    <w:rsid w:val="00925C8E"/>
    <w:rsid w:val="00932B2F"/>
    <w:rsid w:val="009349A3"/>
    <w:rsid w:val="0095323B"/>
    <w:rsid w:val="00955D85"/>
    <w:rsid w:val="0098092E"/>
    <w:rsid w:val="00993146"/>
    <w:rsid w:val="009B53DB"/>
    <w:rsid w:val="009D17E5"/>
    <w:rsid w:val="009E4686"/>
    <w:rsid w:val="00A05EBC"/>
    <w:rsid w:val="00A215C9"/>
    <w:rsid w:val="00A543A2"/>
    <w:rsid w:val="00A5489C"/>
    <w:rsid w:val="00A55292"/>
    <w:rsid w:val="00A74C1B"/>
    <w:rsid w:val="00A753D2"/>
    <w:rsid w:val="00A92B36"/>
    <w:rsid w:val="00AA1BF3"/>
    <w:rsid w:val="00AB2757"/>
    <w:rsid w:val="00AC2E05"/>
    <w:rsid w:val="00AC7FA0"/>
    <w:rsid w:val="00AE11FB"/>
    <w:rsid w:val="00B04260"/>
    <w:rsid w:val="00B1255D"/>
    <w:rsid w:val="00B153D2"/>
    <w:rsid w:val="00B21629"/>
    <w:rsid w:val="00B233AE"/>
    <w:rsid w:val="00B34028"/>
    <w:rsid w:val="00B348BD"/>
    <w:rsid w:val="00B5045A"/>
    <w:rsid w:val="00B511A7"/>
    <w:rsid w:val="00B65107"/>
    <w:rsid w:val="00B90D21"/>
    <w:rsid w:val="00B9156F"/>
    <w:rsid w:val="00B940F1"/>
    <w:rsid w:val="00BA31FE"/>
    <w:rsid w:val="00BA5AC6"/>
    <w:rsid w:val="00BC48CF"/>
    <w:rsid w:val="00BC6A03"/>
    <w:rsid w:val="00BD0AC6"/>
    <w:rsid w:val="00BD1358"/>
    <w:rsid w:val="00BD6A54"/>
    <w:rsid w:val="00BE46F1"/>
    <w:rsid w:val="00BF78D5"/>
    <w:rsid w:val="00C16562"/>
    <w:rsid w:val="00C20376"/>
    <w:rsid w:val="00C32DE2"/>
    <w:rsid w:val="00C51748"/>
    <w:rsid w:val="00C53875"/>
    <w:rsid w:val="00C55593"/>
    <w:rsid w:val="00C65CBE"/>
    <w:rsid w:val="00C67289"/>
    <w:rsid w:val="00C855D6"/>
    <w:rsid w:val="00CA0918"/>
    <w:rsid w:val="00CD4D5C"/>
    <w:rsid w:val="00CE26F9"/>
    <w:rsid w:val="00CF2AB2"/>
    <w:rsid w:val="00CF2EEA"/>
    <w:rsid w:val="00CF33BD"/>
    <w:rsid w:val="00D07279"/>
    <w:rsid w:val="00D106FF"/>
    <w:rsid w:val="00D24F53"/>
    <w:rsid w:val="00D44841"/>
    <w:rsid w:val="00D4541E"/>
    <w:rsid w:val="00D47DB2"/>
    <w:rsid w:val="00D61C2C"/>
    <w:rsid w:val="00D703CC"/>
    <w:rsid w:val="00D7121D"/>
    <w:rsid w:val="00D836D5"/>
    <w:rsid w:val="00D84308"/>
    <w:rsid w:val="00D85801"/>
    <w:rsid w:val="00D97692"/>
    <w:rsid w:val="00DA3121"/>
    <w:rsid w:val="00DA7E42"/>
    <w:rsid w:val="00DC0EE0"/>
    <w:rsid w:val="00DC15C2"/>
    <w:rsid w:val="00DC1C56"/>
    <w:rsid w:val="00DC71A9"/>
    <w:rsid w:val="00DD0F7F"/>
    <w:rsid w:val="00DD62F7"/>
    <w:rsid w:val="00DE1886"/>
    <w:rsid w:val="00DE1958"/>
    <w:rsid w:val="00E13377"/>
    <w:rsid w:val="00E21DD9"/>
    <w:rsid w:val="00E470F7"/>
    <w:rsid w:val="00E51DDB"/>
    <w:rsid w:val="00E601E5"/>
    <w:rsid w:val="00E67BB7"/>
    <w:rsid w:val="00E85007"/>
    <w:rsid w:val="00EA0DF6"/>
    <w:rsid w:val="00EB17B4"/>
    <w:rsid w:val="00EB39D5"/>
    <w:rsid w:val="00EB7012"/>
    <w:rsid w:val="00ED216E"/>
    <w:rsid w:val="00EE2869"/>
    <w:rsid w:val="00F06D39"/>
    <w:rsid w:val="00F106C0"/>
    <w:rsid w:val="00F41A8F"/>
    <w:rsid w:val="00F53422"/>
    <w:rsid w:val="00F75F11"/>
    <w:rsid w:val="00F77060"/>
    <w:rsid w:val="00F80171"/>
    <w:rsid w:val="00F81BAE"/>
    <w:rsid w:val="00FA0135"/>
    <w:rsid w:val="00FB79A8"/>
    <w:rsid w:val="00FF0926"/>
    <w:rsid w:val="00FF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03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003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CF33BD"/>
    <w:pPr>
      <w:ind w:left="720"/>
    </w:pPr>
    <w:rPr>
      <w:rFonts w:eastAsia="MS Mincho"/>
    </w:rPr>
  </w:style>
  <w:style w:type="character" w:styleId="CommentReference">
    <w:name w:val="annotation reference"/>
    <w:basedOn w:val="DefaultParagraphFont"/>
    <w:uiPriority w:val="99"/>
    <w:semiHidden/>
    <w:rsid w:val="00ED216E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511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348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04E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4E9A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04E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4E9A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0B07"/>
    <w:rPr>
      <w:rFonts w:ascii="Tahoma" w:hAnsi="Tahoma" w:cs="Tahoma"/>
      <w:sz w:val="16"/>
      <w:szCs w:val="16"/>
      <w:lang w:eastAsia="en-US"/>
    </w:rPr>
  </w:style>
  <w:style w:type="paragraph" w:customStyle="1" w:styleId="headertexttopleveltextcentertext">
    <w:name w:val="headertext topleveltext centertext"/>
    <w:basedOn w:val="Normal"/>
    <w:uiPriority w:val="99"/>
    <w:rsid w:val="00EB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715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1315</Words>
  <Characters>7497</Characters>
  <Application>Microsoft Office Outlook</Application>
  <DocSecurity>0</DocSecurity>
  <Lines>0</Lines>
  <Paragraphs>0</Paragraphs>
  <ScaleCrop>false</ScaleCrop>
  <Company>____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муниципальной программе Грайворонского городского округа «Развитие образования Грайворонского городского округа»</dc:title>
  <dc:subject/>
  <dc:creator>OfficeUSER</dc:creator>
  <cp:keywords/>
  <dc:description/>
  <cp:lastModifiedBy>Юля</cp:lastModifiedBy>
  <cp:revision>2</cp:revision>
  <cp:lastPrinted>2019-07-01T07:24:00Z</cp:lastPrinted>
  <dcterms:created xsi:type="dcterms:W3CDTF">2019-07-01T07:24:00Z</dcterms:created>
  <dcterms:modified xsi:type="dcterms:W3CDTF">2019-07-01T07:24:00Z</dcterms:modified>
</cp:coreProperties>
</file>