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8"/>
        <w:ind w:left="783" w:right="0"/>
        <w:jc w:val="both"/>
      </w:pPr>
      <w:r>
        <w:rPr>
          <w:rFonts w:eastAsia="Times New Roman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-114300</wp:posOffset>
                </wp:positionV>
                <wp:extent cx="602615" cy="682625"/>
                <wp:effectExtent l="0" t="0" r="0" b="0"/>
                <wp:wrapNone/>
                <wp:docPr id="1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2246336" name="Изображение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-17" t="-13" r="-16" b="-13"/>
                        <a:stretch/>
                      </pic:blipFill>
                      <pic:spPr bwMode="auto">
                        <a:xfrm>
                          <a:off x="0" y="0"/>
                          <a:ext cx="602610" cy="682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;o:allowoverlap:true;o:allowincell:true;mso-position-horizontal-relative:text;margin-left:216.0pt;mso-position-horizontal:absolute;mso-position-vertical-relative:text;margin-top:-9.0pt;mso-position-vertical:absolute;width:47.4pt;height:53.8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/>
      <w:r/>
    </w:p>
    <w:p>
      <w:pPr>
        <w:pStyle w:val="737"/>
        <w:jc w:val="center"/>
      </w:pPr>
      <w:r/>
      <w:r/>
      <w:r/>
    </w:p>
    <w:p>
      <w:pPr>
        <w:pStyle w:val="737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37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37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" w:hAnsi="Arial" w:cs="Arial"/>
          <w:b/>
        </w:rPr>
        <w:t xml:space="preserve">Б е л г о р о д с к а я   о б л а с т ь</w:t>
      </w:r>
      <w:r/>
      <w:r/>
    </w:p>
    <w:p>
      <w:pPr>
        <w:pStyle w:val="737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37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АДМИНИСТРАЦИЯ </w:t>
      </w:r>
      <w:r/>
      <w:r/>
    </w:p>
    <w:p>
      <w:pPr>
        <w:pStyle w:val="737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ГРАЙВОРОНСКОГО МУНИЦИПАЛЬНОГО ОКРУГА</w:t>
      </w:r>
      <w:r/>
      <w:r/>
    </w:p>
    <w:p>
      <w:pPr>
        <w:pStyle w:val="737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БЕЛГОРОДСКОЙ ОБЛАСТИ</w:t>
      </w:r>
      <w:r/>
      <w:r/>
    </w:p>
    <w:p>
      <w:pPr>
        <w:pStyle w:val="737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37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" w:hAnsi="Arial" w:cs="Arial"/>
          <w:spacing w:val="20"/>
          <w:sz w:val="32"/>
          <w:szCs w:val="32"/>
        </w:rPr>
        <w:t xml:space="preserve">ПОСТАНОВЛЕНИЕ</w:t>
      </w:r>
      <w:r/>
      <w:r/>
    </w:p>
    <w:p>
      <w:pPr>
        <w:pStyle w:val="737"/>
        <w:jc w:val="center"/>
      </w:pPr>
      <w:r>
        <w:rPr>
          <w:rFonts w:ascii="Arial" w:hAnsi="Arial" w:cs="Arial"/>
        </w:rPr>
      </w:r>
      <w:r/>
      <w:r/>
    </w:p>
    <w:p>
      <w:pPr>
        <w:pStyle w:val="737"/>
        <w:jc w:val="center"/>
      </w:pPr>
      <w:r>
        <w:rPr>
          <w:rFonts w:ascii="Arial" w:hAnsi="Arial" w:cs="Arial"/>
          <w:b/>
          <w:sz w:val="17"/>
          <w:szCs w:val="17"/>
        </w:rPr>
        <w:t xml:space="preserve">Грайворон</w:t>
      </w:r>
      <w:r/>
      <w:r/>
    </w:p>
    <w:p>
      <w:pPr>
        <w:pStyle w:val="737"/>
      </w:pPr>
      <w:r>
        <w:rPr>
          <w:rFonts w:ascii="Arial" w:hAnsi="Arial" w:cs="Arial"/>
          <w:sz w:val="24"/>
          <w:szCs w:val="24"/>
        </w:rPr>
      </w:r>
      <w:r/>
      <w:r/>
    </w:p>
    <w:p>
      <w:pPr>
        <w:pStyle w:val="737"/>
        <w:jc w:val="both"/>
      </w:pPr>
      <w:r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 xml:space="preserve">24 июня 2026  года</w:t>
        <w:tab/>
        <w:tab/>
        <w:tab/>
        <w:tab/>
        <w:tab/>
        <w:tab/>
        <w:tab/>
        <w:tab/>
        <w:tab/>
        <w:t xml:space="preserve">№ 290</w:t>
      </w:r>
      <w:r/>
      <w:r/>
    </w:p>
    <w:p>
      <w:pPr>
        <w:pStyle w:val="758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58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737"/>
              <w:jc w:val="center"/>
              <w:widowControl w:val="off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Грайворонского </w:t>
            </w:r>
            <w:r>
              <w:rPr>
                <w:b/>
                <w:sz w:val="28"/>
                <w:szCs w:val="28"/>
              </w:rPr>
              <w:br w:type="textWrapping" w:clear="all"/>
            </w:r>
            <w:r>
              <w:rPr>
                <w:b/>
                <w:sz w:val="28"/>
                <w:szCs w:val="28"/>
              </w:rPr>
              <w:t xml:space="preserve">муниципального округа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Белгородской области</w:t>
            </w:r>
            <w:r>
              <w:rPr>
                <w:b/>
                <w:sz w:val="28"/>
                <w:szCs w:val="28"/>
              </w:rPr>
              <w:t xml:space="preserve"> </w:t>
              <w:br w:type="textWrapping" w:clear="all"/>
            </w:r>
            <w:r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 xml:space="preserve">28 января</w:t>
            </w:r>
            <w:r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  <w:t xml:space="preserve"> года №</w:t>
            </w:r>
            <w:r>
              <w:rPr>
                <w:b/>
                <w:sz w:val="28"/>
                <w:szCs w:val="28"/>
              </w:rPr>
              <w:t xml:space="preserve"> 66</w:t>
            </w:r>
            <w:r>
              <w:rPr>
                <w:b/>
                <w:sz w:val="28"/>
              </w:rPr>
            </w:r>
            <w:r/>
          </w:p>
        </w:tc>
      </w:tr>
    </w:tbl>
    <w:p>
      <w:pPr>
        <w:pStyle w:val="758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58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9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постановления Правительства Белгородской области </w:t>
        <w:br w:type="textWrapping" w:clear="all"/>
        <w:t xml:space="preserve">от 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8 декабря 2025 года № 588-пп «О вне</w:t>
      </w:r>
      <w:r>
        <w:rPr>
          <w:rFonts w:ascii="Times New Roman" w:hAnsi="Times New Roman"/>
          <w:sz w:val="28"/>
          <w:szCs w:val="28"/>
        </w:rPr>
        <w:t xml:space="preserve">сении изменений в постановление Правительства Белгородской области от 28 декабря 2024 года № 679-пп», </w:t>
        <w:br/>
        <w:t xml:space="preserve">в целях приведения правовых актов администрации Грайворонского муниципального округа Белгородской области в соответствие с действующим законодательством </w:t>
      </w:r>
      <w:r>
        <w:rPr>
          <w:rFonts w:ascii="Times New Roman" w:hAnsi="Times New Roman"/>
          <w:b/>
          <w:spacing w:val="40"/>
          <w:sz w:val="28"/>
          <w:szCs w:val="28"/>
        </w:rPr>
        <w:t xml:space="preserve">постановля</w:t>
      </w:r>
      <w:r>
        <w:rPr>
          <w:rFonts w:ascii="Times New Roman" w:hAnsi="Times New Roman"/>
          <w:b/>
          <w:sz w:val="28"/>
          <w:szCs w:val="28"/>
        </w:rPr>
        <w:t xml:space="preserve">ю: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792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  <w:tab/>
        <w:t xml:space="preserve">Внести следующие изменения в постановление администрации Грайворонского муниципального округа Белгородской области от 28 января 2025 года № 66 «Об утверждении Порядков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мер поддержки участников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специальной военной операции и членам их семей на территории Грайворонского муниципального округа Белгородской области» (далее - Постановление):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- в </w:t>
      </w:r>
      <w:r>
        <w:rPr>
          <w:sz w:val="28"/>
          <w:szCs w:val="28"/>
        </w:rPr>
        <w:t xml:space="preserve">Порядок обеспечения бесплатным горячим питанием обучающихся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1-11 классов, являющихся детьми участников СВО (в том числе в </w:t>
      </w:r>
      <w:r>
        <w:rPr>
          <w:bCs/>
          <w:sz w:val="28"/>
          <w:szCs w:val="28"/>
        </w:rPr>
        <w:t xml:space="preserve">случае гибели (смерти) участников СВО) и осваивающим образовательные </w:t>
      </w:r>
      <w:r>
        <w:rPr>
          <w:sz w:val="28"/>
          <w:szCs w:val="28"/>
        </w:rPr>
        <w:t xml:space="preserve">программы начального общего, основного общего и среднего общего образования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муниципальных образовательных организациях, утвержденный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подпункте 1.1 пункта 1 Постановления (далее – Порядок):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2.2 раздела 2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tabs>
          <w:tab w:val="left" w:pos="10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«2.2. 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образовательную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организацию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документы, в</w:t>
      </w:r>
      <w:r>
        <w:rPr>
          <w:bCs/>
          <w:sz w:val="28"/>
          <w:szCs w:val="28"/>
        </w:rPr>
        <w:t xml:space="preserve"> том числе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и посредством </w:t>
      </w:r>
      <w:r>
        <w:rPr>
          <w:color w:val="000000"/>
          <w:sz w:val="28"/>
          <w:szCs w:val="28"/>
        </w:rPr>
        <w:t xml:space="preserve">Единого портала государственных и муниципальных услуг (функций) (далее – ЕПГУ)</w:t>
      </w:r>
      <w:r>
        <w:rPr>
          <w:sz w:val="28"/>
          <w:szCs w:val="28"/>
        </w:rPr>
        <w:t xml:space="preserve">:</w:t>
      </w:r>
      <w:r/>
    </w:p>
    <w:p>
      <w:pPr>
        <w:pStyle w:val="768"/>
        <w:numPr>
          <w:ilvl w:val="1"/>
          <w:numId w:val="30"/>
        </w:numPr>
        <w:contextualSpacing w:val="0"/>
        <w:ind w:left="0" w:firstLine="709"/>
        <w:jc w:val="both"/>
        <w:tabs>
          <w:tab w:val="left" w:pos="1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поддержки;</w:t>
      </w:r>
      <w:r/>
    </w:p>
    <w:p>
      <w:pPr>
        <w:pStyle w:val="768"/>
        <w:numPr>
          <w:ilvl w:val="1"/>
          <w:numId w:val="30"/>
        </w:numPr>
        <w:contextualSpacing w:val="0"/>
        <w:ind w:left="0" w:firstLine="709"/>
        <w:jc w:val="both"/>
        <w:tabs>
          <w:tab w:val="left" w:pos="111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заявителя;</w:t>
      </w:r>
      <w:r/>
    </w:p>
    <w:p>
      <w:pPr>
        <w:pStyle w:val="768"/>
        <w:numPr>
          <w:ilvl w:val="1"/>
          <w:numId w:val="30"/>
        </w:numPr>
        <w:contextualSpacing w:val="0"/>
        <w:ind w:left="0" w:firstLine="709"/>
        <w:jc w:val="both"/>
        <w:tabs>
          <w:tab w:val="left" w:pos="1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родство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участником СВО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рождении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усыновлении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(удочерении)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отцовства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ребенка).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компетентными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иностранного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его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перевод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русский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язык,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нотариально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заверенный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Федерации.</w:t>
      </w:r>
      <w:r/>
    </w:p>
    <w:p>
      <w:pPr>
        <w:pStyle w:val="768"/>
        <w:numPr>
          <w:ilvl w:val="1"/>
          <w:numId w:val="30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 законного представителя (опекунское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попечительства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назначении опеки или попечительства над ребенком);</w:t>
      </w:r>
      <w:r/>
    </w:p>
    <w:p>
      <w:pPr>
        <w:pStyle w:val="768"/>
        <w:numPr>
          <w:ilvl w:val="1"/>
          <w:numId w:val="30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участие лиц, указанных в п</w:t>
      </w:r>
      <w:r>
        <w:rPr>
          <w:sz w:val="28"/>
          <w:szCs w:val="28"/>
        </w:rPr>
        <w:t xml:space="preserve">ункте </w:t>
      </w:r>
      <w:r>
        <w:rPr>
          <w:sz w:val="28"/>
          <w:szCs w:val="28"/>
        </w:rPr>
        <w:t xml:space="preserve">1.2 раздела 1 Порядка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специальной военной операции, к которым в частности относятся: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справка о подтверждении факта участия в специальной военной операции на территориях Украины, Донецкой Народной Республики, </w:t>
      </w:r>
      <w:r>
        <w:rPr>
          <w:sz w:val="28"/>
          <w:szCs w:val="28"/>
        </w:rPr>
        <w:t xml:space="preserve">Луганской Народной Республики, </w:t>
      </w:r>
      <w:r>
        <w:rPr>
          <w:sz w:val="28"/>
          <w:szCs w:val="28"/>
        </w:rPr>
        <w:t xml:space="preserve">Запорожской области и Херсонской области, 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Федерации</w:t>
      </w:r>
      <w:r>
        <w:rPr>
          <w:sz w:val="28"/>
          <w:szCs w:val="28"/>
        </w:rPr>
        <w:t xml:space="preserve"> от 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выписка из приказа военного комиссариата о призыве на военную службу по мобилизации в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уведомление федерального органа исполнительной власти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заключении с лицом контракта о прохождении военной службы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7 статьи 38 Федерального закона от 28 марта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контракта, заключенного в соответствии с пунктом 7 статьи 38 Федерального закона от 28 марта 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(оригинал) контракта о добровольном содействии в выполнении задач, возложенных на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запись в военном билете;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 о прохождении военной службы гражданином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Вооруженных Силах Российской Федерации, подтверждающего даты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или периоды участия гражданина в специальной военной операции;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  <w:r/>
    </w:p>
    <w:p>
      <w:pPr>
        <w:pStyle w:val="768"/>
        <w:numPr>
          <w:ilvl w:val="1"/>
          <w:numId w:val="30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позднее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периода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/>
    </w:p>
    <w:p>
      <w:pPr>
        <w:pStyle w:val="768"/>
        <w:numPr>
          <w:ilvl w:val="1"/>
          <w:numId w:val="30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(гибель)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35"/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57"/>
          <w:sz w:val="28"/>
          <w:szCs w:val="28"/>
        </w:rPr>
        <w:t xml:space="preserve"> </w:t>
      </w:r>
      <w:r>
        <w:rPr>
          <w:spacing w:val="57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/>
    </w:p>
    <w:p>
      <w:pPr>
        <w:pStyle w:val="768"/>
        <w:numPr>
          <w:ilvl w:val="1"/>
          <w:numId w:val="30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71"/>
          <w:sz w:val="28"/>
          <w:szCs w:val="28"/>
        </w:rPr>
        <w:t xml:space="preserve"> </w:t>
      </w:r>
      <w:r>
        <w:rPr>
          <w:spacing w:val="71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80"/>
          <w:sz w:val="28"/>
          <w:szCs w:val="28"/>
        </w:rPr>
        <w:t xml:space="preserve"> </w:t>
      </w:r>
      <w:r>
        <w:rPr>
          <w:spacing w:val="80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ходе проведения специальной военной операции).</w:t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и находящиеся в распоряжении органов, предоставляющих государственные услуги, федеральных органов исполнительной власти, иных государственных органов, органов местного самоуправления, запрашиваются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в порядке межведомственного взаимодействия, включая межведомственное электронное взаимодействие (при наличии технической возможности),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если такие документы и сведения не были представлены заявителем.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заявитель праве представить самостоятельно.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При отсутствии сведений, указанных в подпунктах 3, 4, 5 пункта 2.2 раздела 2 Порядка, в системе межведомственного взаимодействия, предоставление указанных документов и сведений возлагается на заявителя.»</w:t>
      </w:r>
      <w:r>
        <w:rPr>
          <w:sz w:val="28"/>
          <w:szCs w:val="28"/>
        </w:rPr>
        <w:t xml:space="preserve">;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3.3 раздела 3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Основаниями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обеспечению бесплатным горячим питанием обучающихся 1-11 классов, являющихся детьми участников СВО (в том числе в </w:t>
      </w:r>
      <w:r>
        <w:rPr>
          <w:bCs/>
          <w:sz w:val="28"/>
          <w:szCs w:val="28"/>
        </w:rPr>
        <w:t xml:space="preserve">случае гибели (смерти) участников СВО) и осваивающим образовательные </w:t>
      </w:r>
      <w:r>
        <w:rPr>
          <w:sz w:val="28"/>
          <w:szCs w:val="28"/>
        </w:rPr>
        <w:t xml:space="preserve">программы начального общего, основного общего и среднего общего образования в муниципальных образовательных организациях, являются:</w:t>
      </w:r>
      <w:r/>
    </w:p>
    <w:p>
      <w:pPr>
        <w:pStyle w:val="753"/>
        <w:ind w:firstLine="709"/>
        <w:spacing w:after="0" w:line="310" w:lineRule="exac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предоставление заявителем недостоверных сведений;</w:t>
      </w:r>
      <w:r/>
    </w:p>
    <w:p>
      <w:pPr>
        <w:pStyle w:val="768"/>
        <w:contextualSpacing w:val="0"/>
        <w:ind w:left="0" w:firstLine="709"/>
        <w:jc w:val="both"/>
        <w:tabs>
          <w:tab w:val="left" w:pos="10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отсутствие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1.2 раздела 1 Порядка;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отсутствие документов, предусмотренных подпунктами 1, 2, 6, 7, 8 пункта 2.2 раздела 2 Порядка; 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непредоставление документов и сведений, указанных в подпунктах </w:t>
      </w:r>
      <w:r>
        <w:rPr>
          <w:color w:val="011c29"/>
          <w:sz w:val="28"/>
          <w:szCs w:val="28"/>
          <w:highlight w:val="white"/>
        </w:rPr>
        <w:t xml:space="preserve">3, 4, 5 пункта 2.2 раздела 2 </w:t>
      </w:r>
      <w:r>
        <w:rPr>
          <w:color w:val="011c29"/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при отсутствии их в системе межведомственного взаимодействия, включая межведомственное электронное взаимодействие.»;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3.9 раздела 3 Порядка изложить в следующей редакции:</w:t>
      </w:r>
      <w:r/>
    </w:p>
    <w:p>
      <w:pPr>
        <w:pStyle w:val="73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«3.9. </w:t>
      </w:r>
      <w:r>
        <w:rPr>
          <w:color w:val="000000"/>
          <w:sz w:val="28"/>
          <w:szCs w:val="28"/>
        </w:rPr>
        <w:t xml:space="preserve">Результат предоставления меры поддержки может быть получен:</w:t>
      </w:r>
      <w:r/>
    </w:p>
    <w:p>
      <w:pPr>
        <w:pStyle w:val="737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в уполномоченном органе лично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по предъявлении документа, удостоверяющего личность;</w:t>
      </w:r>
      <w:r/>
    </w:p>
    <w:p>
      <w:pPr>
        <w:pStyle w:val="737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электронного документа посредством Единого портала государственных и муниципальных услуг (функций) (далее – ЕПГУ);</w:t>
      </w:r>
      <w:r/>
    </w:p>
    <w:p>
      <w:pPr>
        <w:pStyle w:val="737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бумажного документа на основании электронного результата, полученного в ЕПГУ и заверенного работником МФЦ.»;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-</w:t>
        <w:tab/>
      </w:r>
      <w:r>
        <w:rPr>
          <w:color w:val="242424"/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Порядок по освобождению от платы, взимаемой с родителей (законных представителей) детей участников СВО (в том </w:t>
      </w:r>
      <w:r>
        <w:rPr>
          <w:sz w:val="28"/>
          <w:szCs w:val="28"/>
        </w:rPr>
        <w:t xml:space="preserve">числе в случае гибели (смерти) участников СВО), за присмотр и уход за детьми, осваивающих образовательные программы дошкольного образования в муниципальных образовательных организациях, утвержденный в подпункте 1.2 пункта 1 Постановления (далее – Порядок):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2.2 раздела 2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tabs>
          <w:tab w:val="left" w:pos="10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«2.2. 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образовательную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организацию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документы, в</w:t>
      </w:r>
      <w:r>
        <w:rPr>
          <w:bCs/>
          <w:sz w:val="28"/>
          <w:szCs w:val="28"/>
        </w:rPr>
        <w:t xml:space="preserve"> том числе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и посредством </w:t>
      </w:r>
      <w:r>
        <w:rPr>
          <w:color w:val="000000"/>
          <w:sz w:val="28"/>
          <w:szCs w:val="28"/>
        </w:rPr>
        <w:t xml:space="preserve">Единого портала государственных и муниципальных услуг (функций) (далее – ЕПГУ)</w:t>
      </w:r>
      <w:r>
        <w:rPr>
          <w:sz w:val="28"/>
          <w:szCs w:val="28"/>
        </w:rPr>
        <w:t xml:space="preserve">:</w:t>
      </w:r>
      <w:r/>
    </w:p>
    <w:p>
      <w:pPr>
        <w:pStyle w:val="768"/>
        <w:numPr>
          <w:ilvl w:val="0"/>
          <w:numId w:val="31"/>
        </w:numPr>
        <w:contextualSpacing w:val="0"/>
        <w:ind w:left="0" w:firstLine="709"/>
        <w:jc w:val="both"/>
        <w:tabs>
          <w:tab w:val="left" w:pos="1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поддержки;</w:t>
      </w:r>
      <w:r/>
    </w:p>
    <w:p>
      <w:pPr>
        <w:pStyle w:val="768"/>
        <w:numPr>
          <w:ilvl w:val="0"/>
          <w:numId w:val="31"/>
        </w:numPr>
        <w:contextualSpacing w:val="0"/>
        <w:ind w:left="0" w:firstLine="709"/>
        <w:jc w:val="both"/>
        <w:tabs>
          <w:tab w:val="left" w:pos="111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заявителя;</w:t>
      </w:r>
      <w:r/>
    </w:p>
    <w:p>
      <w:pPr>
        <w:pStyle w:val="768"/>
        <w:numPr>
          <w:ilvl w:val="0"/>
          <w:numId w:val="31"/>
        </w:numPr>
        <w:contextualSpacing w:val="0"/>
        <w:ind w:left="0" w:firstLine="709"/>
        <w:jc w:val="both"/>
        <w:tabs>
          <w:tab w:val="left" w:pos="1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родство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участником СВО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рождении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усыновлении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(удочерении)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отцовства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ребенка).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компетентными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иностранного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его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перевод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русский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язык,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нотариально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заверенный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Федерации.</w:t>
      </w:r>
      <w:r/>
    </w:p>
    <w:p>
      <w:pPr>
        <w:pStyle w:val="768"/>
        <w:numPr>
          <w:ilvl w:val="0"/>
          <w:numId w:val="31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 законного представителя (опекунское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попечительства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назначении опеки или попечительства над ребенком);</w:t>
      </w:r>
      <w:r/>
    </w:p>
    <w:p>
      <w:pPr>
        <w:pStyle w:val="768"/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документ, подтверждающий участие лиц, у</w:t>
      </w:r>
      <w:r>
        <w:rPr>
          <w:sz w:val="28"/>
          <w:szCs w:val="28"/>
        </w:rPr>
        <w:t xml:space="preserve">казанных в пункте </w:t>
      </w:r>
      <w:r>
        <w:rPr>
          <w:sz w:val="28"/>
          <w:szCs w:val="28"/>
        </w:rPr>
        <w:t xml:space="preserve">1.2 раздела 1 Порядка в специальной военной операции, к которым в частности относятся: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</w:t>
      </w:r>
      <w:r>
        <w:rPr>
          <w:sz w:val="28"/>
          <w:szCs w:val="28"/>
        </w:rPr>
        <w:t xml:space="preserve">Запорожской </w:t>
      </w:r>
      <w:r>
        <w:rPr>
          <w:sz w:val="28"/>
          <w:szCs w:val="28"/>
        </w:rPr>
        <w:t xml:space="preserve">области и Херсонской области, 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</w:t>
      </w:r>
      <w:r>
        <w:rPr>
          <w:sz w:val="28"/>
          <w:szCs w:val="28"/>
        </w:rPr>
        <w:t xml:space="preserve">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выписка из приказа военного комиссариата о призыве на военную службу по мобилизации в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уведомление федерального органа исполнительной власти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заключении с лицом контракта о прохождении военной службы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7 статьи 38 Федерального закона от 28 марта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контракта, заключенного в соответствии с пунктом 7 статьи 38 Федерального закона от 28 марта 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 о добровольном содействии в выполнении задач, возложенных на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0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запись в военном билете;</w:t>
      </w:r>
      <w:r/>
    </w:p>
    <w:p>
      <w:pPr>
        <w:pStyle w:val="768"/>
        <w:ind w:left="0" w:firstLine="709"/>
        <w:jc w:val="both"/>
        <w:tabs>
          <w:tab w:val="left" w:pos="10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 о прохождении военной службы гражданином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Вооруженных Силах Российской Федерации, подтверждающего даты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или периоды участия гражданина в специальной военной операции;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  <w:r/>
    </w:p>
    <w:p>
      <w:pPr>
        <w:pStyle w:val="768"/>
        <w:numPr>
          <w:ilvl w:val="0"/>
          <w:numId w:val="32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позднее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периода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/>
    </w:p>
    <w:p>
      <w:pPr>
        <w:pStyle w:val="768"/>
        <w:numPr>
          <w:ilvl w:val="0"/>
          <w:numId w:val="32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(гибель)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35"/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57"/>
          <w:sz w:val="28"/>
          <w:szCs w:val="28"/>
        </w:rPr>
        <w:t xml:space="preserve"> </w:t>
      </w:r>
      <w:r>
        <w:rPr>
          <w:spacing w:val="57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/>
    </w:p>
    <w:p>
      <w:pPr>
        <w:pStyle w:val="768"/>
        <w:numPr>
          <w:ilvl w:val="0"/>
          <w:numId w:val="32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71"/>
          <w:sz w:val="28"/>
          <w:szCs w:val="28"/>
        </w:rPr>
        <w:t xml:space="preserve"> </w:t>
      </w:r>
      <w:r>
        <w:rPr>
          <w:spacing w:val="71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80"/>
          <w:sz w:val="28"/>
          <w:szCs w:val="28"/>
        </w:rPr>
        <w:t xml:space="preserve"> </w:t>
      </w:r>
      <w:r>
        <w:rPr>
          <w:spacing w:val="80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операции).</w:t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и находящиеся в распоряжении органов, предоставляющих государственные услуги, федеральных органов исполнительной власти, иных государственных органов, органов местного самоуправления, запрашиваются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в порядке межведомственного взаимодействия, включая межведомственное электронное взаимодействие (при наличии технической возможности),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если такие документы и сведения не были представлены заявителем.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заявитель праве представить самостоятельно.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При отсутствии сведений, указанных в подпунктах 3, 4, 5 пункта 2.2 раздела 2 Порядка, в системе межведомственного взаимодействия, предоставление указанных документов и сведений возлагается на заявителя.</w:t>
      </w:r>
      <w:r>
        <w:rPr>
          <w:sz w:val="28"/>
          <w:szCs w:val="28"/>
        </w:rPr>
        <w:t xml:space="preserve">»;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3.1 раздела 3 Порядка изложить в следующей редакции: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«</w:t>
      </w:r>
      <w:r>
        <w:rPr>
          <w:sz w:val="28"/>
          <w:szCs w:val="28"/>
        </w:rPr>
        <w:t xml:space="preserve">3.1. 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освобождению от платы, взима</w:t>
      </w:r>
      <w:r>
        <w:rPr>
          <w:sz w:val="28"/>
          <w:szCs w:val="28"/>
        </w:rPr>
        <w:t xml:space="preserve">емой с родителей (законных представителей) детей участников СВО (в том числе в случае гибели (смерти) участников СВО), за присмотр и уход за детьми, осваивающих образовательные программы дошкольного образования в муниципальных образовательных организациях,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образовательная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организация, рассмотрев заявление в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течение</w:t>
      </w:r>
      <w:r>
        <w:rPr>
          <w:spacing w:val="52"/>
          <w:sz w:val="28"/>
          <w:szCs w:val="28"/>
        </w:rPr>
        <w:t xml:space="preserve"> 1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 xml:space="preserve">(одного)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обращения,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обеспечивает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освобождение от платы, взимаемой с родителей (законных представителей) детей указанной категории детей.»;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3.3 раздела 3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Основаниями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поддержки, являются:</w:t>
      </w:r>
      <w:r/>
    </w:p>
    <w:p>
      <w:pPr>
        <w:pStyle w:val="753"/>
        <w:ind w:firstLine="709"/>
        <w:spacing w:after="0" w:line="310" w:lineRule="exac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предоставление заявителем недостоверных сведений;</w:t>
      </w:r>
      <w:r/>
    </w:p>
    <w:p>
      <w:pPr>
        <w:pStyle w:val="768"/>
        <w:contextualSpacing w:val="0"/>
        <w:ind w:left="0" w:firstLine="709"/>
        <w:jc w:val="both"/>
        <w:tabs>
          <w:tab w:val="left" w:pos="10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отсутствие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1.2 раздела 1 Порядка; </w:t>
      </w:r>
      <w:r/>
    </w:p>
    <w:p>
      <w:pPr>
        <w:pStyle w:val="768"/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color w:val="011c29"/>
          <w:sz w:val="28"/>
          <w:szCs w:val="28"/>
          <w:highlight w:val="white"/>
        </w:rPr>
        <w:t xml:space="preserve">непредоставление, либо предоставление не в полном объеме документов, предусмотренных подпунктами 2, 6, 7, 8 пункта 2.2 раздела 2 Порядка</w:t>
      </w:r>
      <w:r>
        <w:rPr>
          <w:color w:val="011c29"/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color w:val="011c29"/>
          <w:sz w:val="28"/>
          <w:szCs w:val="28"/>
          <w:highlight w:val="white"/>
        </w:rPr>
        <w:tab/>
      </w:r>
      <w:r>
        <w:rPr>
          <w:color w:val="011c29"/>
          <w:sz w:val="28"/>
          <w:szCs w:val="28"/>
          <w:highlight w:val="white"/>
        </w:rPr>
        <w:t xml:space="preserve">непредоставление документов и сведений, указанных в подпунктах 3, 4, 5 пункта 2.2 раздела 2 Порядка при отсутствии их в системе межведомственного взаимодействия</w:t>
      </w:r>
      <w:r>
        <w:rPr>
          <w:color w:val="011c29"/>
          <w:sz w:val="28"/>
          <w:szCs w:val="28"/>
        </w:rPr>
        <w:t xml:space="preserve">.</w:t>
      </w:r>
      <w:r>
        <w:rPr>
          <w:sz w:val="28"/>
          <w:szCs w:val="28"/>
        </w:rPr>
        <w:t xml:space="preserve">»;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3.4 раздела 3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 Заявитель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ставится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известность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решении</w:t>
      </w:r>
      <w:r>
        <w:rPr>
          <w:spacing w:val="80"/>
          <w:sz w:val="28"/>
          <w:szCs w:val="28"/>
        </w:rPr>
        <w:t xml:space="preserve"> </w:t>
      </w:r>
      <w:r>
        <w:rPr>
          <w:spacing w:val="80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течение 1 (одного) рабочего дня со дня его принятия.»;</w:t>
      </w:r>
      <w:r/>
    </w:p>
    <w:p>
      <w:pPr>
        <w:pStyle w:val="737"/>
        <w:ind w:firstLine="709"/>
        <w:jc w:val="both"/>
        <w:rPr>
          <w:color w:val="242424"/>
          <w:sz w:val="28"/>
          <w:szCs w:val="28"/>
        </w:rPr>
      </w:pPr>
      <w:r>
        <w:rPr>
          <w:sz w:val="28"/>
          <w:szCs w:val="28"/>
        </w:rPr>
        <w:t xml:space="preserve">пункт 3.9 раздела 3 Порядка изложить в следующей редакции:</w:t>
      </w:r>
      <w:r>
        <w:rPr>
          <w:color w:val="242424"/>
          <w:sz w:val="28"/>
          <w:szCs w:val="28"/>
        </w:rPr>
      </w:r>
      <w:r/>
    </w:p>
    <w:p>
      <w:pPr>
        <w:pStyle w:val="73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«3.9. </w:t>
      </w:r>
      <w:r>
        <w:rPr>
          <w:color w:val="000000"/>
          <w:sz w:val="28"/>
          <w:szCs w:val="28"/>
        </w:rPr>
        <w:t xml:space="preserve">Результат предоставления меры поддержки может быть получен:</w:t>
      </w:r>
      <w:r/>
    </w:p>
    <w:p>
      <w:pPr>
        <w:pStyle w:val="737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в уполномоченном органе лично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по предъявлении документа, удостоверяющего личность;</w:t>
      </w:r>
      <w:r/>
    </w:p>
    <w:p>
      <w:pPr>
        <w:pStyle w:val="737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электронного документа посредством Единого портала государственных и муниципальных услуг (функций) (далее – ЕПГУ);</w:t>
      </w:r>
      <w:r/>
    </w:p>
    <w:p>
      <w:pPr>
        <w:pStyle w:val="737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бумажного документа на основании электронного результата, полученного в ЕПГУ и заверенного работником МФЦ.»;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-</w:t>
        <w:tab/>
      </w:r>
      <w:r>
        <w:rPr>
          <w:color w:val="242424"/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Порядок обеспечения зачисления детей участников СВО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(в том числе в с</w:t>
      </w:r>
      <w:r>
        <w:rPr>
          <w:sz w:val="28"/>
          <w:szCs w:val="28"/>
        </w:rPr>
        <w:t xml:space="preserve">лучае гибели (смерти) участников СВО) в группы продленного дня или круглосуточного пребывания муниципальных образовательных организаций дошкольного образования в первоочередном порядке, утвержденный в подпункте 1.3 пункта 1 Постановления (далее – Порядок):</w:t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пункт 1.4 раздела 1 Порядка изложить в следующей редакции:</w:t>
      </w:r>
      <w:r>
        <w:rPr>
          <w:iCs/>
          <w:color w:val="000000"/>
          <w:sz w:val="28"/>
          <w:szCs w:val="28"/>
        </w:rPr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«1.4. Заявление подается в уполномоченный орган заявителем </w:t>
      </w:r>
      <w:r>
        <w:rPr>
          <w:iCs/>
          <w:color w:val="000000"/>
          <w:sz w:val="28"/>
          <w:szCs w:val="28"/>
        </w:rPr>
        <w:br w:type="textWrapping" w:clear="all"/>
      </w:r>
      <w:r>
        <w:rPr>
          <w:iCs/>
          <w:color w:val="000000"/>
          <w:sz w:val="28"/>
          <w:szCs w:val="28"/>
        </w:rPr>
        <w:t xml:space="preserve">в письменном виде или в электронном виде в личном кабинете на Едином портале государственных и муниципальных услуг (функций) (при наличии технической возможности).»;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2.2 раздела 2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tabs>
          <w:tab w:val="left" w:pos="10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«2.2. 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образовательную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организацию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документы, в</w:t>
      </w:r>
      <w:r>
        <w:rPr>
          <w:bCs/>
          <w:sz w:val="28"/>
          <w:szCs w:val="28"/>
        </w:rPr>
        <w:t xml:space="preserve"> том числе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и посредством </w:t>
      </w:r>
      <w:r>
        <w:rPr>
          <w:color w:val="000000"/>
          <w:sz w:val="28"/>
          <w:szCs w:val="28"/>
        </w:rPr>
        <w:t xml:space="preserve">Единого портала государственных и муниципальных услуг (функций) (далее – ЕПГУ)</w:t>
      </w:r>
      <w:r>
        <w:rPr>
          <w:sz w:val="28"/>
          <w:szCs w:val="28"/>
        </w:rPr>
        <w:t xml:space="preserve">:</w:t>
      </w:r>
      <w:r/>
    </w:p>
    <w:p>
      <w:pPr>
        <w:pStyle w:val="768"/>
        <w:numPr>
          <w:ilvl w:val="0"/>
          <w:numId w:val="33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поддержки;</w:t>
      </w:r>
      <w:r/>
    </w:p>
    <w:p>
      <w:pPr>
        <w:pStyle w:val="768"/>
        <w:numPr>
          <w:ilvl w:val="0"/>
          <w:numId w:val="33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заявителя;</w:t>
      </w:r>
      <w:r/>
    </w:p>
    <w:p>
      <w:pPr>
        <w:pStyle w:val="768"/>
        <w:numPr>
          <w:ilvl w:val="0"/>
          <w:numId w:val="33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родство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участником СВО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рождении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усыновлении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(удочерении)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отцовства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ребенка).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компетентными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иностранного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его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перевод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русский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язык,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нотариально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заверенный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Федерации.</w:t>
      </w:r>
      <w:r/>
    </w:p>
    <w:p>
      <w:pPr>
        <w:pStyle w:val="768"/>
        <w:numPr>
          <w:ilvl w:val="0"/>
          <w:numId w:val="33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 законного представителя (опекунское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попечительства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назначении опеки или попечительства над ребенком);</w:t>
      </w:r>
      <w:r/>
    </w:p>
    <w:p>
      <w:pPr>
        <w:pStyle w:val="768"/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документ, подтверждающий участие лиц, указанных в п</w:t>
      </w:r>
      <w:r>
        <w:rPr>
          <w:sz w:val="28"/>
          <w:szCs w:val="28"/>
        </w:rPr>
        <w:t xml:space="preserve">ункте </w:t>
      </w:r>
      <w:r>
        <w:rPr>
          <w:sz w:val="28"/>
          <w:szCs w:val="28"/>
        </w:rPr>
        <w:t xml:space="preserve">1.2 раздела 1 Порядка в специальной военной операции, к которым в частности относятся: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справка о подтверждении факта участия в специальной военной операции на территориях Украины, Донецкой</w:t>
      </w:r>
      <w:r>
        <w:rPr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области, 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</w:t>
      </w:r>
      <w:r>
        <w:rPr>
          <w:sz w:val="28"/>
          <w:szCs w:val="28"/>
        </w:rPr>
        <w:t xml:space="preserve">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выписка из приказа военного комиссариата о призыве на военную службу по мобилизации в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уведомление федерального органа исполнительной власти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заключении с лицом контракта о прохождении военной службы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7 статьи 38 Федерального закона от 28 марта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контракта, заключенного в соответствии с пунктом 7 статьи 38 Федерального закона от 28 марта 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 о добровольном содействии в выполнении задач, возложенных на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запись в военном билете;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 о прохождении военной службы гражданином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Вооруженных Силах Российской Федерации, подтверждающего даты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или периоды участия гражданина в специальной военной операции;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  <w:r/>
    </w:p>
    <w:p>
      <w:pPr>
        <w:pStyle w:val="768"/>
        <w:numPr>
          <w:ilvl w:val="0"/>
          <w:numId w:val="34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позднее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периода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/>
    </w:p>
    <w:p>
      <w:pPr>
        <w:pStyle w:val="768"/>
        <w:numPr>
          <w:ilvl w:val="0"/>
          <w:numId w:val="34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(гибель)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35"/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57"/>
          <w:sz w:val="28"/>
          <w:szCs w:val="28"/>
        </w:rPr>
        <w:t xml:space="preserve"> </w:t>
      </w:r>
      <w:r>
        <w:rPr>
          <w:spacing w:val="57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/>
    </w:p>
    <w:p>
      <w:pPr>
        <w:pStyle w:val="768"/>
        <w:numPr>
          <w:ilvl w:val="0"/>
          <w:numId w:val="34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71"/>
          <w:sz w:val="28"/>
          <w:szCs w:val="28"/>
        </w:rPr>
        <w:t xml:space="preserve"> </w:t>
      </w:r>
      <w:r>
        <w:rPr>
          <w:spacing w:val="71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80"/>
          <w:sz w:val="28"/>
          <w:szCs w:val="28"/>
        </w:rPr>
        <w:t xml:space="preserve"> </w:t>
      </w:r>
      <w:r>
        <w:rPr>
          <w:spacing w:val="80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операции).</w:t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и находящиеся в распоряжении органов, предоставляющих государственные услуги, федеральных органов исполнительной власти, иных государственных органов, органов местного самоуправления, запрашиваются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в порядке межведомственного взаимодействия, включая межведомственное электронное взаимодействие (при наличии технической возможности),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если такие документы и сведения не были представлены заявителем.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заявитель праве представить самостоятельно.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При отсутствии сведений, указанных в подпунктах 3, 4, 5 пункта 2.2 раздела 2 Порядка, в системе межведомственного взаимодействия, предоставление указанных документов и сведений возлагается на заявителя.</w:t>
      </w:r>
      <w:r>
        <w:rPr>
          <w:sz w:val="28"/>
          <w:szCs w:val="28"/>
        </w:rPr>
        <w:t xml:space="preserve">»;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3.3 раздела 3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Основаниями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поддержки, являются:</w:t>
      </w:r>
      <w:r/>
    </w:p>
    <w:p>
      <w:pPr>
        <w:pStyle w:val="753"/>
        <w:ind w:firstLine="709"/>
        <w:spacing w:after="0" w:line="310" w:lineRule="exac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предоставление заявителем недостоверных сведений;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отсутствие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1.2 раздела 1 Порядка; </w:t>
      </w:r>
      <w:r/>
    </w:p>
    <w:p>
      <w:pPr>
        <w:pStyle w:val="768"/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</w:r>
      <w:r>
        <w:rPr>
          <w:sz w:val="28"/>
          <w:szCs w:val="28"/>
        </w:rPr>
        <w:t xml:space="preserve">отсутствие документов, предусмотренных подпунктами 2,6,7,8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пункта 2.2 раздела 2 Порядка; 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непредоставление документов и сведений, указанных в подпунктах </w:t>
      </w:r>
      <w:r>
        <w:rPr>
          <w:color w:val="011c29"/>
          <w:sz w:val="28"/>
          <w:szCs w:val="28"/>
          <w:highlight w:val="white"/>
        </w:rPr>
        <w:t xml:space="preserve">3, 4, 5 пункта 2.2 раздела 2 </w:t>
      </w:r>
      <w:r>
        <w:rPr>
          <w:color w:val="011c29"/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при отсутствии их в системе межведомственного взаимодействия, включая межведомственное электронное взаимодействие.»;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-</w:t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Порядок обеспечения семей участников СВО (в том числе в случае гибели (смерти) участников СВО) преимущественным правом на перевод детей участников СВО в другие наиболее приближенные к месту жительства семей муниципальные образовательные ор</w:t>
      </w:r>
      <w:r>
        <w:rPr>
          <w:sz w:val="28"/>
          <w:szCs w:val="28"/>
        </w:rPr>
        <w:t xml:space="preserve">ганизации, реализующие программы дошкольного образования, вне зависимости от проживания указанных детей на территории, за которой закреплена соответствующая образовательная организация, утвержденный в подпункте 1.4 пункта 1 Постановления (далее – Порядок):</w:t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пункт 1.4 раздела 1 Порядка изложить в следующей редакции:</w:t>
      </w:r>
      <w:r>
        <w:rPr>
          <w:iCs/>
          <w:color w:val="000000"/>
          <w:sz w:val="28"/>
          <w:szCs w:val="28"/>
        </w:rPr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«1.4. Заявление подается в уполномоченный орган заявителем </w:t>
      </w:r>
      <w:r>
        <w:rPr>
          <w:iCs/>
          <w:color w:val="000000"/>
          <w:sz w:val="28"/>
          <w:szCs w:val="28"/>
        </w:rPr>
        <w:br w:type="textWrapping" w:clear="all"/>
      </w:r>
      <w:r>
        <w:rPr>
          <w:iCs/>
          <w:color w:val="000000"/>
          <w:sz w:val="28"/>
          <w:szCs w:val="28"/>
        </w:rPr>
        <w:t xml:space="preserve">в письменном виде или в электронном виде в личном кабинете на Едином портале государственных и муниципальных услуг (функций) (при наличии технической возможности).»;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2.2 раздела 2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tabs>
          <w:tab w:val="left" w:pos="10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«2.2. 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образовательную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организацию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документы, в</w:t>
      </w:r>
      <w:r>
        <w:rPr>
          <w:bCs/>
          <w:sz w:val="28"/>
          <w:szCs w:val="28"/>
        </w:rPr>
        <w:t xml:space="preserve"> том числе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и посредством </w:t>
      </w:r>
      <w:r>
        <w:rPr>
          <w:color w:val="000000"/>
          <w:sz w:val="28"/>
          <w:szCs w:val="28"/>
        </w:rPr>
        <w:t xml:space="preserve">Единого портала государственных и муниципальных услуг (функций) (далее – ЕПГУ)</w:t>
      </w:r>
      <w:r>
        <w:rPr>
          <w:sz w:val="28"/>
          <w:szCs w:val="28"/>
        </w:rPr>
        <w:t xml:space="preserve">:</w:t>
      </w:r>
      <w:r/>
    </w:p>
    <w:p>
      <w:pPr>
        <w:pStyle w:val="768"/>
        <w:numPr>
          <w:ilvl w:val="0"/>
          <w:numId w:val="35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поддержки;</w:t>
      </w:r>
      <w:r/>
    </w:p>
    <w:p>
      <w:pPr>
        <w:pStyle w:val="768"/>
        <w:numPr>
          <w:ilvl w:val="0"/>
          <w:numId w:val="35"/>
        </w:numPr>
        <w:contextualSpacing w:val="0"/>
        <w:ind w:left="0" w:firstLine="709"/>
        <w:jc w:val="both"/>
        <w:tabs>
          <w:tab w:val="left" w:pos="111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заявителя;</w:t>
      </w:r>
      <w:r/>
    </w:p>
    <w:p>
      <w:pPr>
        <w:pStyle w:val="768"/>
        <w:numPr>
          <w:ilvl w:val="0"/>
          <w:numId w:val="35"/>
        </w:numPr>
        <w:contextualSpacing w:val="0"/>
        <w:ind w:left="0" w:firstLine="709"/>
        <w:jc w:val="both"/>
        <w:tabs>
          <w:tab w:val="left" w:pos="111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родство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участником СВО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рождении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усыновлении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(удочерении)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отцовства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ребенка).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компетентными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иностранного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его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перевод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русский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язык,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нотариально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заверенный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Федерации.</w:t>
      </w:r>
      <w:r/>
    </w:p>
    <w:p>
      <w:pPr>
        <w:pStyle w:val="768"/>
        <w:numPr>
          <w:ilvl w:val="0"/>
          <w:numId w:val="35"/>
        </w:numPr>
        <w:contextualSpacing w:val="0"/>
        <w:ind w:left="0" w:firstLine="709"/>
        <w:jc w:val="both"/>
        <w:tabs>
          <w:tab w:val="left" w:pos="111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 законного представителя (опекунское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попечительства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назначении опеки или попечительства над ребенком);</w:t>
      </w:r>
      <w:r/>
    </w:p>
    <w:p>
      <w:pPr>
        <w:pStyle w:val="768"/>
        <w:contextualSpacing w:val="0"/>
        <w:ind w:left="0" w:firstLine="709"/>
        <w:jc w:val="both"/>
        <w:tabs>
          <w:tab w:val="left" w:pos="111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документ, подтверждающий участие лиц, указанных в п.1.2 раздела 1 Порядка в специальной военной операции, к которым в частности относятся: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справка о подтверждении факта участия в специальной военной операции на территориях Украины, Донецкой</w:t>
      </w:r>
      <w:r>
        <w:rPr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области, 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</w:t>
      </w:r>
      <w:r>
        <w:rPr>
          <w:sz w:val="28"/>
          <w:szCs w:val="28"/>
        </w:rPr>
        <w:t xml:space="preserve">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выписка из приказа военного комиссариата о призыве на военную службу по мобилизации в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уведомление федерального органа исполнительной власти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заключении с лицом контракта о прохождении военной службы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7 статьи 38 Федерального закона от 28 марта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контракта, заключенного в соответствии с пунктом 7 статьи 38 Федерального закона от 28 марта 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копия контракта о добровольном содействии в выполнении задач, возложенных на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0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запись в военном билете;</w:t>
      </w:r>
      <w:r/>
    </w:p>
    <w:p>
      <w:pPr>
        <w:pStyle w:val="768"/>
        <w:ind w:left="0" w:firstLine="709"/>
        <w:jc w:val="both"/>
        <w:tabs>
          <w:tab w:val="left" w:pos="10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 о прохождении военной службы гражданином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Вооруженных Силах Российской Федерации, подтверждающего даты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или периоды участия гражданина в специальной военной операции;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  <w:r/>
    </w:p>
    <w:p>
      <w:pPr>
        <w:pStyle w:val="768"/>
        <w:numPr>
          <w:ilvl w:val="0"/>
          <w:numId w:val="36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позднее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периода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/>
    </w:p>
    <w:p>
      <w:pPr>
        <w:pStyle w:val="768"/>
        <w:numPr>
          <w:ilvl w:val="0"/>
          <w:numId w:val="36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(гибель)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35"/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57"/>
          <w:sz w:val="28"/>
          <w:szCs w:val="28"/>
        </w:rPr>
        <w:t xml:space="preserve"> </w:t>
      </w:r>
      <w:r>
        <w:rPr>
          <w:spacing w:val="57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/>
    </w:p>
    <w:p>
      <w:pPr>
        <w:pStyle w:val="768"/>
        <w:numPr>
          <w:ilvl w:val="0"/>
          <w:numId w:val="36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71"/>
          <w:sz w:val="28"/>
          <w:szCs w:val="28"/>
        </w:rPr>
        <w:t xml:space="preserve"> </w:t>
      </w:r>
      <w:r>
        <w:rPr>
          <w:spacing w:val="71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80"/>
          <w:sz w:val="28"/>
          <w:szCs w:val="28"/>
        </w:rPr>
        <w:t xml:space="preserve"> </w:t>
      </w:r>
      <w:r>
        <w:rPr>
          <w:spacing w:val="80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операции).</w:t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и находящиеся в распоряжении органов, предоставляющих государственные услуги, федеральных органов исполнительной власти, иных государственных органов, органов местного самоуправления, запрашиваются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в порядке межведомственного взаимодействия, включая межведомственное электронное взаимодействие (при наличии технической возможности),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если такие документы и сведения не были представлены заявителем.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заявитель праве представить самостоятельно.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color w:val="242424"/>
          <w:sz w:val="28"/>
          <w:szCs w:val="28"/>
        </w:rPr>
      </w:pPr>
      <w:r>
        <w:rPr>
          <w:sz w:val="28"/>
          <w:szCs w:val="28"/>
          <w:highlight w:val="white"/>
        </w:rPr>
        <w:t xml:space="preserve">При отсутствии сведений, указанных в подпунктах 3, 4, 5 пункта 2.2 раздела 2 Порядка, в системе межведомственного взаимодействия, предоставление указанных документов и сведений возлагается на заявителя.</w:t>
      </w:r>
      <w:r>
        <w:rPr>
          <w:sz w:val="28"/>
          <w:szCs w:val="28"/>
        </w:rPr>
        <w:t xml:space="preserve">»;</w:t>
      </w:r>
      <w:r>
        <w:rPr>
          <w:color w:val="242424"/>
          <w:sz w:val="28"/>
          <w:szCs w:val="28"/>
        </w:rPr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3.5 раздела 3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«3.5. Основаниями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поддержки, являются:</w:t>
      </w:r>
      <w:r/>
    </w:p>
    <w:p>
      <w:pPr>
        <w:pStyle w:val="753"/>
        <w:ind w:firstLine="709"/>
        <w:spacing w:after="0" w:line="310" w:lineRule="exac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предоставление заявителем недостоверных сведений;</w:t>
      </w:r>
      <w:r/>
    </w:p>
    <w:p>
      <w:pPr>
        <w:pStyle w:val="768"/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отсутствие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1.2 раздела 1 Порядка; </w:t>
      </w:r>
      <w:r/>
    </w:p>
    <w:p>
      <w:pPr>
        <w:pStyle w:val="768"/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color w:val="011c29"/>
          <w:sz w:val="28"/>
          <w:szCs w:val="28"/>
          <w:highlight w:val="white"/>
        </w:rPr>
        <w:t xml:space="preserve">непредоставление, либо предоставление не в полном объеме документов, предусмотренных подпунктами 2, 6, 7, 8 пункта 2.2 раздела 2 Порядка</w:t>
      </w:r>
      <w:r>
        <w:rPr>
          <w:color w:val="011c29"/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  <w:highlight w:val="white"/>
        </w:rPr>
        <w:t xml:space="preserve">непредоставление документов и сведений, указанных в подпунктах 3, 4, 5 пункта 2.2 раздела 2 Порядка при отсутствии их в системе межведомственного взаимодействия</w:t>
      </w:r>
      <w:r>
        <w:rPr>
          <w:sz w:val="28"/>
          <w:szCs w:val="28"/>
        </w:rPr>
        <w:t xml:space="preserve">;</w:t>
      </w:r>
      <w:r/>
    </w:p>
    <w:p>
      <w:pPr>
        <w:pStyle w:val="737"/>
        <w:ind w:firstLine="709"/>
        <w:jc w:val="both"/>
        <w:tabs>
          <w:tab w:val="left" w:pos="1134" w:leader="none"/>
          <w:tab w:val="center" w:pos="5178" w:leader="none"/>
          <w:tab w:val="left" w:pos="855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отсутствие свободных мест в учреждении.»;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-</w:t>
        <w:tab/>
      </w:r>
      <w:r>
        <w:rPr>
          <w:color w:val="242424"/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Порядок по освобождению от платы, взимаемой с родителей (законных представителей) за осуществление присмотра и ухода за детьми участников СВО (в том числе в случае гибели (смерти) участников СВО)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группах продленного дня в муниципальных образовательных организациях, реализующих программы начального общего, основного общего и среднего общего образования, утвержденный в подпункте 1.5 пункта 1 Постановления (далее – Порядок):</w:t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пункт 2.1 раздела 2 Порядка изложить в следующей редакции:</w:t>
      </w:r>
      <w:r>
        <w:rPr>
          <w:iCs/>
          <w:color w:val="000000"/>
          <w:sz w:val="28"/>
          <w:szCs w:val="28"/>
        </w:rPr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«2.1. </w:t>
      </w:r>
      <w:r>
        <w:rPr>
          <w:sz w:val="28"/>
          <w:szCs w:val="28"/>
        </w:rPr>
        <w:t xml:space="preserve">Заявитель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обращается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образовательное учреждение,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которое зачислен ребенок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СВО, в</w:t>
      </w:r>
      <w:r>
        <w:rPr>
          <w:bCs/>
          <w:sz w:val="28"/>
          <w:szCs w:val="28"/>
        </w:rPr>
        <w:t xml:space="preserve"> том числе и посредством </w:t>
      </w:r>
      <w:r>
        <w:rPr>
          <w:color w:val="000000"/>
          <w:sz w:val="28"/>
          <w:szCs w:val="28"/>
        </w:rPr>
        <w:t xml:space="preserve">Единого портала государственных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и муниципальных услуг (функций) (далее – ЕПГУ)</w:t>
      </w:r>
      <w:r>
        <w:rPr>
          <w:sz w:val="28"/>
          <w:szCs w:val="28"/>
        </w:rPr>
        <w:t xml:space="preserve">.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2.2 раздела 2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tabs>
          <w:tab w:val="left" w:pos="10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«2.2. 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образовательную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организацию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документы, в</w:t>
      </w:r>
      <w:r>
        <w:rPr>
          <w:bCs/>
          <w:sz w:val="28"/>
          <w:szCs w:val="28"/>
        </w:rPr>
        <w:t xml:space="preserve"> том числе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и посредством </w:t>
      </w:r>
      <w:r>
        <w:rPr>
          <w:color w:val="000000"/>
          <w:sz w:val="28"/>
          <w:szCs w:val="28"/>
        </w:rPr>
        <w:t xml:space="preserve">Единого портала государственных и муниципальных услуг (функций) (далее – ЕПГУ)</w:t>
      </w:r>
      <w:r>
        <w:rPr>
          <w:sz w:val="28"/>
          <w:szCs w:val="28"/>
        </w:rPr>
        <w:t xml:space="preserve">:</w:t>
      </w:r>
      <w:r/>
    </w:p>
    <w:p>
      <w:pPr>
        <w:pStyle w:val="768"/>
        <w:numPr>
          <w:ilvl w:val="0"/>
          <w:numId w:val="37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поддержки;</w:t>
      </w:r>
      <w:r/>
    </w:p>
    <w:p>
      <w:pPr>
        <w:pStyle w:val="768"/>
        <w:numPr>
          <w:ilvl w:val="0"/>
          <w:numId w:val="37"/>
        </w:numPr>
        <w:contextualSpacing w:val="0"/>
        <w:ind w:left="0" w:firstLine="709"/>
        <w:jc w:val="both"/>
        <w:tabs>
          <w:tab w:val="left" w:pos="111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заявителя;</w:t>
      </w:r>
      <w:r/>
    </w:p>
    <w:p>
      <w:pPr>
        <w:pStyle w:val="768"/>
        <w:numPr>
          <w:ilvl w:val="0"/>
          <w:numId w:val="37"/>
        </w:numPr>
        <w:contextualSpacing w:val="0"/>
        <w:ind w:left="0" w:firstLine="709"/>
        <w:jc w:val="both"/>
        <w:tabs>
          <w:tab w:val="left" w:pos="1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родство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участником СВО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рождении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усыновлении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(удочерении)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отцовства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ребенка).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компетентными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иностранного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его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перевод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русский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язык,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нотариально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заверенный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Федерации.</w:t>
      </w:r>
      <w:r/>
    </w:p>
    <w:p>
      <w:pPr>
        <w:pStyle w:val="768"/>
        <w:numPr>
          <w:ilvl w:val="0"/>
          <w:numId w:val="37"/>
        </w:numPr>
        <w:contextualSpacing w:val="0"/>
        <w:ind w:left="0" w:firstLine="709"/>
        <w:jc w:val="both"/>
        <w:tabs>
          <w:tab w:val="left" w:pos="1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 законного представителя (опекунское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попечительства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назначении опеки или попечительства над ребенком);</w:t>
      </w:r>
      <w:r/>
    </w:p>
    <w:p>
      <w:pPr>
        <w:pStyle w:val="768"/>
        <w:contextualSpacing w:val="0"/>
        <w:ind w:left="0" w:firstLine="709"/>
        <w:jc w:val="both"/>
        <w:tabs>
          <w:tab w:val="left" w:pos="1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документ, подтверждающий участие лиц, указанных в п</w:t>
      </w:r>
      <w:r>
        <w:rPr>
          <w:sz w:val="28"/>
          <w:szCs w:val="28"/>
        </w:rPr>
        <w:t xml:space="preserve">ункте </w:t>
      </w:r>
      <w:r>
        <w:rPr>
          <w:sz w:val="28"/>
          <w:szCs w:val="28"/>
        </w:rPr>
        <w:t xml:space="preserve">1.2 раздела 1 Порядка в специальной военной операции, к которым в частности относятся: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справка о подтверждении факта участия в специальной военной операции на территориях Украины, Донецкой</w:t>
      </w:r>
      <w:r>
        <w:rPr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области, 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</w:t>
      </w:r>
      <w:r>
        <w:rPr>
          <w:sz w:val="28"/>
          <w:szCs w:val="28"/>
        </w:rPr>
        <w:t xml:space="preserve">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выписка из приказа военного комиссариата о призыве на военную службу по мобилизации в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уведомление федерального органа исполнительной власти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заключении с лицом контракта о прохождении военной службы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7 статьи 38 Федерального закона от 28 марта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копия контракта, заключенного в соответствии с пунктом 7 статьи 38 Федерального закона от 28 марта 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 о добровольном содействии в выполнении задач, возложенных на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запись в военном билете;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 о прохождении военной службы гражданином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Вооруженных Силах Российской Федерации, подтверждающего даты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или периоды участия гражданина в специальной военной операции;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  <w:r/>
    </w:p>
    <w:p>
      <w:pPr>
        <w:pStyle w:val="768"/>
        <w:numPr>
          <w:ilvl w:val="0"/>
          <w:numId w:val="38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позднее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периода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/>
    </w:p>
    <w:p>
      <w:pPr>
        <w:pStyle w:val="768"/>
        <w:numPr>
          <w:ilvl w:val="0"/>
          <w:numId w:val="38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(гибель)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35"/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57"/>
          <w:sz w:val="28"/>
          <w:szCs w:val="28"/>
        </w:rPr>
        <w:t xml:space="preserve"> </w:t>
      </w:r>
      <w:r>
        <w:rPr>
          <w:spacing w:val="57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/>
    </w:p>
    <w:p>
      <w:pPr>
        <w:pStyle w:val="768"/>
        <w:numPr>
          <w:ilvl w:val="0"/>
          <w:numId w:val="38"/>
        </w:numPr>
        <w:contextualSpacing w:val="0"/>
        <w:ind w:left="0" w:firstLine="709"/>
        <w:jc w:val="both"/>
        <w:tabs>
          <w:tab w:val="left" w:pos="1134" w:leader="none"/>
        </w:tabs>
      </w:pPr>
      <w:r>
        <w:rPr>
          <w:sz w:val="28"/>
          <w:szCs w:val="28"/>
        </w:rPr>
        <w:t xml:space="preserve">документ,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71"/>
          <w:sz w:val="28"/>
          <w:szCs w:val="28"/>
        </w:rPr>
        <w:t xml:space="preserve"> </w:t>
      </w:r>
      <w:r>
        <w:rPr>
          <w:spacing w:val="71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80"/>
          <w:sz w:val="28"/>
          <w:szCs w:val="28"/>
        </w:rPr>
        <w:t xml:space="preserve"> </w:t>
      </w:r>
      <w:r>
        <w:rPr>
          <w:spacing w:val="80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операции).</w:t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и находящиеся в распоряжении органов, предоставляющих государственные услуги, федеральных органов исполнительной власти,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иных государственных</w:t>
      </w:r>
      <w:r>
        <w:rPr>
          <w:sz w:val="28"/>
          <w:szCs w:val="28"/>
          <w:highlight w:val="white"/>
        </w:rPr>
        <w:t xml:space="preserve"> органов, органов местного самоуправления, запрашиваются в порядке межведомственного взаимодействия, включая межведомственное электронное взаимодействие (при наличии технической возможности), если такие документы и сведения не были представлены заявителем.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заявитель праве представить самостоятельно.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color w:val="242424"/>
          <w:sz w:val="28"/>
          <w:szCs w:val="28"/>
        </w:rPr>
      </w:pPr>
      <w:r>
        <w:rPr>
          <w:sz w:val="28"/>
          <w:szCs w:val="28"/>
          <w:highlight w:val="white"/>
        </w:rPr>
        <w:t xml:space="preserve">При отсутствии сведений, указанных в подпунктах 3, 4, 5 пункта 2.2 раздела 2 Порядка, в системе межведомственного взаимодействия, предоставление указанных документов и сведений возлагается на заявителя.</w:t>
      </w:r>
      <w:r>
        <w:rPr>
          <w:sz w:val="28"/>
          <w:szCs w:val="28"/>
        </w:rPr>
        <w:t xml:space="preserve">»;</w:t>
      </w:r>
      <w:r>
        <w:rPr>
          <w:color w:val="242424"/>
          <w:sz w:val="28"/>
          <w:szCs w:val="28"/>
        </w:rPr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3.3 раздела 3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Основаниями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поддержки, являются:</w:t>
      </w:r>
      <w:r/>
    </w:p>
    <w:p>
      <w:pPr>
        <w:pStyle w:val="753"/>
        <w:ind w:firstLine="709"/>
        <w:spacing w:after="0" w:line="310" w:lineRule="exac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предоставление заявителем недостоверных сведений;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отсутствие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1.2 раздела 1 Порядка; </w:t>
      </w:r>
      <w:r/>
    </w:p>
    <w:p>
      <w:pPr>
        <w:pStyle w:val="768"/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отсутствие документов, предусмотренных подпунктами 2,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пункта 2.2 раздела 2 Порядка; 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непредоставление документов и сведений, указанных в подпунктах </w:t>
      </w:r>
      <w:r>
        <w:rPr>
          <w:sz w:val="28"/>
          <w:szCs w:val="28"/>
        </w:rPr>
        <w:br w:type="textWrapping" w:clear="all"/>
      </w:r>
      <w:r>
        <w:rPr>
          <w:color w:val="011c29"/>
          <w:sz w:val="28"/>
          <w:szCs w:val="28"/>
          <w:highlight w:val="white"/>
        </w:rPr>
        <w:t xml:space="preserve">3, 4, 5 пункта 2.2 раздела 2 </w:t>
      </w:r>
      <w:r>
        <w:rPr>
          <w:color w:val="011c29"/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при отсутствии их в системе межведомственного взаимодействия, включая межведомственное электронное взаимодействие.»;</w:t>
      </w:r>
      <w:r/>
    </w:p>
    <w:p>
      <w:pPr>
        <w:pStyle w:val="737"/>
        <w:ind w:firstLine="709"/>
        <w:jc w:val="both"/>
        <w:rPr>
          <w:color w:val="242424"/>
          <w:sz w:val="28"/>
          <w:szCs w:val="28"/>
        </w:rPr>
      </w:pPr>
      <w:r>
        <w:rPr>
          <w:sz w:val="28"/>
          <w:szCs w:val="28"/>
        </w:rPr>
        <w:t xml:space="preserve">пункт 3.9 раздела 3 Порядка изложить в следующей редакции:</w:t>
      </w:r>
      <w:r>
        <w:rPr>
          <w:color w:val="242424"/>
          <w:sz w:val="28"/>
          <w:szCs w:val="28"/>
        </w:rPr>
      </w:r>
      <w:r/>
    </w:p>
    <w:p>
      <w:pPr>
        <w:pStyle w:val="73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«3.9. </w:t>
      </w:r>
      <w:r>
        <w:rPr>
          <w:color w:val="000000"/>
          <w:sz w:val="28"/>
          <w:szCs w:val="28"/>
        </w:rPr>
        <w:t xml:space="preserve">Результат предоставления меры поддержки может быть получен:</w:t>
      </w:r>
      <w:r/>
    </w:p>
    <w:p>
      <w:pPr>
        <w:pStyle w:val="737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в уполномоченном органе лично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по предъявлении документа, удостоверяющего личность;</w:t>
      </w:r>
      <w:r/>
    </w:p>
    <w:p>
      <w:pPr>
        <w:pStyle w:val="737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электронного документа посредством Единого портала государственных и муниципальных услуг (функций) (далее – ЕПГУ);</w:t>
      </w:r>
      <w:r/>
    </w:p>
    <w:p>
      <w:pPr>
        <w:pStyle w:val="737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бумажного документа на основании электронного результата, полученного в ЕПГУ и заверенного работником МФЦ.»;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-</w:t>
        <w:tab/>
      </w:r>
      <w:r>
        <w:rPr>
          <w:color w:val="242424"/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Порядок обеспечения зачисления в первоочередном порядке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группы продлен</w:t>
      </w:r>
      <w:r>
        <w:rPr>
          <w:sz w:val="28"/>
          <w:szCs w:val="28"/>
        </w:rPr>
        <w:t xml:space="preserve">ного дня детей участников СВО (в том числе в случае гибели (смерти) участников СВО), обучающихся в 1-6 классах в муниципальных образовательных организациях, реализующих образовательные, утвержденный в подпункте 1.6 пункта 1 Постановления (далее – Порядок):</w:t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пункт 2.1 раздела 2 Порядка изложить в следующей редакции:</w:t>
      </w:r>
      <w:r>
        <w:rPr>
          <w:iCs/>
          <w:color w:val="000000"/>
          <w:sz w:val="28"/>
          <w:szCs w:val="28"/>
        </w:rPr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«2.1. </w:t>
      </w:r>
      <w:r>
        <w:rPr>
          <w:sz w:val="28"/>
          <w:szCs w:val="28"/>
        </w:rPr>
        <w:t xml:space="preserve">Заявитель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обращается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образовательное учреждение,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которое зачислен ребенок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СВО, в</w:t>
      </w:r>
      <w:r>
        <w:rPr>
          <w:bCs/>
          <w:sz w:val="28"/>
          <w:szCs w:val="28"/>
        </w:rPr>
        <w:t xml:space="preserve"> том числе и посредством </w:t>
      </w:r>
      <w:r>
        <w:rPr>
          <w:color w:val="000000"/>
          <w:sz w:val="28"/>
          <w:szCs w:val="28"/>
        </w:rPr>
        <w:t xml:space="preserve">Единого портала государственных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и муниципальных услуг (функций) (далее – ЕПГУ)</w:t>
      </w:r>
      <w:r>
        <w:rPr>
          <w:sz w:val="28"/>
          <w:szCs w:val="28"/>
        </w:rPr>
        <w:t xml:space="preserve">.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2.2 раздела 2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tabs>
          <w:tab w:val="left" w:pos="10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«2.2. 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образовательную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организацию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документы, в</w:t>
      </w:r>
      <w:r>
        <w:rPr>
          <w:bCs/>
          <w:sz w:val="28"/>
          <w:szCs w:val="28"/>
        </w:rPr>
        <w:t xml:space="preserve"> том числе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и посредством </w:t>
      </w:r>
      <w:r>
        <w:rPr>
          <w:color w:val="000000"/>
          <w:sz w:val="28"/>
          <w:szCs w:val="28"/>
        </w:rPr>
        <w:t xml:space="preserve">Единого портала государственных и муниципальных услуг (функций) (далее – ЕПГУ)</w:t>
      </w:r>
      <w:r>
        <w:rPr>
          <w:sz w:val="28"/>
          <w:szCs w:val="28"/>
        </w:rPr>
        <w:t xml:space="preserve">:</w:t>
      </w:r>
      <w:r/>
    </w:p>
    <w:p>
      <w:pPr>
        <w:pStyle w:val="768"/>
        <w:numPr>
          <w:ilvl w:val="0"/>
          <w:numId w:val="39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поддержки;</w:t>
      </w:r>
      <w:r/>
    </w:p>
    <w:p>
      <w:pPr>
        <w:pStyle w:val="768"/>
        <w:numPr>
          <w:ilvl w:val="0"/>
          <w:numId w:val="39"/>
        </w:numPr>
        <w:contextualSpacing w:val="0"/>
        <w:ind w:left="0" w:firstLine="709"/>
        <w:jc w:val="both"/>
        <w:tabs>
          <w:tab w:val="left" w:pos="111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заявителя;</w:t>
      </w:r>
      <w:r>
        <w:rPr>
          <w:sz w:val="28"/>
          <w:szCs w:val="28"/>
        </w:rPr>
      </w:r>
      <w:r/>
    </w:p>
    <w:p>
      <w:pPr>
        <w:pStyle w:val="768"/>
        <w:contextualSpacing w:val="0"/>
        <w:ind w:left="709"/>
        <w:jc w:val="both"/>
        <w:tabs>
          <w:tab w:val="left" w:pos="1112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68"/>
        <w:numPr>
          <w:ilvl w:val="0"/>
          <w:numId w:val="39"/>
        </w:numPr>
        <w:contextualSpacing w:val="0"/>
        <w:ind w:left="0" w:firstLine="709"/>
        <w:jc w:val="both"/>
        <w:tabs>
          <w:tab w:val="left" w:pos="1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родство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участником СВО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рождении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усыновлении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(удочерении)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отцовства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ребенка).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компетентными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иностранного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его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перевод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русский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язык,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нотариально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заверенный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Федерации.</w:t>
      </w:r>
      <w:r/>
    </w:p>
    <w:p>
      <w:pPr>
        <w:pStyle w:val="768"/>
        <w:numPr>
          <w:ilvl w:val="0"/>
          <w:numId w:val="39"/>
        </w:numPr>
        <w:contextualSpacing w:val="0"/>
        <w:ind w:left="0" w:firstLine="709"/>
        <w:jc w:val="both"/>
        <w:tabs>
          <w:tab w:val="left" w:pos="1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 законного представителя (опекунское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попечительства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назначении опеки или попечительства над ребенком);</w:t>
      </w:r>
      <w:r/>
    </w:p>
    <w:p>
      <w:pPr>
        <w:pStyle w:val="768"/>
        <w:contextualSpacing w:val="0"/>
        <w:ind w:left="0" w:firstLine="709"/>
        <w:jc w:val="both"/>
        <w:tabs>
          <w:tab w:val="left" w:pos="1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документ, подтверждающий участие лиц, указанных в п.1.2 раздела 1 Порядка в специальной военной операции, к которым в частности относятся: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справка о подтверждении факта участия в специальной военной операции на территориях Украины, Донецкой</w:t>
      </w:r>
      <w:r>
        <w:rPr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области, 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</w:t>
      </w:r>
      <w:r>
        <w:rPr>
          <w:sz w:val="28"/>
          <w:szCs w:val="28"/>
        </w:rPr>
        <w:t xml:space="preserve">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выписка из приказа военного комиссариата о призыве на военную службу по мобилизации в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уведомление федерального органа исполнительной власти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заключении с лицом контракта о прохождении военной службы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7 статьи 38 Федерального закона от 28 марта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контракта, заключенного в соответствии с пунктом 7 статьи 38 Федерального закона от 28 марта 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 о добровольном содействии в выполнении задач, возложенных на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запись в военном билете;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 о прохождении военной службы гражданином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Вооруженных Силах Российской Федерации, подтверждающего даты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или периоды участия гражданина в специальной военной операции;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  <w:r/>
    </w:p>
    <w:p>
      <w:pPr>
        <w:pStyle w:val="768"/>
        <w:numPr>
          <w:ilvl w:val="0"/>
          <w:numId w:val="40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позднее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периода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/>
    </w:p>
    <w:p>
      <w:pPr>
        <w:pStyle w:val="768"/>
        <w:numPr>
          <w:ilvl w:val="0"/>
          <w:numId w:val="40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(гибель)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35"/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57"/>
          <w:sz w:val="28"/>
          <w:szCs w:val="28"/>
        </w:rPr>
        <w:t xml:space="preserve"> </w:t>
      </w:r>
      <w:r>
        <w:rPr>
          <w:spacing w:val="57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/>
    </w:p>
    <w:p>
      <w:pPr>
        <w:pStyle w:val="768"/>
        <w:numPr>
          <w:ilvl w:val="0"/>
          <w:numId w:val="40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71"/>
          <w:sz w:val="28"/>
          <w:szCs w:val="28"/>
        </w:rPr>
        <w:t xml:space="preserve"> </w:t>
      </w:r>
      <w:r>
        <w:rPr>
          <w:spacing w:val="71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80"/>
          <w:sz w:val="28"/>
          <w:szCs w:val="28"/>
        </w:rPr>
        <w:t xml:space="preserve"> </w:t>
      </w:r>
      <w:r>
        <w:rPr>
          <w:spacing w:val="80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операции).</w:t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и находящиеся в распоряжении органов, предоставляющих государственные услуги, федеральных органов исполнительной власти,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иных государственных</w:t>
      </w:r>
      <w:r>
        <w:rPr>
          <w:sz w:val="28"/>
          <w:szCs w:val="28"/>
          <w:highlight w:val="white"/>
        </w:rPr>
        <w:t xml:space="preserve"> органов, органов местного самоуправления, запрашиваются в порядке межведомственного взаимодействия, включая межведомственное электронное взаимодействие (при наличии технической возможности), если такие документы и сведения не были представлены заявителем.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заявитель праве представить самостоятельно.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color w:val="242424"/>
          <w:sz w:val="28"/>
          <w:szCs w:val="28"/>
        </w:rPr>
      </w:pPr>
      <w:r>
        <w:rPr>
          <w:sz w:val="28"/>
          <w:szCs w:val="28"/>
          <w:highlight w:val="white"/>
        </w:rPr>
        <w:t xml:space="preserve">При отсутствии сведений, указанных в подпунктах 3, 4, 5 пункта 2.2 раздела 2 Порядка, в системе межведомственного взаимодействия, предоставление указанных документов и сведений возлагается на заявителя.</w:t>
      </w:r>
      <w:r>
        <w:rPr>
          <w:sz w:val="28"/>
          <w:szCs w:val="28"/>
        </w:rPr>
        <w:t xml:space="preserve">»;</w:t>
      </w:r>
      <w:r>
        <w:rPr>
          <w:color w:val="242424"/>
          <w:sz w:val="28"/>
          <w:szCs w:val="28"/>
        </w:rPr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3.3 раздела 3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Основаниями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поддержки, являются:</w:t>
      </w:r>
      <w:r/>
    </w:p>
    <w:p>
      <w:pPr>
        <w:pStyle w:val="753"/>
        <w:ind w:firstLine="709"/>
        <w:spacing w:after="0" w:line="310" w:lineRule="exac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предоставление заявителем недостоверных сведений;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отсутствие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1.2 раздела 1 Порядка; </w:t>
      </w:r>
      <w:r/>
    </w:p>
    <w:p>
      <w:pPr>
        <w:pStyle w:val="768"/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color w:val="011c29"/>
          <w:sz w:val="28"/>
          <w:szCs w:val="28"/>
          <w:highlight w:val="white"/>
        </w:rPr>
        <w:t xml:space="preserve">непредставление, либо представление не в полном объеме документов, предусмотренных подпунктами 2, 6, 7, 8 пункта 2.2 раздела 2 Порядка</w:t>
      </w:r>
      <w:r>
        <w:rPr>
          <w:sz w:val="28"/>
          <w:szCs w:val="28"/>
        </w:rPr>
        <w:t xml:space="preserve">; 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непредоставление документов и сведений, указанных в подпунктах </w:t>
      </w:r>
      <w:r>
        <w:rPr>
          <w:sz w:val="28"/>
          <w:szCs w:val="28"/>
        </w:rPr>
        <w:br w:type="textWrapping" w:clear="all"/>
      </w:r>
      <w:r>
        <w:rPr>
          <w:color w:val="011c29"/>
          <w:sz w:val="28"/>
          <w:szCs w:val="28"/>
          <w:highlight w:val="white"/>
        </w:rPr>
        <w:t xml:space="preserve">3, 4, 5 пункта 2.2 раздела 2 </w:t>
      </w:r>
      <w:r>
        <w:rPr>
          <w:color w:val="011c29"/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при отсутствии их в системе межведомственного взаимодействия, включая межведомственное электронное взаимодействие.»;</w:t>
      </w:r>
      <w:r/>
    </w:p>
    <w:p>
      <w:pPr>
        <w:pStyle w:val="737"/>
        <w:ind w:firstLine="709"/>
        <w:jc w:val="both"/>
        <w:rPr>
          <w:color w:val="242424"/>
          <w:sz w:val="28"/>
          <w:szCs w:val="28"/>
        </w:rPr>
      </w:pPr>
      <w:r>
        <w:rPr>
          <w:sz w:val="28"/>
          <w:szCs w:val="28"/>
        </w:rPr>
        <w:t xml:space="preserve">пункт 3.9 раздела 3 Порядка изложить в следующей редакции:</w:t>
      </w:r>
      <w:r>
        <w:rPr>
          <w:color w:val="242424"/>
          <w:sz w:val="28"/>
          <w:szCs w:val="28"/>
        </w:rPr>
      </w:r>
      <w:r/>
    </w:p>
    <w:p>
      <w:pPr>
        <w:pStyle w:val="73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«3.9. </w:t>
      </w:r>
      <w:r>
        <w:rPr>
          <w:color w:val="000000"/>
          <w:sz w:val="28"/>
          <w:szCs w:val="28"/>
        </w:rPr>
        <w:t xml:space="preserve">Результат предоставления меры поддержки может быть получен:</w:t>
      </w:r>
      <w:r/>
    </w:p>
    <w:p>
      <w:pPr>
        <w:pStyle w:val="737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в уполномоченном органе лично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по предъявлении документа, удостоверяющего личность;</w:t>
      </w:r>
      <w:r/>
    </w:p>
    <w:p>
      <w:pPr>
        <w:pStyle w:val="737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электронного документа посредством Единого портала государственных и муниципальных услуг (функций) (далее – ЕПГУ);</w:t>
      </w:r>
      <w:r/>
    </w:p>
    <w:p>
      <w:pPr>
        <w:pStyle w:val="737"/>
        <w:ind w:firstLine="709"/>
        <w:jc w:val="both"/>
        <w:tabs>
          <w:tab w:val="left" w:pos="1134" w:leader="none"/>
          <w:tab w:val="center" w:pos="5178" w:leader="none"/>
          <w:tab w:val="left" w:pos="8550" w:leader="none"/>
        </w:tabs>
        <w:rPr>
          <w:color w:val="242424"/>
          <w:sz w:val="28"/>
          <w:szCs w:val="28"/>
        </w:rPr>
      </w:pPr>
      <w:r>
        <w:rPr>
          <w:color w:val="000000"/>
          <w:sz w:val="28"/>
          <w:szCs w:val="28"/>
        </w:rPr>
        <w:t xml:space="preserve">3)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бумажного документа на основании электронного результата, полученного в ЕПГУ и заверенного работником МФЦ.»;</w:t>
      </w:r>
      <w:r>
        <w:rPr>
          <w:color w:val="242424"/>
          <w:sz w:val="28"/>
          <w:szCs w:val="28"/>
        </w:rPr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-</w:t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Порядок обеспечения семей участников СВО (в том числе в случае гибели (смерти) учас</w:t>
      </w:r>
      <w:r>
        <w:rPr>
          <w:sz w:val="28"/>
          <w:szCs w:val="28"/>
        </w:rPr>
        <w:t xml:space="preserve">тников СВО) преимущественным правом на перевод детей участников СВО в другие наиболее приближенные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вне зависимости от проживания указанных детей на территории, за которой закреплена соответствующая образовательная организация, утвержденный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подпункте 1.7 пункта 1 Постановления (далее – Порядок):</w:t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пункт 1.4 раздела 1 Порядка изложить в следующей редакции:</w:t>
      </w:r>
      <w:r>
        <w:rPr>
          <w:iCs/>
          <w:color w:val="000000"/>
          <w:sz w:val="28"/>
          <w:szCs w:val="28"/>
        </w:rPr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«1.4. Заявление подается в уполномоченный орган заявителем </w:t>
      </w:r>
      <w:r>
        <w:rPr>
          <w:iCs/>
          <w:color w:val="000000"/>
          <w:sz w:val="28"/>
          <w:szCs w:val="28"/>
        </w:rPr>
        <w:br w:type="textWrapping" w:clear="all"/>
      </w:r>
      <w:r>
        <w:rPr>
          <w:iCs/>
          <w:color w:val="000000"/>
          <w:sz w:val="28"/>
          <w:szCs w:val="28"/>
        </w:rPr>
        <w:t xml:space="preserve">в письменном виде или в электронном виде в личном кабинете на Едином портале государственных и муниципальных услуг (функций) (при наличии технической возможности).»;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2.2 раздела 2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tabs>
          <w:tab w:val="left" w:pos="10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«2.2. 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образовательную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организацию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документы, в</w:t>
      </w:r>
      <w:r>
        <w:rPr>
          <w:bCs/>
          <w:sz w:val="28"/>
          <w:szCs w:val="28"/>
        </w:rPr>
        <w:t xml:space="preserve"> том числе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и посредством </w:t>
      </w:r>
      <w:r>
        <w:rPr>
          <w:color w:val="000000"/>
          <w:sz w:val="28"/>
          <w:szCs w:val="28"/>
        </w:rPr>
        <w:t xml:space="preserve">Единого портала государственных и муниципальных услуг (функций) (далее – ЕПГУ)</w:t>
      </w:r>
      <w:r>
        <w:rPr>
          <w:sz w:val="28"/>
          <w:szCs w:val="28"/>
        </w:rPr>
        <w:t xml:space="preserve">:</w:t>
      </w:r>
      <w:r/>
    </w:p>
    <w:p>
      <w:pPr>
        <w:pStyle w:val="768"/>
        <w:numPr>
          <w:ilvl w:val="0"/>
          <w:numId w:val="41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поддержки;</w:t>
      </w:r>
      <w:r/>
    </w:p>
    <w:p>
      <w:pPr>
        <w:pStyle w:val="768"/>
        <w:numPr>
          <w:ilvl w:val="0"/>
          <w:numId w:val="41"/>
        </w:numPr>
        <w:contextualSpacing w:val="0"/>
        <w:ind w:left="0" w:firstLine="709"/>
        <w:jc w:val="both"/>
        <w:tabs>
          <w:tab w:val="left" w:pos="111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заявителя;</w:t>
      </w:r>
      <w:r/>
    </w:p>
    <w:p>
      <w:pPr>
        <w:pStyle w:val="768"/>
        <w:numPr>
          <w:ilvl w:val="0"/>
          <w:numId w:val="41"/>
        </w:numPr>
        <w:contextualSpacing w:val="0"/>
        <w:ind w:left="0" w:firstLine="709"/>
        <w:jc w:val="both"/>
        <w:tabs>
          <w:tab w:val="left" w:pos="1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родство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участником СВО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рождении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усыновлении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(удочерении)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отцовства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ребенка).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компетентными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иностранного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его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перевод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русский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язык,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нотариально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заверенный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Федерации.</w:t>
      </w:r>
      <w:r/>
    </w:p>
    <w:p>
      <w:pPr>
        <w:pStyle w:val="768"/>
        <w:numPr>
          <w:ilvl w:val="0"/>
          <w:numId w:val="41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 законного представителя (опекунское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попечительства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назначении опеки или попечительства над ребенком);</w:t>
      </w:r>
      <w:r/>
    </w:p>
    <w:p>
      <w:pPr>
        <w:pStyle w:val="768"/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документ, подтверждающий участие лиц, указанных в п</w:t>
      </w:r>
      <w:r>
        <w:rPr>
          <w:sz w:val="28"/>
          <w:szCs w:val="28"/>
        </w:rPr>
        <w:t xml:space="preserve">ункте </w:t>
      </w:r>
      <w:r>
        <w:rPr>
          <w:sz w:val="28"/>
          <w:szCs w:val="28"/>
        </w:rPr>
        <w:t xml:space="preserve">1.2 раздела 1 Порядка в специальной военной операции, к которым в частности относятся: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справка о подтверждении факта участия в специальной военной операции на территориях Украины, Донецкой</w:t>
      </w:r>
      <w:r>
        <w:rPr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области, 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</w:t>
      </w:r>
      <w:r>
        <w:rPr>
          <w:sz w:val="28"/>
          <w:szCs w:val="28"/>
        </w:rPr>
        <w:t xml:space="preserve">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выписка из приказа военного комиссариата о призыве на военную службу по мобилизации в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уведомление федерального органа исполнительной власти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заключении с лицом контракта о прохождении военной службы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7 статьи 38 Федерального закона от 28 марта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копия контракта, заключенного в соответствии с пунктом 7 статьи 38 Федерального закона от 28 марта 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 о добровольном содействии в выполнении задач, возложенных на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запись в военном билете;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копия контракта о прохождении военной службы гражданином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Вооруженных Силах Российской Федерации, подтверждающего даты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или периоды участия гражданина в специальной военной операции;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  <w:r/>
    </w:p>
    <w:p>
      <w:pPr>
        <w:pStyle w:val="768"/>
        <w:numPr>
          <w:ilvl w:val="0"/>
          <w:numId w:val="42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позднее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периода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/>
    </w:p>
    <w:p>
      <w:pPr>
        <w:pStyle w:val="768"/>
        <w:numPr>
          <w:ilvl w:val="0"/>
          <w:numId w:val="42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(гибель)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35"/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57"/>
          <w:sz w:val="28"/>
          <w:szCs w:val="28"/>
        </w:rPr>
        <w:t xml:space="preserve"> </w:t>
      </w:r>
      <w:r>
        <w:rPr>
          <w:spacing w:val="57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/>
    </w:p>
    <w:p>
      <w:pPr>
        <w:pStyle w:val="768"/>
        <w:numPr>
          <w:ilvl w:val="0"/>
          <w:numId w:val="42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71"/>
          <w:sz w:val="28"/>
          <w:szCs w:val="28"/>
        </w:rPr>
        <w:t xml:space="preserve"> </w:t>
      </w:r>
      <w:r>
        <w:rPr>
          <w:spacing w:val="71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80"/>
          <w:sz w:val="28"/>
          <w:szCs w:val="28"/>
        </w:rPr>
        <w:t xml:space="preserve"> </w:t>
      </w:r>
      <w:r>
        <w:rPr>
          <w:spacing w:val="80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операции).</w:t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и находящиеся в распоряжении органов, предоставляющих государственные услуги, федеральных органов исполнительной власти, иных государственных органов, органов местного самоуправления, запрашиваются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в порядке межведомственного взаимодействия, включая межведомственное электронное взаимодействие (при наличии технической возможности),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если такие документы и сведения не были представлены заявителем.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заявитель праве представить самостоятельно.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color w:val="242424"/>
          <w:sz w:val="28"/>
          <w:szCs w:val="28"/>
        </w:rPr>
      </w:pPr>
      <w:r>
        <w:rPr>
          <w:sz w:val="28"/>
          <w:szCs w:val="28"/>
          <w:highlight w:val="white"/>
        </w:rPr>
        <w:t xml:space="preserve">При отсутствии сведений, указанных в подпунктах 3, 4, 5 пункта 2.2 раздела 2 Порядка, в системе межведомственного взаимодействия, предоставление указанных документов и сведений возлагается на заявителя.</w:t>
      </w:r>
      <w:r>
        <w:rPr>
          <w:sz w:val="28"/>
          <w:szCs w:val="28"/>
        </w:rPr>
        <w:t xml:space="preserve">»;</w:t>
      </w:r>
      <w:r>
        <w:rPr>
          <w:color w:val="242424"/>
          <w:sz w:val="28"/>
          <w:szCs w:val="28"/>
        </w:rPr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3.5 раздела 3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«3.5. Основаниями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поддержки, являются:</w:t>
      </w:r>
      <w:r/>
    </w:p>
    <w:p>
      <w:pPr>
        <w:pStyle w:val="753"/>
        <w:ind w:firstLine="709"/>
        <w:spacing w:after="0" w:line="310" w:lineRule="exac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предоставление заявителем недостоверных сведений;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отсутствие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1.2 раздела 1 Порядка; </w:t>
      </w:r>
      <w:r/>
    </w:p>
    <w:p>
      <w:pPr>
        <w:pStyle w:val="768"/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color w:val="011c29"/>
          <w:sz w:val="28"/>
          <w:szCs w:val="28"/>
          <w:highlight w:val="white"/>
        </w:rPr>
        <w:t xml:space="preserve">непредставление, либо представление не в полном объеме документов, предусмотренных подпунктами 2, 6, 7, 8 пункта 2.2 раздела 2 Порядка</w:t>
      </w:r>
      <w:r>
        <w:rPr>
          <w:sz w:val="28"/>
          <w:szCs w:val="28"/>
        </w:rPr>
        <w:t xml:space="preserve">; 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непредоставление документов и сведений, указанных в подпунктах </w:t>
      </w:r>
      <w:r>
        <w:rPr>
          <w:sz w:val="28"/>
          <w:szCs w:val="28"/>
        </w:rPr>
        <w:br w:type="textWrapping" w:clear="all"/>
      </w:r>
      <w:r>
        <w:rPr>
          <w:color w:val="011c29"/>
          <w:sz w:val="28"/>
          <w:szCs w:val="28"/>
          <w:highlight w:val="white"/>
        </w:rPr>
        <w:t xml:space="preserve">3, 4, 5 пункта 2.2 раздела 2 </w:t>
      </w:r>
      <w:r>
        <w:rPr>
          <w:color w:val="011c29"/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при отсутствии их в системе межведомственного взаимодействия, включая межведомственное электронное взаимодействие.»;</w:t>
      </w:r>
      <w:r/>
    </w:p>
    <w:p>
      <w:pPr>
        <w:pStyle w:val="737"/>
        <w:ind w:firstLine="709"/>
        <w:jc w:val="both"/>
        <w:rPr>
          <w:color w:val="242424"/>
          <w:sz w:val="28"/>
          <w:szCs w:val="28"/>
        </w:rPr>
      </w:pPr>
      <w:r>
        <w:rPr>
          <w:sz w:val="28"/>
          <w:szCs w:val="28"/>
        </w:rPr>
        <w:t xml:space="preserve">дополнить раздел 3 Порядка пунктом 3.9 следующего содержания:</w:t>
      </w:r>
      <w:r>
        <w:rPr>
          <w:color w:val="242424"/>
          <w:sz w:val="28"/>
          <w:szCs w:val="28"/>
        </w:rPr>
      </w:r>
      <w:r/>
    </w:p>
    <w:p>
      <w:pPr>
        <w:pStyle w:val="73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«3.9. </w:t>
      </w:r>
      <w:r>
        <w:rPr>
          <w:color w:val="000000"/>
          <w:sz w:val="28"/>
          <w:szCs w:val="28"/>
        </w:rPr>
        <w:t xml:space="preserve">Результат предоставления меры поддержки может быть получен:</w:t>
      </w:r>
      <w:r/>
    </w:p>
    <w:p>
      <w:pPr>
        <w:pStyle w:val="737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в уполномоченном органе лично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по предъявлении документа, удостоверяющего личность;</w:t>
      </w:r>
      <w:r/>
    </w:p>
    <w:p>
      <w:pPr>
        <w:pStyle w:val="737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электронного документа посредством Единого портала государственных и муниципальных услуг (функций) (далее – ЕПГУ);</w:t>
      </w:r>
      <w:r/>
    </w:p>
    <w:p>
      <w:pPr>
        <w:pStyle w:val="737"/>
        <w:ind w:firstLine="709"/>
        <w:jc w:val="both"/>
        <w:tabs>
          <w:tab w:val="left" w:pos="1134" w:leader="none"/>
          <w:tab w:val="center" w:pos="5178" w:leader="none"/>
          <w:tab w:val="left" w:pos="8550" w:leader="none"/>
        </w:tabs>
        <w:rPr>
          <w:color w:val="242424"/>
          <w:sz w:val="28"/>
          <w:szCs w:val="28"/>
        </w:rPr>
      </w:pPr>
      <w:r>
        <w:rPr>
          <w:color w:val="000000"/>
          <w:sz w:val="28"/>
          <w:szCs w:val="28"/>
        </w:rPr>
        <w:t xml:space="preserve">3)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бумажного документа на основании электронного результата, полученного в ЕПГУ и заверенного работником МФЦ.»;</w:t>
      </w:r>
      <w:r>
        <w:rPr>
          <w:color w:val="242424"/>
          <w:sz w:val="28"/>
          <w:szCs w:val="28"/>
        </w:rPr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-</w:t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Порядок предоставления семьям участников СВО (в том числе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случае гибели (смерти) участников СВО) права бесплатного посещения детьми занятий по дополнительным общеобразовательным программам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муниципальных образовательных организациях (кружки, секции и иные подобные занятия), а также за физкультурно-оздоровительные услуги, оказываемые детям участников СВО муниципальными образовательными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(или) физкультурно-спортивными организациями, утвержденный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подпункте 1.8 пункта 1 Постановления (далее – Порядок):</w:t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пункт 1.4 раздела 1 Порядка изложить в следующей редакции:</w:t>
      </w:r>
      <w:r>
        <w:rPr>
          <w:iCs/>
          <w:color w:val="000000"/>
          <w:sz w:val="28"/>
          <w:szCs w:val="28"/>
        </w:rPr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«1.4. Заявление подается в уполномоченный орган заявителем </w:t>
      </w:r>
      <w:r>
        <w:rPr>
          <w:iCs/>
          <w:color w:val="000000"/>
          <w:sz w:val="28"/>
          <w:szCs w:val="28"/>
        </w:rPr>
        <w:br w:type="textWrapping" w:clear="all"/>
      </w:r>
      <w:r>
        <w:rPr>
          <w:iCs/>
          <w:color w:val="000000"/>
          <w:sz w:val="28"/>
          <w:szCs w:val="28"/>
        </w:rPr>
        <w:t xml:space="preserve">в письменном виде или в электронном виде в личном кабинете на Едином портале государственных и муниципальных услуг (функций) (при наличии технической возможности).»;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2.2 раздела 2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tabs>
          <w:tab w:val="left" w:pos="10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«2.2. 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образовательную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организацию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документы, в</w:t>
      </w:r>
      <w:r>
        <w:rPr>
          <w:bCs/>
          <w:sz w:val="28"/>
          <w:szCs w:val="28"/>
        </w:rPr>
        <w:t xml:space="preserve"> том числе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и посредством </w:t>
      </w:r>
      <w:r>
        <w:rPr>
          <w:color w:val="000000"/>
          <w:sz w:val="28"/>
          <w:szCs w:val="28"/>
        </w:rPr>
        <w:t xml:space="preserve">Единого портала государственных и муниципальных услуг (функций) (далее – ЕПГУ)</w:t>
      </w:r>
      <w:r>
        <w:rPr>
          <w:sz w:val="28"/>
          <w:szCs w:val="28"/>
        </w:rPr>
        <w:t xml:space="preserve">:</w:t>
      </w:r>
      <w:r/>
    </w:p>
    <w:p>
      <w:pPr>
        <w:pStyle w:val="768"/>
        <w:numPr>
          <w:ilvl w:val="0"/>
          <w:numId w:val="43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поддержки;</w:t>
      </w:r>
      <w:r/>
    </w:p>
    <w:p>
      <w:pPr>
        <w:pStyle w:val="768"/>
        <w:numPr>
          <w:ilvl w:val="0"/>
          <w:numId w:val="43"/>
        </w:numPr>
        <w:contextualSpacing w:val="0"/>
        <w:ind w:left="0" w:firstLine="709"/>
        <w:jc w:val="both"/>
        <w:tabs>
          <w:tab w:val="left" w:pos="111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заявителя;</w:t>
      </w:r>
      <w:r/>
    </w:p>
    <w:p>
      <w:pPr>
        <w:pStyle w:val="768"/>
        <w:numPr>
          <w:ilvl w:val="0"/>
          <w:numId w:val="43"/>
        </w:numPr>
        <w:contextualSpacing w:val="0"/>
        <w:ind w:left="0" w:firstLine="709"/>
        <w:jc w:val="both"/>
        <w:tabs>
          <w:tab w:val="left" w:pos="1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родство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участником СВО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рождении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усыновлении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(удочерении)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отцовства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ребенка).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компетентными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иностранного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его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перевод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русский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язык,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нотариально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заверенный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Федерации.</w:t>
      </w:r>
      <w:r/>
    </w:p>
    <w:p>
      <w:pPr>
        <w:pStyle w:val="768"/>
        <w:numPr>
          <w:ilvl w:val="0"/>
          <w:numId w:val="43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 законного представителя (опекунское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попечительства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назначении опеки или попечительства над ребенком);</w:t>
      </w:r>
      <w:r/>
    </w:p>
    <w:p>
      <w:pPr>
        <w:pStyle w:val="768"/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документ, подтверждающий участие лиц, указанных в п</w:t>
      </w:r>
      <w:r>
        <w:rPr>
          <w:sz w:val="28"/>
          <w:szCs w:val="28"/>
        </w:rPr>
        <w:t xml:space="preserve">ункте </w:t>
      </w:r>
      <w:r>
        <w:rPr>
          <w:sz w:val="28"/>
          <w:szCs w:val="28"/>
        </w:rPr>
        <w:t xml:space="preserve">1.2 раздела 1 Порядка в специальной военной операции, к которым в частности относятся: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справка о подтверждении факта участия в специальной военной операции на территориях Украины, Донецкой</w:t>
      </w:r>
      <w:r>
        <w:rPr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области, 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</w:t>
      </w:r>
      <w:r>
        <w:rPr>
          <w:sz w:val="28"/>
          <w:szCs w:val="28"/>
        </w:rPr>
        <w:t xml:space="preserve">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выписка из приказа военного комиссариата о призыве на военную службу по мобилизации в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уведомление федерального органа исполнительной власти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заключении с лицом контракта о прохождении военной службы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7 статьи 38 Федерального закона от 28 марта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контракта, заключенного в соответствии с пунктом 7 статьи 38 Федерального закона от 28 марта 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копия контракта о добровольном содействии в выполнении задач, возложенных на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запись в военном билете;</w:t>
      </w:r>
      <w:r/>
    </w:p>
    <w:p>
      <w:pPr>
        <w:pStyle w:val="768"/>
        <w:ind w:left="0" w:firstLine="709"/>
        <w:jc w:val="both"/>
        <w:tabs>
          <w:tab w:val="left" w:pos="10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 о прохождении военной службы гражданином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Вооруженных Силах Российской Федерации, подтверждающего даты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или периоды участия гражданина в специальной военной операции;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  <w:r/>
    </w:p>
    <w:p>
      <w:pPr>
        <w:pStyle w:val="768"/>
        <w:numPr>
          <w:ilvl w:val="0"/>
          <w:numId w:val="44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позднее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периода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>
        <w:rPr>
          <w:sz w:val="28"/>
          <w:szCs w:val="28"/>
        </w:rPr>
      </w:r>
      <w:r/>
    </w:p>
    <w:p>
      <w:pPr>
        <w:pStyle w:val="768"/>
        <w:contextualSpacing w:val="0"/>
        <w:ind w:left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68"/>
        <w:numPr>
          <w:ilvl w:val="0"/>
          <w:numId w:val="44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(гибель)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35"/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57"/>
          <w:sz w:val="28"/>
          <w:szCs w:val="28"/>
        </w:rPr>
        <w:t xml:space="preserve"> </w:t>
      </w:r>
      <w:r>
        <w:rPr>
          <w:spacing w:val="57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/>
    </w:p>
    <w:p>
      <w:pPr>
        <w:pStyle w:val="768"/>
        <w:numPr>
          <w:ilvl w:val="0"/>
          <w:numId w:val="44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71"/>
          <w:sz w:val="28"/>
          <w:szCs w:val="28"/>
        </w:rPr>
        <w:t xml:space="preserve"> </w:t>
      </w:r>
      <w:r>
        <w:rPr>
          <w:spacing w:val="71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80"/>
          <w:sz w:val="28"/>
          <w:szCs w:val="28"/>
        </w:rPr>
        <w:t xml:space="preserve"> </w:t>
      </w:r>
      <w:r>
        <w:rPr>
          <w:spacing w:val="80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операции).</w:t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и находящиеся в распоряжении органов, предоставляющих государственные услуги, федеральных органов исполнительной власти,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иных государственных</w:t>
      </w:r>
      <w:r>
        <w:rPr>
          <w:sz w:val="28"/>
          <w:szCs w:val="28"/>
          <w:highlight w:val="white"/>
        </w:rPr>
        <w:t xml:space="preserve"> органов, органов местного самоуправления, запрашиваются в порядке межведомственного взаимодействия, включая межведомственное электронное взаимодействие (при наличии технической возможности), если такие документы и сведения не были представлены заявителем.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заявитель праве представить самостоятельно.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color w:val="242424"/>
          <w:sz w:val="28"/>
          <w:szCs w:val="28"/>
        </w:rPr>
      </w:pPr>
      <w:r>
        <w:rPr>
          <w:sz w:val="28"/>
          <w:szCs w:val="28"/>
          <w:highlight w:val="white"/>
        </w:rPr>
        <w:t xml:space="preserve">При отсутствии сведений, указанных в подпунктах 3, 4, 5 пункта 2.2 раздела 2 Порядка, в системе межведомственного взаимодействия, предоставление указанных документов и сведений возлагается на заявителя.</w:t>
      </w:r>
      <w:r>
        <w:rPr>
          <w:sz w:val="28"/>
          <w:szCs w:val="28"/>
        </w:rPr>
        <w:t xml:space="preserve">»;</w:t>
      </w:r>
      <w:r>
        <w:rPr>
          <w:color w:val="242424"/>
          <w:sz w:val="28"/>
          <w:szCs w:val="28"/>
        </w:rPr>
      </w:r>
      <w:r/>
    </w:p>
    <w:p>
      <w:pPr>
        <w:pStyle w:val="737"/>
        <w:ind w:firstLine="709"/>
        <w:jc w:val="both"/>
        <w:rPr>
          <w:color w:val="242424"/>
          <w:sz w:val="28"/>
          <w:szCs w:val="28"/>
        </w:rPr>
      </w:pPr>
      <w:r>
        <w:rPr>
          <w:sz w:val="28"/>
          <w:szCs w:val="28"/>
        </w:rPr>
        <w:t xml:space="preserve">пункт 3.1 раздела 3 Порядка изложить в следующей редакции:</w:t>
      </w:r>
      <w:r>
        <w:rPr>
          <w:color w:val="242424"/>
          <w:sz w:val="28"/>
          <w:szCs w:val="28"/>
        </w:rPr>
      </w:r>
      <w:r/>
    </w:p>
    <w:p>
      <w:pPr>
        <w:pStyle w:val="753"/>
        <w:ind w:firstLine="709"/>
        <w:jc w:val="both"/>
        <w:spacing w:after="0" w:line="310" w:lineRule="exact"/>
        <w:rPr>
          <w:sz w:val="28"/>
          <w:szCs w:val="28"/>
        </w:rPr>
      </w:pPr>
      <w:r>
        <w:rPr>
          <w:sz w:val="28"/>
          <w:szCs w:val="28"/>
        </w:rPr>
        <w:t xml:space="preserve">«3.1. 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предоставлению семьям участников СВО (в том числе в случае гибели (смерти) участников СВО) права бесплатного посещения детьми занятий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дополнительным общеобразовательным программам в муниципальных образовательных организациях (кружки, секции и иные подобные занятия),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а также за физкультурно-оздоровительные услуги, оказываемые детям участников СВО муниципальными образовательными и (или) физкультурно-спортивными организациями,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образовательная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и (или) культурно-спортивная организация Грайворонского муниципального округа, рассмотрев заявление в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течение</w:t>
      </w:r>
      <w:r>
        <w:rPr>
          <w:spacing w:val="52"/>
          <w:sz w:val="28"/>
          <w:szCs w:val="28"/>
        </w:rPr>
        <w:t xml:space="preserve"> 4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 xml:space="preserve">(четырех)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 xml:space="preserve">дней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дня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обращения,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обеспечивает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семьям участников СВО (в том числе в случае гибели (смерти) участников СВО) права бесплатного посещения детьми занятий по дополнительным общеобразовательным программам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муниципальных образовательных организациях (кружки, секции и иные подобные занятия), а также за физкультурно-оздоровительные услуги, оказываемые детям участников СВО муниципальными образовательными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(или) физкультурно-спортивными организациями.»;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3.3 раздела 3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Основаниями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поддержки, являются:</w:t>
      </w:r>
      <w:r/>
    </w:p>
    <w:p>
      <w:pPr>
        <w:pStyle w:val="753"/>
        <w:ind w:firstLine="709"/>
        <w:spacing w:after="0" w:line="310" w:lineRule="exac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предоставление заявителем недостоверных сведений;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отсутствие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1.2 раздела 1 Порядка; </w:t>
      </w:r>
      <w:r/>
    </w:p>
    <w:p>
      <w:pPr>
        <w:pStyle w:val="768"/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color w:val="011c29"/>
          <w:sz w:val="28"/>
          <w:szCs w:val="28"/>
          <w:highlight w:val="white"/>
        </w:rPr>
        <w:t xml:space="preserve">непредставление, либо представление не в полном объеме документов, предусмотренных подпунктами 2, 6, 7, 8 пункта 2.2 раздела 2 Порядка</w:t>
      </w:r>
      <w:r>
        <w:rPr>
          <w:sz w:val="28"/>
          <w:szCs w:val="28"/>
        </w:rPr>
        <w:t xml:space="preserve">; 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непредоставление документов и сведений, указанных в подпунктах </w:t>
      </w:r>
      <w:r>
        <w:rPr>
          <w:sz w:val="28"/>
          <w:szCs w:val="28"/>
        </w:rPr>
        <w:br w:type="textWrapping" w:clear="all"/>
      </w:r>
      <w:r>
        <w:rPr>
          <w:color w:val="011c29"/>
          <w:sz w:val="28"/>
          <w:szCs w:val="28"/>
          <w:highlight w:val="white"/>
        </w:rPr>
        <w:t xml:space="preserve">3, 4, 5 пункта 2.2 раздела 2 </w:t>
      </w:r>
      <w:r>
        <w:rPr>
          <w:color w:val="011c29"/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при отсутствии их в системе межведомственного взаимодействия, включая межведомственное электронное взаимодействие;</w:t>
      </w:r>
      <w:r/>
    </w:p>
    <w:p>
      <w:pPr>
        <w:pStyle w:val="737"/>
        <w:ind w:firstLine="709"/>
        <w:jc w:val="both"/>
        <w:tabs>
          <w:tab w:val="left" w:pos="1134" w:leader="none"/>
          <w:tab w:val="center" w:pos="5178" w:leader="none"/>
          <w:tab w:val="left" w:pos="855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о</w:t>
      </w:r>
      <w:r>
        <w:rPr>
          <w:sz w:val="28"/>
          <w:szCs w:val="28"/>
          <w:highlight w:val="white"/>
        </w:rPr>
        <w:t xml:space="preserve">тсутствие свободных мест</w:t>
      </w:r>
      <w:r>
        <w:rPr>
          <w:sz w:val="28"/>
          <w:szCs w:val="28"/>
        </w:rPr>
        <w:t xml:space="preserve"> в учреждении;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</w:rPr>
        <w:t xml:space="preserve">есоответствие возраста обучающегося выбранной программе.»;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пункт 3.4 раздела 3 Порядка изложить в следующей редакции: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«3.4. </w:t>
      </w:r>
      <w:r>
        <w:rPr>
          <w:sz w:val="28"/>
          <w:szCs w:val="28"/>
        </w:rPr>
        <w:t xml:space="preserve">Заявитель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ставится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известность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решении</w:t>
      </w:r>
      <w:r>
        <w:rPr>
          <w:spacing w:val="80"/>
          <w:sz w:val="28"/>
          <w:szCs w:val="28"/>
        </w:rPr>
        <w:t xml:space="preserve"> </w:t>
      </w:r>
      <w:r>
        <w:rPr>
          <w:spacing w:val="80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течение 1 (одного) рабочего дня со дня его принятия.»;</w:t>
      </w:r>
      <w:r/>
    </w:p>
    <w:p>
      <w:pPr>
        <w:pStyle w:val="737"/>
        <w:ind w:firstLine="709"/>
        <w:jc w:val="both"/>
        <w:rPr>
          <w:color w:val="242424"/>
          <w:sz w:val="28"/>
          <w:szCs w:val="28"/>
        </w:rPr>
      </w:pPr>
      <w:r>
        <w:rPr>
          <w:sz w:val="28"/>
          <w:szCs w:val="28"/>
        </w:rPr>
        <w:t xml:space="preserve">дополнить раздел 3 Порядка пунктом 3.9 следующего содержания:</w:t>
      </w:r>
      <w:r>
        <w:rPr>
          <w:color w:val="242424"/>
          <w:sz w:val="28"/>
          <w:szCs w:val="28"/>
        </w:rPr>
      </w:r>
      <w:r/>
    </w:p>
    <w:p>
      <w:pPr>
        <w:pStyle w:val="73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«3.9. </w:t>
      </w:r>
      <w:r>
        <w:rPr>
          <w:color w:val="000000"/>
          <w:sz w:val="28"/>
          <w:szCs w:val="28"/>
        </w:rPr>
        <w:t xml:space="preserve">Результат предоставления меры поддержки может быть получен:</w:t>
      </w:r>
      <w:r/>
    </w:p>
    <w:p>
      <w:pPr>
        <w:pStyle w:val="737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в уполномоченном органе лично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по предъявлении документа, удостоверяющего личность;</w:t>
      </w:r>
      <w:r/>
    </w:p>
    <w:p>
      <w:pPr>
        <w:pStyle w:val="737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электронного документа посредством Единого портала государственных и муниципальных услуг (функций) (далее – ЕПГУ);</w:t>
      </w:r>
      <w:r/>
    </w:p>
    <w:p>
      <w:pPr>
        <w:pStyle w:val="737"/>
        <w:ind w:firstLine="709"/>
        <w:jc w:val="both"/>
        <w:tabs>
          <w:tab w:val="left" w:pos="1134" w:leader="none"/>
          <w:tab w:val="center" w:pos="5178" w:leader="none"/>
          <w:tab w:val="left" w:pos="8550" w:leader="none"/>
        </w:tabs>
        <w:rPr>
          <w:color w:val="242424"/>
          <w:sz w:val="28"/>
          <w:szCs w:val="28"/>
        </w:rPr>
      </w:pPr>
      <w:r>
        <w:rPr>
          <w:color w:val="000000"/>
          <w:sz w:val="28"/>
          <w:szCs w:val="28"/>
        </w:rPr>
        <w:t xml:space="preserve">3)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бумажного документа на основании электронного результата, полученного в ЕПГУ и заверенного работником МФЦ.»;</w:t>
      </w:r>
      <w:r>
        <w:rPr>
          <w:color w:val="242424"/>
          <w:sz w:val="28"/>
          <w:szCs w:val="28"/>
        </w:rPr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color w:val="242424"/>
          <w:sz w:val="28"/>
          <w:szCs w:val="28"/>
        </w:rPr>
        <w:t xml:space="preserve">-</w:t>
        <w:tab/>
      </w:r>
      <w:r>
        <w:rPr>
          <w:color w:val="242424"/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Порядок предоставления детям участников специальной военной операции льготных путевок в региональные организации отдыха детей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их оздоровления, а также в санаторно-курортные организации (в том числе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случае гибели (смерти) участников специальной военной операции), утвержденный в подпункте 1.11 пункта 1 Постановления (далее – Порядок):</w:t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пункт 1.4 раздела 1 Порядка изложить в следующей редакции:</w:t>
      </w:r>
      <w:r>
        <w:rPr>
          <w:iCs/>
          <w:color w:val="000000"/>
          <w:sz w:val="28"/>
          <w:szCs w:val="28"/>
        </w:rPr>
      </w:r>
      <w:r/>
    </w:p>
    <w:p>
      <w:pPr>
        <w:pStyle w:val="737"/>
        <w:ind w:firstLine="709"/>
        <w:jc w:val="both"/>
        <w:tabs>
          <w:tab w:val="center" w:pos="5178" w:leader="none"/>
          <w:tab w:val="left" w:pos="8550" w:leader="none"/>
        </w:tabs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«1.4. Заявление подается в уполномоченный орган заявителем </w:t>
      </w:r>
      <w:r>
        <w:rPr>
          <w:iCs/>
          <w:color w:val="000000"/>
          <w:sz w:val="28"/>
          <w:szCs w:val="28"/>
        </w:rPr>
        <w:br w:type="textWrapping" w:clear="all"/>
      </w:r>
      <w:r>
        <w:rPr>
          <w:iCs/>
          <w:color w:val="000000"/>
          <w:sz w:val="28"/>
          <w:szCs w:val="28"/>
        </w:rPr>
        <w:t xml:space="preserve">в письменном виде или в электронном виде в личном кабинете на Едином портале государственных и муниципальных услуг (функций) (при наличии технической возможности).»;</w:t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2.2 раздела 2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tabs>
          <w:tab w:val="left" w:pos="10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«2.2. 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образовательную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организацию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документы, в</w:t>
      </w:r>
      <w:r>
        <w:rPr>
          <w:bCs/>
          <w:sz w:val="28"/>
          <w:szCs w:val="28"/>
        </w:rPr>
        <w:t xml:space="preserve"> том числе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и посредством </w:t>
      </w:r>
      <w:r>
        <w:rPr>
          <w:color w:val="000000"/>
          <w:sz w:val="28"/>
          <w:szCs w:val="28"/>
        </w:rPr>
        <w:t xml:space="preserve">Единого портала государственных и муниципальных услуг (функций) (далее – ЕПГУ)</w:t>
      </w:r>
      <w:r>
        <w:rPr>
          <w:sz w:val="28"/>
          <w:szCs w:val="28"/>
        </w:rPr>
        <w:t xml:space="preserve">:</w:t>
      </w:r>
      <w:r/>
    </w:p>
    <w:p>
      <w:pPr>
        <w:pStyle w:val="768"/>
        <w:numPr>
          <w:ilvl w:val="0"/>
          <w:numId w:val="45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поддержки;</w:t>
      </w:r>
      <w:r/>
    </w:p>
    <w:p>
      <w:pPr>
        <w:pStyle w:val="768"/>
        <w:numPr>
          <w:ilvl w:val="0"/>
          <w:numId w:val="45"/>
        </w:numPr>
        <w:contextualSpacing w:val="0"/>
        <w:ind w:left="0" w:firstLine="709"/>
        <w:jc w:val="both"/>
        <w:tabs>
          <w:tab w:val="left" w:pos="111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заявителя;</w:t>
      </w:r>
      <w:r/>
    </w:p>
    <w:p>
      <w:pPr>
        <w:pStyle w:val="768"/>
        <w:numPr>
          <w:ilvl w:val="0"/>
          <w:numId w:val="45"/>
        </w:numPr>
        <w:contextualSpacing w:val="0"/>
        <w:ind w:left="0" w:firstLine="709"/>
        <w:jc w:val="both"/>
        <w:tabs>
          <w:tab w:val="left" w:pos="11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родство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участником СВО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рождении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усыновлении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(удочерении)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свидетельство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отцовства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ребенка).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компетентными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иностранного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его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перевод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русский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 xml:space="preserve">язык,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нотариально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заверенный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Федерации.</w:t>
      </w:r>
      <w:r/>
    </w:p>
    <w:p>
      <w:pPr>
        <w:pStyle w:val="768"/>
        <w:numPr>
          <w:ilvl w:val="0"/>
          <w:numId w:val="45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 законного представителя (опекунское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удостоверение,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опеки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попечительства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назначении опеки или попечительства над ребенком);</w:t>
      </w:r>
      <w:r/>
    </w:p>
    <w:p>
      <w:pPr>
        <w:pStyle w:val="768"/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документ, подтверждающий участие лиц, указанных в п</w:t>
      </w:r>
      <w:r>
        <w:rPr>
          <w:sz w:val="28"/>
          <w:szCs w:val="28"/>
        </w:rPr>
        <w:t xml:space="preserve">ункте </w:t>
      </w:r>
      <w:r>
        <w:rPr>
          <w:sz w:val="28"/>
          <w:szCs w:val="28"/>
        </w:rPr>
        <w:t xml:space="preserve">1.2 раздела 1 Порядка в специальной военной операции, к которым в частности относятся: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справка о подтверждении факта участия в специальной военной операции на территориях Украины, Донецкой</w:t>
      </w:r>
      <w:r>
        <w:rPr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области, 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</w:t>
      </w:r>
      <w:r>
        <w:rPr>
          <w:sz w:val="28"/>
          <w:szCs w:val="28"/>
        </w:rPr>
        <w:t xml:space="preserve">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  <w:r/>
    </w:p>
    <w:p>
      <w:pPr>
        <w:pStyle w:val="768"/>
        <w:ind w:left="0" w:firstLine="709"/>
        <w:jc w:val="both"/>
        <w:tabs>
          <w:tab w:val="left" w:pos="10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выписка из приказа военного комиссариата о призыве на военную службу по мобилизации в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0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уведомление федерального органа исполнительной власти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заключении с лицом контракта о прохождении военной службы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7 статьи 38 Федерального закона от 28 марта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контракта, заключенного в соответствии с пунктом 7 статьи 38 Федерального закона от 28 марта 1998 года № 53-ФЗ «О воинской обязанности и военной службе»;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копия контракта о добровольном содействии в выполнении задач, возложенных на Вооруженные Силы Российской Федерации;</w:t>
      </w:r>
      <w:r/>
    </w:p>
    <w:p>
      <w:pPr>
        <w:pStyle w:val="768"/>
        <w:ind w:left="0" w:firstLine="709"/>
        <w:jc w:val="both"/>
        <w:tabs>
          <w:tab w:val="left" w:pos="10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запись в военном билете;</w:t>
      </w:r>
      <w:r/>
    </w:p>
    <w:p>
      <w:pPr>
        <w:pStyle w:val="768"/>
        <w:ind w:left="0" w:firstLine="709"/>
        <w:jc w:val="both"/>
        <w:tabs>
          <w:tab w:val="left" w:pos="10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копия контракта о прохождении военной службы гражданином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Вооруженных Силах Российской Федерации, подтверждающего даты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или периоды участия гражданина в специальной военной операции;</w:t>
      </w:r>
      <w:r/>
    </w:p>
    <w:p>
      <w:pPr>
        <w:pStyle w:val="768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  <w:r/>
    </w:p>
    <w:p>
      <w:pPr>
        <w:pStyle w:val="768"/>
        <w:numPr>
          <w:ilvl w:val="0"/>
          <w:numId w:val="46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позднее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периода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выполнении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/>
    </w:p>
    <w:p>
      <w:pPr>
        <w:pStyle w:val="768"/>
        <w:numPr>
          <w:ilvl w:val="0"/>
          <w:numId w:val="46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(гибель)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35"/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57"/>
          <w:sz w:val="28"/>
          <w:szCs w:val="28"/>
        </w:rPr>
        <w:t xml:space="preserve"> </w:t>
      </w:r>
      <w:r>
        <w:rPr>
          <w:spacing w:val="57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(гибели)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операции);</w:t>
      </w:r>
      <w:r/>
    </w:p>
    <w:p>
      <w:pPr>
        <w:pStyle w:val="768"/>
        <w:numPr>
          <w:ilvl w:val="0"/>
          <w:numId w:val="46"/>
        </w:numPr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подтверждающий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смерть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71"/>
          <w:sz w:val="28"/>
          <w:szCs w:val="28"/>
        </w:rPr>
        <w:t xml:space="preserve"> </w:t>
      </w:r>
      <w:r>
        <w:rPr>
          <w:spacing w:val="71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при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(предоставляется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смерти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вследствие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увечья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 xml:space="preserve">(ранения,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травмы,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контузии)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80"/>
          <w:sz w:val="28"/>
          <w:szCs w:val="28"/>
        </w:rPr>
        <w:t xml:space="preserve"> </w:t>
      </w:r>
      <w:r>
        <w:rPr>
          <w:spacing w:val="80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операции).</w:t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и находящиеся в распоряжении органов, предоставляющих государственные услуги, федеральных органов исполнительной власти,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иных государственных</w:t>
      </w:r>
      <w:r>
        <w:rPr>
          <w:sz w:val="28"/>
          <w:szCs w:val="28"/>
          <w:highlight w:val="white"/>
        </w:rPr>
        <w:t xml:space="preserve"> органов, органов местного самоуправления, запрашиваются в порядке межведомственного взаимодействия, включая межведомственное электронное взаимодействие (при наличии технической возможности), если такие документы и сведения не были представлены заявителем.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shd w:val="clear" w:color="ffffff" w:fill="ffff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Документы и сведения, указанные в подпунктах 3, 4, 5 пункта 2.2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раздела 2 Порядка, заявитель праве представить самостоятельно.</w:t>
      </w:r>
      <w:r>
        <w:rPr>
          <w:sz w:val="28"/>
          <w:szCs w:val="28"/>
        </w:rPr>
      </w:r>
      <w:r/>
    </w:p>
    <w:p>
      <w:pPr>
        <w:pStyle w:val="737"/>
        <w:ind w:firstLine="709"/>
        <w:jc w:val="both"/>
        <w:rPr>
          <w:color w:val="242424"/>
          <w:sz w:val="28"/>
          <w:szCs w:val="28"/>
        </w:rPr>
      </w:pPr>
      <w:r>
        <w:rPr>
          <w:sz w:val="28"/>
          <w:szCs w:val="28"/>
          <w:highlight w:val="white"/>
        </w:rPr>
        <w:t xml:space="preserve">При отсутствии сведений, указанных в подпунктах 3, 4, 5 пункта 2.2 раздела 2 Порядка, в системе межведомственного взаимодействия, предоставление указанных документов и сведений возлагается на заявителя.</w:t>
      </w:r>
      <w:r>
        <w:rPr>
          <w:sz w:val="28"/>
          <w:szCs w:val="28"/>
        </w:rPr>
        <w:t xml:space="preserve">»;</w:t>
      </w:r>
      <w:r>
        <w:rPr>
          <w:color w:val="242424"/>
          <w:sz w:val="28"/>
          <w:szCs w:val="28"/>
        </w:rPr>
      </w:r>
      <w:r/>
    </w:p>
    <w:p>
      <w:pPr>
        <w:pStyle w:val="73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3.3 раздела 3 Порядка изложить в следующей редакции:</w:t>
      </w:r>
      <w:r/>
    </w:p>
    <w:p>
      <w:pPr>
        <w:pStyle w:val="768"/>
        <w:contextualSpacing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Основаниями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поддержки, являются:</w:t>
      </w:r>
      <w:r/>
    </w:p>
    <w:p>
      <w:pPr>
        <w:pStyle w:val="753"/>
        <w:ind w:firstLine="709"/>
        <w:spacing w:after="0" w:line="310" w:lineRule="exac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предоставление заявителем недостоверных сведений;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отсутствие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статуса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1.2 раздела 1 Порядка; </w:t>
      </w:r>
      <w:r/>
    </w:p>
    <w:p>
      <w:pPr>
        <w:pStyle w:val="768"/>
        <w:contextualSpacing w:val="0"/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color w:val="011c29"/>
          <w:sz w:val="28"/>
          <w:szCs w:val="28"/>
          <w:highlight w:val="white"/>
        </w:rPr>
        <w:t xml:space="preserve">непредставление, либо представление не в полном объеме документов, предусмотренных подпунктами 2, 6, 7, 8 пункта 2.2 раздела 2 Порядка</w:t>
      </w:r>
      <w:r>
        <w:rPr>
          <w:sz w:val="28"/>
          <w:szCs w:val="28"/>
        </w:rPr>
        <w:t xml:space="preserve">; </w:t>
      </w:r>
      <w:r/>
    </w:p>
    <w:p>
      <w:pPr>
        <w:pStyle w:val="737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непредоставление документов и сведений, указанных в подпунктах </w:t>
      </w:r>
      <w:r>
        <w:rPr>
          <w:sz w:val="28"/>
          <w:szCs w:val="28"/>
        </w:rPr>
        <w:br w:type="textWrapping" w:clear="all"/>
      </w:r>
      <w:r>
        <w:rPr>
          <w:color w:val="011c29"/>
          <w:sz w:val="28"/>
          <w:szCs w:val="28"/>
          <w:highlight w:val="white"/>
        </w:rPr>
        <w:t xml:space="preserve">3, 4, 5 пункта 2.2 раздела 2 </w:t>
      </w:r>
      <w:r>
        <w:rPr>
          <w:color w:val="011c29"/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при отсутствии их в системе межведомственного взаимодействия, включая межведомственное электронное взаимодействие.»;</w:t>
      </w:r>
      <w:r/>
    </w:p>
    <w:p>
      <w:pPr>
        <w:pStyle w:val="737"/>
        <w:ind w:firstLine="709"/>
        <w:jc w:val="both"/>
        <w:rPr>
          <w:color w:val="242424"/>
          <w:sz w:val="28"/>
          <w:szCs w:val="28"/>
        </w:rPr>
      </w:pPr>
      <w:r>
        <w:rPr>
          <w:sz w:val="28"/>
          <w:szCs w:val="28"/>
        </w:rPr>
        <w:t xml:space="preserve">дополнить раздел 3 Порядка пунктом 3.9 следующего содержания:</w:t>
      </w:r>
      <w:r>
        <w:rPr>
          <w:color w:val="242424"/>
          <w:sz w:val="28"/>
          <w:szCs w:val="28"/>
        </w:rPr>
      </w:r>
      <w:r/>
    </w:p>
    <w:p>
      <w:pPr>
        <w:pStyle w:val="73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«3.9. </w:t>
      </w:r>
      <w:r>
        <w:rPr>
          <w:color w:val="000000"/>
          <w:sz w:val="28"/>
          <w:szCs w:val="28"/>
        </w:rPr>
        <w:t xml:space="preserve">Результат предоставления меры поддержки может быть получен:</w:t>
      </w:r>
      <w:r/>
    </w:p>
    <w:p>
      <w:pPr>
        <w:pStyle w:val="737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в уполномоченном органе лично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по предъявлении документа, удостоверяющего личность;</w:t>
      </w:r>
      <w:r/>
    </w:p>
    <w:p>
      <w:pPr>
        <w:pStyle w:val="737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форме электронного документа посредством Единого портала государственных и муниципальных услуг (функций) (далее – ЕПГУ);</w:t>
      </w:r>
      <w:r/>
    </w:p>
    <w:p>
      <w:pPr>
        <w:pStyle w:val="737"/>
        <w:ind w:firstLine="709"/>
        <w:jc w:val="both"/>
        <w:tabs>
          <w:tab w:val="left" w:pos="1134" w:leader="none"/>
          <w:tab w:val="center" w:pos="5178" w:leader="none"/>
          <w:tab w:val="left" w:pos="8550" w:leader="none"/>
        </w:tabs>
        <w:rPr>
          <w:color w:val="242424"/>
          <w:sz w:val="28"/>
          <w:szCs w:val="28"/>
        </w:rPr>
      </w:pPr>
      <w:r>
        <w:rPr>
          <w:color w:val="000000"/>
          <w:sz w:val="28"/>
          <w:szCs w:val="28"/>
        </w:rPr>
        <w:t xml:space="preserve">3)</w:t>
      </w:r>
      <w:r>
        <w:rPr>
          <w:color w:val="000000"/>
          <w:sz w:val="28"/>
          <w:szCs w:val="28"/>
        </w:rPr>
        <w:tab/>
        <w:tab/>
      </w:r>
      <w:r>
        <w:rPr>
          <w:color w:val="000000"/>
          <w:sz w:val="28"/>
          <w:szCs w:val="28"/>
        </w:rPr>
        <w:t xml:space="preserve">в форме бумажного документа на основании электронного результата, полученного в ЕПГУ и заверенного работником МФЦ.».</w:t>
      </w:r>
      <w:r>
        <w:rPr>
          <w:color w:val="242424"/>
          <w:sz w:val="28"/>
          <w:szCs w:val="28"/>
        </w:rPr>
      </w:r>
      <w:r/>
    </w:p>
    <w:p>
      <w:pPr>
        <w:pStyle w:val="73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  <w:tab/>
        <w:t xml:space="preserve">Опубликовать настоящее постановление в газете «Родной край»,                      сетевом издании «Родной край 31» (rodkray31.ru), разместить на официальном сайте органов местного самоуправления Грайворонского муниципального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/>
    </w:p>
    <w:p>
      <w:pPr>
        <w:pStyle w:val="73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  <w:tab/>
        <w:t xml:space="preserve">Контроль за исполнением постановления возложить на заместителя главы администрации Грайворонского муниципального округа по социальной политике А.Э. Коноркина.</w:t>
      </w:r>
      <w:r/>
    </w:p>
    <w:p>
      <w:pPr>
        <w:pStyle w:val="737"/>
        <w:ind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</w:t>
        <w:tab/>
        <w:t xml:space="preserve">Настоящее постановление вступает в силу со дня его официального опубликования.</w:t>
      </w:r>
      <w:r/>
    </w:p>
    <w:p>
      <w:pPr>
        <w:pStyle w:val="73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737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737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Д.А. Панков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737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5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306020203"/>
  </w:font>
  <w:font w:name="Courier New">
    <w:panose1 w:val="02070309020205020404"/>
  </w:font>
  <w:font w:name="Arial Narrow">
    <w:panose1 w:val="020B060402020202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rPr>
        <w:rStyle w:val="750"/>
      </w:rPr>
      <w:framePr w:wrap="around" w:vAnchor="text" w:hAnchor="margin" w:xAlign="center" w:y="1"/>
    </w:pPr>
    <w:r>
      <w:rPr>
        <w:rStyle w:val="750"/>
      </w:rPr>
      <w:fldChar w:fldCharType="begin"/>
    </w:r>
    <w:r>
      <w:rPr>
        <w:rStyle w:val="750"/>
      </w:rPr>
      <w:instrText xml:space="preserve">PAGE  </w:instrText>
    </w:r>
    <w:r>
      <w:rPr>
        <w:rStyle w:val="750"/>
      </w:rPr>
      <w:fldChar w:fldCharType="separate"/>
    </w:r>
    <w:r>
      <w:rPr>
        <w:rStyle w:val="750"/>
      </w:rPr>
      <w:t xml:space="preserve">24</w:t>
    </w:r>
    <w:r>
      <w:rPr>
        <w:rStyle w:val="750"/>
      </w:rPr>
      <w:fldChar w:fldCharType="end"/>
    </w:r>
    <w:r>
      <w:rPr>
        <w:rStyle w:val="750"/>
      </w:rPr>
    </w:r>
    <w:r/>
  </w:p>
  <w:p>
    <w:pPr>
      <w:pStyle w:val="7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rPr>
        <w:rStyle w:val="750"/>
      </w:rPr>
      <w:framePr w:wrap="around" w:vAnchor="text" w:hAnchor="margin" w:xAlign="center" w:y="1"/>
    </w:pPr>
    <w:r>
      <w:rPr>
        <w:rStyle w:val="750"/>
      </w:rPr>
      <w:fldChar w:fldCharType="begin"/>
    </w:r>
    <w:r>
      <w:rPr>
        <w:rStyle w:val="750"/>
      </w:rPr>
      <w:instrText xml:space="preserve">PAGE  </w:instrText>
    </w:r>
    <w:r>
      <w:rPr>
        <w:rStyle w:val="750"/>
      </w:rPr>
      <w:fldChar w:fldCharType="end"/>
    </w:r>
    <w:r>
      <w:rPr>
        <w:rStyle w:val="750"/>
      </w:rPr>
    </w:r>
    <w:r/>
  </w:p>
  <w:p>
    <w:pPr>
      <w:pStyle w:val="74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</w:pPr>
    <w:r/>
    <w:r/>
  </w:p>
  <w:p>
    <w:pPr>
      <w:pStyle w:val="7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737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7"/>
      </w:pPr>
    </w:lvl>
    <w:lvl w:ilvl="1">
      <w:start w:val="0"/>
      <w:numFmt w:val="decimal"/>
      <w:isLgl w:val="false"/>
      <w:suff w:val="tab"/>
      <w:lvlText w:val=""/>
      <w:lvlJc w:val="left"/>
      <w:pPr>
        <w:pStyle w:val="737"/>
      </w:pPr>
    </w:lvl>
    <w:lvl w:ilvl="2">
      <w:start w:val="0"/>
      <w:numFmt w:val="decimal"/>
      <w:isLgl w:val="false"/>
      <w:suff w:val="tab"/>
      <w:lvlText w:val=""/>
      <w:lvlJc w:val="left"/>
      <w:pPr>
        <w:pStyle w:val="737"/>
      </w:pPr>
    </w:lvl>
    <w:lvl w:ilvl="3">
      <w:start w:val="0"/>
      <w:numFmt w:val="decimal"/>
      <w:isLgl w:val="false"/>
      <w:suff w:val="tab"/>
      <w:lvlText w:val=""/>
      <w:lvlJc w:val="left"/>
      <w:pPr>
        <w:pStyle w:val="737"/>
      </w:pPr>
    </w:lvl>
    <w:lvl w:ilvl="4">
      <w:start w:val="0"/>
      <w:numFmt w:val="decimal"/>
      <w:isLgl w:val="false"/>
      <w:suff w:val="tab"/>
      <w:lvlText w:val=""/>
      <w:lvlJc w:val="left"/>
      <w:pPr>
        <w:pStyle w:val="737"/>
      </w:pPr>
    </w:lvl>
    <w:lvl w:ilvl="5">
      <w:start w:val="0"/>
      <w:numFmt w:val="decimal"/>
      <w:isLgl w:val="false"/>
      <w:suff w:val="tab"/>
      <w:lvlText w:val=""/>
      <w:lvlJc w:val="left"/>
      <w:pPr>
        <w:pStyle w:val="737"/>
      </w:pPr>
    </w:lvl>
    <w:lvl w:ilvl="6">
      <w:start w:val="0"/>
      <w:numFmt w:val="decimal"/>
      <w:isLgl w:val="false"/>
      <w:suff w:val="tab"/>
      <w:lvlText w:val=""/>
      <w:lvlJc w:val="left"/>
      <w:pPr>
        <w:pStyle w:val="737"/>
      </w:pPr>
    </w:lvl>
    <w:lvl w:ilvl="7">
      <w:start w:val="0"/>
      <w:numFmt w:val="decimal"/>
      <w:isLgl w:val="false"/>
      <w:suff w:val="tab"/>
      <w:lvlText w:val=""/>
      <w:lvlJc w:val="left"/>
      <w:pPr>
        <w:pStyle w:val="737"/>
      </w:pPr>
    </w:lvl>
    <w:lvl w:ilvl="8">
      <w:start w:val="0"/>
      <w:numFmt w:val="decimal"/>
      <w:isLgl w:val="false"/>
      <w:suff w:val="tab"/>
      <w:lvlText w:val=""/>
      <w:lvlJc w:val="left"/>
      <w:pPr>
        <w:pStyle w:val="737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737"/>
      </w:pPr>
    </w:lvl>
    <w:lvl w:ilvl="1">
      <w:start w:val="0"/>
      <w:numFmt w:val="decimal"/>
      <w:isLgl w:val="false"/>
      <w:suff w:val="tab"/>
      <w:lvlText w:val=""/>
      <w:lvlJc w:val="left"/>
      <w:pPr>
        <w:pStyle w:val="737"/>
      </w:pPr>
    </w:lvl>
    <w:lvl w:ilvl="2">
      <w:start w:val="0"/>
      <w:numFmt w:val="decimal"/>
      <w:isLgl w:val="false"/>
      <w:suff w:val="tab"/>
      <w:lvlText w:val=""/>
      <w:lvlJc w:val="left"/>
      <w:pPr>
        <w:pStyle w:val="737"/>
      </w:pPr>
    </w:lvl>
    <w:lvl w:ilvl="3">
      <w:start w:val="0"/>
      <w:numFmt w:val="decimal"/>
      <w:isLgl w:val="false"/>
      <w:suff w:val="tab"/>
      <w:lvlText w:val=""/>
      <w:lvlJc w:val="left"/>
      <w:pPr>
        <w:pStyle w:val="737"/>
      </w:pPr>
    </w:lvl>
    <w:lvl w:ilvl="4">
      <w:start w:val="0"/>
      <w:numFmt w:val="decimal"/>
      <w:isLgl w:val="false"/>
      <w:suff w:val="tab"/>
      <w:lvlText w:val=""/>
      <w:lvlJc w:val="left"/>
      <w:pPr>
        <w:pStyle w:val="737"/>
      </w:pPr>
    </w:lvl>
    <w:lvl w:ilvl="5">
      <w:start w:val="0"/>
      <w:numFmt w:val="decimal"/>
      <w:isLgl w:val="false"/>
      <w:suff w:val="tab"/>
      <w:lvlText w:val=""/>
      <w:lvlJc w:val="left"/>
      <w:pPr>
        <w:pStyle w:val="737"/>
      </w:pPr>
    </w:lvl>
    <w:lvl w:ilvl="6">
      <w:start w:val="0"/>
      <w:numFmt w:val="decimal"/>
      <w:isLgl w:val="false"/>
      <w:suff w:val="tab"/>
      <w:lvlText w:val=""/>
      <w:lvlJc w:val="left"/>
      <w:pPr>
        <w:pStyle w:val="737"/>
      </w:pPr>
    </w:lvl>
    <w:lvl w:ilvl="7">
      <w:start w:val="0"/>
      <w:numFmt w:val="decimal"/>
      <w:isLgl w:val="false"/>
      <w:suff w:val="tab"/>
      <w:lvlText w:val=""/>
      <w:lvlJc w:val="left"/>
      <w:pPr>
        <w:pStyle w:val="737"/>
      </w:pPr>
    </w:lvl>
    <w:lvl w:ilvl="8">
      <w:start w:val="0"/>
      <w:numFmt w:val="decimal"/>
      <w:isLgl w:val="false"/>
      <w:suff w:val="tab"/>
      <w:lvlText w:val=""/>
      <w:lvlJc w:val="left"/>
      <w:pPr>
        <w:pStyle w:val="737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7"/>
      </w:pPr>
    </w:lvl>
    <w:lvl w:ilvl="1">
      <w:start w:val="0"/>
      <w:numFmt w:val="decimal"/>
      <w:isLgl w:val="false"/>
      <w:suff w:val="tab"/>
      <w:lvlText w:val=""/>
      <w:lvlJc w:val="left"/>
      <w:pPr>
        <w:pStyle w:val="737"/>
      </w:pPr>
    </w:lvl>
    <w:lvl w:ilvl="2">
      <w:start w:val="0"/>
      <w:numFmt w:val="decimal"/>
      <w:isLgl w:val="false"/>
      <w:suff w:val="tab"/>
      <w:lvlText w:val=""/>
      <w:lvlJc w:val="left"/>
      <w:pPr>
        <w:pStyle w:val="737"/>
      </w:pPr>
    </w:lvl>
    <w:lvl w:ilvl="3">
      <w:start w:val="0"/>
      <w:numFmt w:val="decimal"/>
      <w:isLgl w:val="false"/>
      <w:suff w:val="tab"/>
      <w:lvlText w:val=""/>
      <w:lvlJc w:val="left"/>
      <w:pPr>
        <w:pStyle w:val="737"/>
      </w:pPr>
    </w:lvl>
    <w:lvl w:ilvl="4">
      <w:start w:val="0"/>
      <w:numFmt w:val="decimal"/>
      <w:isLgl w:val="false"/>
      <w:suff w:val="tab"/>
      <w:lvlText w:val=""/>
      <w:lvlJc w:val="left"/>
      <w:pPr>
        <w:pStyle w:val="737"/>
      </w:pPr>
    </w:lvl>
    <w:lvl w:ilvl="5">
      <w:start w:val="0"/>
      <w:numFmt w:val="decimal"/>
      <w:isLgl w:val="false"/>
      <w:suff w:val="tab"/>
      <w:lvlText w:val=""/>
      <w:lvlJc w:val="left"/>
      <w:pPr>
        <w:pStyle w:val="737"/>
      </w:pPr>
    </w:lvl>
    <w:lvl w:ilvl="6">
      <w:start w:val="0"/>
      <w:numFmt w:val="decimal"/>
      <w:isLgl w:val="false"/>
      <w:suff w:val="tab"/>
      <w:lvlText w:val=""/>
      <w:lvlJc w:val="left"/>
      <w:pPr>
        <w:pStyle w:val="737"/>
      </w:pPr>
    </w:lvl>
    <w:lvl w:ilvl="7">
      <w:start w:val="0"/>
      <w:numFmt w:val="decimal"/>
      <w:isLgl w:val="false"/>
      <w:suff w:val="tab"/>
      <w:lvlText w:val=""/>
      <w:lvlJc w:val="left"/>
      <w:pPr>
        <w:pStyle w:val="737"/>
      </w:pPr>
    </w:lvl>
    <w:lvl w:ilvl="8">
      <w:start w:val="0"/>
      <w:numFmt w:val="decimal"/>
      <w:isLgl w:val="false"/>
      <w:suff w:val="tab"/>
      <w:lvlText w:val=""/>
      <w:lvlJc w:val="left"/>
      <w:pPr>
        <w:pStyle w:val="737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37"/>
      </w:pPr>
    </w:lvl>
    <w:lvl w:ilvl="1">
      <w:start w:val="1"/>
      <w:numFmt w:val="bullet"/>
      <w:isLgl w:val="false"/>
      <w:suff w:val="tab"/>
      <w:lvlText w:val="В"/>
      <w:lvlJc w:val="left"/>
      <w:pPr>
        <w:pStyle w:val="737"/>
      </w:pPr>
    </w:lvl>
    <w:lvl w:ilvl="2">
      <w:start w:val="1"/>
      <w:numFmt w:val="bullet"/>
      <w:isLgl w:val="false"/>
      <w:suff w:val="tab"/>
      <w:lvlText w:val="В"/>
      <w:lvlJc w:val="left"/>
      <w:pPr>
        <w:pStyle w:val="737"/>
      </w:pPr>
    </w:lvl>
    <w:lvl w:ilvl="3">
      <w:start w:val="0"/>
      <w:numFmt w:val="decimal"/>
      <w:isLgl w:val="false"/>
      <w:suff w:val="tab"/>
      <w:lvlText w:val=""/>
      <w:lvlJc w:val="left"/>
      <w:pPr>
        <w:pStyle w:val="737"/>
      </w:pPr>
    </w:lvl>
    <w:lvl w:ilvl="4">
      <w:start w:val="0"/>
      <w:numFmt w:val="decimal"/>
      <w:isLgl w:val="false"/>
      <w:suff w:val="tab"/>
      <w:lvlText w:val=""/>
      <w:lvlJc w:val="left"/>
      <w:pPr>
        <w:pStyle w:val="737"/>
      </w:pPr>
    </w:lvl>
    <w:lvl w:ilvl="5">
      <w:start w:val="0"/>
      <w:numFmt w:val="decimal"/>
      <w:isLgl w:val="false"/>
      <w:suff w:val="tab"/>
      <w:lvlText w:val=""/>
      <w:lvlJc w:val="left"/>
      <w:pPr>
        <w:pStyle w:val="737"/>
      </w:pPr>
    </w:lvl>
    <w:lvl w:ilvl="6">
      <w:start w:val="0"/>
      <w:numFmt w:val="decimal"/>
      <w:isLgl w:val="false"/>
      <w:suff w:val="tab"/>
      <w:lvlText w:val=""/>
      <w:lvlJc w:val="left"/>
      <w:pPr>
        <w:pStyle w:val="737"/>
      </w:pPr>
    </w:lvl>
    <w:lvl w:ilvl="7">
      <w:start w:val="0"/>
      <w:numFmt w:val="decimal"/>
      <w:isLgl w:val="false"/>
      <w:suff w:val="tab"/>
      <w:lvlText w:val=""/>
      <w:lvlJc w:val="left"/>
      <w:pPr>
        <w:pStyle w:val="737"/>
      </w:pPr>
    </w:lvl>
    <w:lvl w:ilvl="8">
      <w:start w:val="0"/>
      <w:numFmt w:val="decimal"/>
      <w:isLgl w:val="false"/>
      <w:suff w:val="tab"/>
      <w:lvlText w:val=""/>
      <w:lvlJc w:val="left"/>
      <w:pPr>
        <w:pStyle w:val="737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pStyle w:val="737"/>
      </w:pPr>
    </w:lvl>
    <w:lvl w:ilvl="1">
      <w:start w:val="0"/>
      <w:numFmt w:val="decimal"/>
      <w:isLgl w:val="false"/>
      <w:suff w:val="tab"/>
      <w:lvlText w:val=""/>
      <w:lvlJc w:val="left"/>
      <w:pPr>
        <w:pStyle w:val="737"/>
      </w:pPr>
    </w:lvl>
    <w:lvl w:ilvl="2">
      <w:start w:val="0"/>
      <w:numFmt w:val="decimal"/>
      <w:isLgl w:val="false"/>
      <w:suff w:val="tab"/>
      <w:lvlText w:val=""/>
      <w:lvlJc w:val="left"/>
      <w:pPr>
        <w:pStyle w:val="737"/>
      </w:pPr>
    </w:lvl>
    <w:lvl w:ilvl="3">
      <w:start w:val="0"/>
      <w:numFmt w:val="decimal"/>
      <w:isLgl w:val="false"/>
      <w:suff w:val="tab"/>
      <w:lvlText w:val=""/>
      <w:lvlJc w:val="left"/>
      <w:pPr>
        <w:pStyle w:val="737"/>
      </w:pPr>
    </w:lvl>
    <w:lvl w:ilvl="4">
      <w:start w:val="0"/>
      <w:numFmt w:val="decimal"/>
      <w:isLgl w:val="false"/>
      <w:suff w:val="tab"/>
      <w:lvlText w:val=""/>
      <w:lvlJc w:val="left"/>
      <w:pPr>
        <w:pStyle w:val="737"/>
      </w:pPr>
    </w:lvl>
    <w:lvl w:ilvl="5">
      <w:start w:val="0"/>
      <w:numFmt w:val="decimal"/>
      <w:isLgl w:val="false"/>
      <w:suff w:val="tab"/>
      <w:lvlText w:val=""/>
      <w:lvlJc w:val="left"/>
      <w:pPr>
        <w:pStyle w:val="737"/>
      </w:pPr>
    </w:lvl>
    <w:lvl w:ilvl="6">
      <w:start w:val="0"/>
      <w:numFmt w:val="decimal"/>
      <w:isLgl w:val="false"/>
      <w:suff w:val="tab"/>
      <w:lvlText w:val=""/>
      <w:lvlJc w:val="left"/>
      <w:pPr>
        <w:pStyle w:val="737"/>
      </w:pPr>
    </w:lvl>
    <w:lvl w:ilvl="7">
      <w:start w:val="0"/>
      <w:numFmt w:val="decimal"/>
      <w:isLgl w:val="false"/>
      <w:suff w:val="tab"/>
      <w:lvlText w:val=""/>
      <w:lvlJc w:val="left"/>
      <w:pPr>
        <w:pStyle w:val="737"/>
      </w:pPr>
    </w:lvl>
    <w:lvl w:ilvl="8">
      <w:start w:val="0"/>
      <w:numFmt w:val="decimal"/>
      <w:isLgl w:val="false"/>
      <w:suff w:val="tab"/>
      <w:lvlText w:val=""/>
      <w:lvlJc w:val="left"/>
      <w:pPr>
        <w:pStyle w:val="737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pStyle w:val="737"/>
      </w:pPr>
    </w:lvl>
    <w:lvl w:ilvl="1">
      <w:start w:val="0"/>
      <w:numFmt w:val="decimal"/>
      <w:isLgl w:val="false"/>
      <w:suff w:val="tab"/>
      <w:lvlText w:val=""/>
      <w:lvlJc w:val="left"/>
      <w:pPr>
        <w:pStyle w:val="737"/>
      </w:pPr>
    </w:lvl>
    <w:lvl w:ilvl="2">
      <w:start w:val="0"/>
      <w:numFmt w:val="decimal"/>
      <w:isLgl w:val="false"/>
      <w:suff w:val="tab"/>
      <w:lvlText w:val=""/>
      <w:lvlJc w:val="left"/>
      <w:pPr>
        <w:pStyle w:val="737"/>
      </w:pPr>
    </w:lvl>
    <w:lvl w:ilvl="3">
      <w:start w:val="0"/>
      <w:numFmt w:val="decimal"/>
      <w:isLgl w:val="false"/>
      <w:suff w:val="tab"/>
      <w:lvlText w:val=""/>
      <w:lvlJc w:val="left"/>
      <w:pPr>
        <w:pStyle w:val="737"/>
      </w:pPr>
    </w:lvl>
    <w:lvl w:ilvl="4">
      <w:start w:val="0"/>
      <w:numFmt w:val="decimal"/>
      <w:isLgl w:val="false"/>
      <w:suff w:val="tab"/>
      <w:lvlText w:val=""/>
      <w:lvlJc w:val="left"/>
      <w:pPr>
        <w:pStyle w:val="737"/>
      </w:pPr>
    </w:lvl>
    <w:lvl w:ilvl="5">
      <w:start w:val="0"/>
      <w:numFmt w:val="decimal"/>
      <w:isLgl w:val="false"/>
      <w:suff w:val="tab"/>
      <w:lvlText w:val=""/>
      <w:lvlJc w:val="left"/>
      <w:pPr>
        <w:pStyle w:val="737"/>
      </w:pPr>
    </w:lvl>
    <w:lvl w:ilvl="6">
      <w:start w:val="0"/>
      <w:numFmt w:val="decimal"/>
      <w:isLgl w:val="false"/>
      <w:suff w:val="tab"/>
      <w:lvlText w:val=""/>
      <w:lvlJc w:val="left"/>
      <w:pPr>
        <w:pStyle w:val="737"/>
      </w:pPr>
    </w:lvl>
    <w:lvl w:ilvl="7">
      <w:start w:val="0"/>
      <w:numFmt w:val="decimal"/>
      <w:isLgl w:val="false"/>
      <w:suff w:val="tab"/>
      <w:lvlText w:val=""/>
      <w:lvlJc w:val="left"/>
      <w:pPr>
        <w:pStyle w:val="737"/>
      </w:pPr>
    </w:lvl>
    <w:lvl w:ilvl="8">
      <w:start w:val="0"/>
      <w:numFmt w:val="decimal"/>
      <w:isLgl w:val="false"/>
      <w:suff w:val="tab"/>
      <w:lvlText w:val=""/>
      <w:lvlJc w:val="left"/>
      <w:pPr>
        <w:pStyle w:val="737"/>
      </w:pPr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737"/>
      </w:pPr>
    </w:lvl>
    <w:lvl w:ilvl="1">
      <w:start w:val="0"/>
      <w:numFmt w:val="decimal"/>
      <w:isLgl w:val="false"/>
      <w:suff w:val="tab"/>
      <w:lvlText w:val=""/>
      <w:lvlJc w:val="left"/>
      <w:pPr>
        <w:pStyle w:val="737"/>
      </w:pPr>
    </w:lvl>
    <w:lvl w:ilvl="2">
      <w:start w:val="0"/>
      <w:numFmt w:val="decimal"/>
      <w:isLgl w:val="false"/>
      <w:suff w:val="tab"/>
      <w:lvlText w:val=""/>
      <w:lvlJc w:val="left"/>
      <w:pPr>
        <w:pStyle w:val="737"/>
      </w:pPr>
    </w:lvl>
    <w:lvl w:ilvl="3">
      <w:start w:val="0"/>
      <w:numFmt w:val="decimal"/>
      <w:isLgl w:val="false"/>
      <w:suff w:val="tab"/>
      <w:lvlText w:val=""/>
      <w:lvlJc w:val="left"/>
      <w:pPr>
        <w:pStyle w:val="737"/>
      </w:pPr>
    </w:lvl>
    <w:lvl w:ilvl="4">
      <w:start w:val="0"/>
      <w:numFmt w:val="decimal"/>
      <w:isLgl w:val="false"/>
      <w:suff w:val="tab"/>
      <w:lvlText w:val=""/>
      <w:lvlJc w:val="left"/>
      <w:pPr>
        <w:pStyle w:val="737"/>
      </w:pPr>
    </w:lvl>
    <w:lvl w:ilvl="5">
      <w:start w:val="0"/>
      <w:numFmt w:val="decimal"/>
      <w:isLgl w:val="false"/>
      <w:suff w:val="tab"/>
      <w:lvlText w:val=""/>
      <w:lvlJc w:val="left"/>
      <w:pPr>
        <w:pStyle w:val="737"/>
      </w:pPr>
    </w:lvl>
    <w:lvl w:ilvl="6">
      <w:start w:val="0"/>
      <w:numFmt w:val="decimal"/>
      <w:isLgl w:val="false"/>
      <w:suff w:val="tab"/>
      <w:lvlText w:val=""/>
      <w:lvlJc w:val="left"/>
      <w:pPr>
        <w:pStyle w:val="737"/>
      </w:pPr>
    </w:lvl>
    <w:lvl w:ilvl="7">
      <w:start w:val="0"/>
      <w:numFmt w:val="decimal"/>
      <w:isLgl w:val="false"/>
      <w:suff w:val="tab"/>
      <w:lvlText w:val=""/>
      <w:lvlJc w:val="left"/>
      <w:pPr>
        <w:pStyle w:val="737"/>
      </w:pPr>
    </w:lvl>
    <w:lvl w:ilvl="8">
      <w:start w:val="0"/>
      <w:numFmt w:val="decimal"/>
      <w:isLgl w:val="false"/>
      <w:suff w:val="tab"/>
      <w:lvlText w:val=""/>
      <w:lvlJc w:val="left"/>
      <w:pPr>
        <w:pStyle w:val="737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737"/>
      </w:pPr>
    </w:lvl>
    <w:lvl w:ilvl="1">
      <w:start w:val="0"/>
      <w:numFmt w:val="decimal"/>
      <w:isLgl w:val="false"/>
      <w:suff w:val="tab"/>
      <w:lvlText w:val=""/>
      <w:lvlJc w:val="left"/>
      <w:pPr>
        <w:pStyle w:val="737"/>
      </w:pPr>
    </w:lvl>
    <w:lvl w:ilvl="2">
      <w:start w:val="0"/>
      <w:numFmt w:val="decimal"/>
      <w:isLgl w:val="false"/>
      <w:suff w:val="tab"/>
      <w:lvlText w:val=""/>
      <w:lvlJc w:val="left"/>
      <w:pPr>
        <w:pStyle w:val="737"/>
      </w:pPr>
    </w:lvl>
    <w:lvl w:ilvl="3">
      <w:start w:val="0"/>
      <w:numFmt w:val="decimal"/>
      <w:isLgl w:val="false"/>
      <w:suff w:val="tab"/>
      <w:lvlText w:val=""/>
      <w:lvlJc w:val="left"/>
      <w:pPr>
        <w:pStyle w:val="737"/>
      </w:pPr>
    </w:lvl>
    <w:lvl w:ilvl="4">
      <w:start w:val="0"/>
      <w:numFmt w:val="decimal"/>
      <w:isLgl w:val="false"/>
      <w:suff w:val="tab"/>
      <w:lvlText w:val=""/>
      <w:lvlJc w:val="left"/>
      <w:pPr>
        <w:pStyle w:val="737"/>
      </w:pPr>
    </w:lvl>
    <w:lvl w:ilvl="5">
      <w:start w:val="0"/>
      <w:numFmt w:val="decimal"/>
      <w:isLgl w:val="false"/>
      <w:suff w:val="tab"/>
      <w:lvlText w:val=""/>
      <w:lvlJc w:val="left"/>
      <w:pPr>
        <w:pStyle w:val="737"/>
      </w:pPr>
    </w:lvl>
    <w:lvl w:ilvl="6">
      <w:start w:val="0"/>
      <w:numFmt w:val="decimal"/>
      <w:isLgl w:val="false"/>
      <w:suff w:val="tab"/>
      <w:lvlText w:val=""/>
      <w:lvlJc w:val="left"/>
      <w:pPr>
        <w:pStyle w:val="737"/>
      </w:pPr>
    </w:lvl>
    <w:lvl w:ilvl="7">
      <w:start w:val="0"/>
      <w:numFmt w:val="decimal"/>
      <w:isLgl w:val="false"/>
      <w:suff w:val="tab"/>
      <w:lvlText w:val=""/>
      <w:lvlJc w:val="left"/>
      <w:pPr>
        <w:pStyle w:val="737"/>
      </w:pPr>
    </w:lvl>
    <w:lvl w:ilvl="8">
      <w:start w:val="0"/>
      <w:numFmt w:val="decimal"/>
      <w:isLgl w:val="false"/>
      <w:suff w:val="tab"/>
      <w:lvlText w:val=""/>
      <w:lvlJc w:val="left"/>
      <w:pPr>
        <w:pStyle w:val="737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7"/>
      </w:pPr>
    </w:lvl>
    <w:lvl w:ilvl="1">
      <w:start w:val="0"/>
      <w:numFmt w:val="decimal"/>
      <w:isLgl w:val="false"/>
      <w:suff w:val="tab"/>
      <w:lvlText w:val=""/>
      <w:lvlJc w:val="left"/>
      <w:pPr>
        <w:pStyle w:val="737"/>
      </w:pPr>
    </w:lvl>
    <w:lvl w:ilvl="2">
      <w:start w:val="0"/>
      <w:numFmt w:val="decimal"/>
      <w:isLgl w:val="false"/>
      <w:suff w:val="tab"/>
      <w:lvlText w:val=""/>
      <w:lvlJc w:val="left"/>
      <w:pPr>
        <w:pStyle w:val="737"/>
      </w:pPr>
    </w:lvl>
    <w:lvl w:ilvl="3">
      <w:start w:val="0"/>
      <w:numFmt w:val="decimal"/>
      <w:isLgl w:val="false"/>
      <w:suff w:val="tab"/>
      <w:lvlText w:val=""/>
      <w:lvlJc w:val="left"/>
      <w:pPr>
        <w:pStyle w:val="737"/>
      </w:pPr>
    </w:lvl>
    <w:lvl w:ilvl="4">
      <w:start w:val="0"/>
      <w:numFmt w:val="decimal"/>
      <w:isLgl w:val="false"/>
      <w:suff w:val="tab"/>
      <w:lvlText w:val=""/>
      <w:lvlJc w:val="left"/>
      <w:pPr>
        <w:pStyle w:val="737"/>
      </w:pPr>
    </w:lvl>
    <w:lvl w:ilvl="5">
      <w:start w:val="0"/>
      <w:numFmt w:val="decimal"/>
      <w:isLgl w:val="false"/>
      <w:suff w:val="tab"/>
      <w:lvlText w:val=""/>
      <w:lvlJc w:val="left"/>
      <w:pPr>
        <w:pStyle w:val="737"/>
      </w:pPr>
    </w:lvl>
    <w:lvl w:ilvl="6">
      <w:start w:val="0"/>
      <w:numFmt w:val="decimal"/>
      <w:isLgl w:val="false"/>
      <w:suff w:val="tab"/>
      <w:lvlText w:val=""/>
      <w:lvlJc w:val="left"/>
      <w:pPr>
        <w:pStyle w:val="737"/>
      </w:pPr>
    </w:lvl>
    <w:lvl w:ilvl="7">
      <w:start w:val="0"/>
      <w:numFmt w:val="decimal"/>
      <w:isLgl w:val="false"/>
      <w:suff w:val="tab"/>
      <w:lvlText w:val=""/>
      <w:lvlJc w:val="left"/>
      <w:pPr>
        <w:pStyle w:val="737"/>
      </w:pPr>
    </w:lvl>
    <w:lvl w:ilvl="8">
      <w:start w:val="0"/>
      <w:numFmt w:val="decimal"/>
      <w:isLgl w:val="false"/>
      <w:suff w:val="tab"/>
      <w:lvlText w:val=""/>
      <w:lvlJc w:val="left"/>
      <w:pPr>
        <w:pStyle w:val="737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37"/>
      </w:pPr>
    </w:lvl>
    <w:lvl w:ilvl="1">
      <w:start w:val="0"/>
      <w:numFmt w:val="decimal"/>
      <w:isLgl w:val="false"/>
      <w:suff w:val="tab"/>
      <w:lvlText w:val=""/>
      <w:lvlJc w:val="left"/>
      <w:pPr>
        <w:pStyle w:val="737"/>
      </w:pPr>
    </w:lvl>
    <w:lvl w:ilvl="2">
      <w:start w:val="0"/>
      <w:numFmt w:val="decimal"/>
      <w:isLgl w:val="false"/>
      <w:suff w:val="tab"/>
      <w:lvlText w:val=""/>
      <w:lvlJc w:val="left"/>
      <w:pPr>
        <w:pStyle w:val="737"/>
      </w:pPr>
    </w:lvl>
    <w:lvl w:ilvl="3">
      <w:start w:val="0"/>
      <w:numFmt w:val="decimal"/>
      <w:isLgl w:val="false"/>
      <w:suff w:val="tab"/>
      <w:lvlText w:val=""/>
      <w:lvlJc w:val="left"/>
      <w:pPr>
        <w:pStyle w:val="737"/>
      </w:pPr>
    </w:lvl>
    <w:lvl w:ilvl="4">
      <w:start w:val="0"/>
      <w:numFmt w:val="decimal"/>
      <w:isLgl w:val="false"/>
      <w:suff w:val="tab"/>
      <w:lvlText w:val=""/>
      <w:lvlJc w:val="left"/>
      <w:pPr>
        <w:pStyle w:val="737"/>
      </w:pPr>
    </w:lvl>
    <w:lvl w:ilvl="5">
      <w:start w:val="0"/>
      <w:numFmt w:val="decimal"/>
      <w:isLgl w:val="false"/>
      <w:suff w:val="tab"/>
      <w:lvlText w:val=""/>
      <w:lvlJc w:val="left"/>
      <w:pPr>
        <w:pStyle w:val="737"/>
      </w:pPr>
    </w:lvl>
    <w:lvl w:ilvl="6">
      <w:start w:val="0"/>
      <w:numFmt w:val="decimal"/>
      <w:isLgl w:val="false"/>
      <w:suff w:val="tab"/>
      <w:lvlText w:val=""/>
      <w:lvlJc w:val="left"/>
      <w:pPr>
        <w:pStyle w:val="737"/>
      </w:pPr>
    </w:lvl>
    <w:lvl w:ilvl="7">
      <w:start w:val="0"/>
      <w:numFmt w:val="decimal"/>
      <w:isLgl w:val="false"/>
      <w:suff w:val="tab"/>
      <w:lvlText w:val=""/>
      <w:lvlJc w:val="left"/>
      <w:pPr>
        <w:pStyle w:val="737"/>
      </w:pPr>
    </w:lvl>
    <w:lvl w:ilvl="8">
      <w:start w:val="0"/>
      <w:numFmt w:val="decimal"/>
      <w:isLgl w:val="false"/>
      <w:suff w:val="tab"/>
      <w:lvlText w:val=""/>
      <w:lvlJc w:val="left"/>
      <w:pPr>
        <w:pStyle w:val="737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37"/>
      </w:pPr>
    </w:lvl>
    <w:lvl w:ilvl="1">
      <w:start w:val="0"/>
      <w:numFmt w:val="decimal"/>
      <w:isLgl w:val="false"/>
      <w:suff w:val="tab"/>
      <w:lvlText w:val=""/>
      <w:lvlJc w:val="left"/>
      <w:pPr>
        <w:pStyle w:val="737"/>
      </w:pPr>
    </w:lvl>
    <w:lvl w:ilvl="2">
      <w:start w:val="0"/>
      <w:numFmt w:val="decimal"/>
      <w:isLgl w:val="false"/>
      <w:suff w:val="tab"/>
      <w:lvlText w:val=""/>
      <w:lvlJc w:val="left"/>
      <w:pPr>
        <w:pStyle w:val="737"/>
      </w:pPr>
    </w:lvl>
    <w:lvl w:ilvl="3">
      <w:start w:val="0"/>
      <w:numFmt w:val="decimal"/>
      <w:isLgl w:val="false"/>
      <w:suff w:val="tab"/>
      <w:lvlText w:val=""/>
      <w:lvlJc w:val="left"/>
      <w:pPr>
        <w:pStyle w:val="737"/>
      </w:pPr>
    </w:lvl>
    <w:lvl w:ilvl="4">
      <w:start w:val="0"/>
      <w:numFmt w:val="decimal"/>
      <w:isLgl w:val="false"/>
      <w:suff w:val="tab"/>
      <w:lvlText w:val=""/>
      <w:lvlJc w:val="left"/>
      <w:pPr>
        <w:pStyle w:val="737"/>
      </w:pPr>
    </w:lvl>
    <w:lvl w:ilvl="5">
      <w:start w:val="0"/>
      <w:numFmt w:val="decimal"/>
      <w:isLgl w:val="false"/>
      <w:suff w:val="tab"/>
      <w:lvlText w:val=""/>
      <w:lvlJc w:val="left"/>
      <w:pPr>
        <w:pStyle w:val="737"/>
      </w:pPr>
    </w:lvl>
    <w:lvl w:ilvl="6">
      <w:start w:val="0"/>
      <w:numFmt w:val="decimal"/>
      <w:isLgl w:val="false"/>
      <w:suff w:val="tab"/>
      <w:lvlText w:val=""/>
      <w:lvlJc w:val="left"/>
      <w:pPr>
        <w:pStyle w:val="737"/>
      </w:pPr>
    </w:lvl>
    <w:lvl w:ilvl="7">
      <w:start w:val="0"/>
      <w:numFmt w:val="decimal"/>
      <w:isLgl w:val="false"/>
      <w:suff w:val="tab"/>
      <w:lvlText w:val=""/>
      <w:lvlJc w:val="left"/>
      <w:pPr>
        <w:pStyle w:val="737"/>
      </w:pPr>
    </w:lvl>
    <w:lvl w:ilvl="8">
      <w:start w:val="0"/>
      <w:numFmt w:val="decimal"/>
      <w:isLgl w:val="false"/>
      <w:suff w:val="tab"/>
      <w:lvlText w:val=""/>
      <w:lvlJc w:val="left"/>
      <w:pPr>
        <w:pStyle w:val="737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7"/>
      </w:pPr>
    </w:lvl>
    <w:lvl w:ilvl="1">
      <w:start w:val="8"/>
      <w:numFmt w:val="decimal"/>
      <w:isLgl w:val="false"/>
      <w:suff w:val="tab"/>
      <w:lvlText w:val="%2)"/>
      <w:lvlJc w:val="left"/>
      <w:pPr>
        <w:pStyle w:val="737"/>
      </w:pPr>
    </w:lvl>
    <w:lvl w:ilvl="2">
      <w:start w:val="1"/>
      <w:numFmt w:val="bullet"/>
      <w:isLgl w:val="false"/>
      <w:suff w:val="tab"/>
      <w:lvlText w:val="В"/>
      <w:lvlJc w:val="left"/>
      <w:pPr>
        <w:pStyle w:val="737"/>
      </w:pPr>
    </w:lvl>
    <w:lvl w:ilvl="3">
      <w:start w:val="0"/>
      <w:numFmt w:val="decimal"/>
      <w:isLgl w:val="false"/>
      <w:suff w:val="tab"/>
      <w:lvlText w:val=""/>
      <w:lvlJc w:val="left"/>
      <w:pPr>
        <w:pStyle w:val="737"/>
      </w:pPr>
    </w:lvl>
    <w:lvl w:ilvl="4">
      <w:start w:val="0"/>
      <w:numFmt w:val="decimal"/>
      <w:isLgl w:val="false"/>
      <w:suff w:val="tab"/>
      <w:lvlText w:val=""/>
      <w:lvlJc w:val="left"/>
      <w:pPr>
        <w:pStyle w:val="737"/>
      </w:pPr>
    </w:lvl>
    <w:lvl w:ilvl="5">
      <w:start w:val="0"/>
      <w:numFmt w:val="decimal"/>
      <w:isLgl w:val="false"/>
      <w:suff w:val="tab"/>
      <w:lvlText w:val=""/>
      <w:lvlJc w:val="left"/>
      <w:pPr>
        <w:pStyle w:val="737"/>
      </w:pPr>
    </w:lvl>
    <w:lvl w:ilvl="6">
      <w:start w:val="0"/>
      <w:numFmt w:val="decimal"/>
      <w:isLgl w:val="false"/>
      <w:suff w:val="tab"/>
      <w:lvlText w:val=""/>
      <w:lvlJc w:val="left"/>
      <w:pPr>
        <w:pStyle w:val="737"/>
      </w:pPr>
    </w:lvl>
    <w:lvl w:ilvl="7">
      <w:start w:val="0"/>
      <w:numFmt w:val="decimal"/>
      <w:isLgl w:val="false"/>
      <w:suff w:val="tab"/>
      <w:lvlText w:val=""/>
      <w:lvlJc w:val="left"/>
      <w:pPr>
        <w:pStyle w:val="737"/>
      </w:pPr>
    </w:lvl>
    <w:lvl w:ilvl="8">
      <w:start w:val="0"/>
      <w:numFmt w:val="decimal"/>
      <w:isLgl w:val="false"/>
      <w:suff w:val="tab"/>
      <w:lvlText w:val=""/>
      <w:lvlJc w:val="left"/>
      <w:pPr>
        <w:pStyle w:val="737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и"/>
      <w:lvlJc w:val="left"/>
      <w:pPr>
        <w:pStyle w:val="737"/>
      </w:pPr>
    </w:lvl>
    <w:lvl w:ilvl="1">
      <w:start w:val="1"/>
      <w:numFmt w:val="bullet"/>
      <w:isLgl w:val="false"/>
      <w:suff w:val="tab"/>
      <w:lvlText w:val="К"/>
      <w:lvlJc w:val="left"/>
      <w:pPr>
        <w:pStyle w:val="737"/>
      </w:pPr>
    </w:lvl>
    <w:lvl w:ilvl="2">
      <w:start w:val="0"/>
      <w:numFmt w:val="decimal"/>
      <w:isLgl w:val="false"/>
      <w:suff w:val="tab"/>
      <w:lvlText w:val=""/>
      <w:lvlJc w:val="left"/>
      <w:pPr>
        <w:pStyle w:val="737"/>
      </w:pPr>
    </w:lvl>
    <w:lvl w:ilvl="3">
      <w:start w:val="0"/>
      <w:numFmt w:val="decimal"/>
      <w:isLgl w:val="false"/>
      <w:suff w:val="tab"/>
      <w:lvlText w:val=""/>
      <w:lvlJc w:val="left"/>
      <w:pPr>
        <w:pStyle w:val="737"/>
      </w:pPr>
    </w:lvl>
    <w:lvl w:ilvl="4">
      <w:start w:val="0"/>
      <w:numFmt w:val="decimal"/>
      <w:isLgl w:val="false"/>
      <w:suff w:val="tab"/>
      <w:lvlText w:val=""/>
      <w:lvlJc w:val="left"/>
      <w:pPr>
        <w:pStyle w:val="737"/>
      </w:pPr>
    </w:lvl>
    <w:lvl w:ilvl="5">
      <w:start w:val="0"/>
      <w:numFmt w:val="decimal"/>
      <w:isLgl w:val="false"/>
      <w:suff w:val="tab"/>
      <w:lvlText w:val=""/>
      <w:lvlJc w:val="left"/>
      <w:pPr>
        <w:pStyle w:val="737"/>
      </w:pPr>
    </w:lvl>
    <w:lvl w:ilvl="6">
      <w:start w:val="0"/>
      <w:numFmt w:val="decimal"/>
      <w:isLgl w:val="false"/>
      <w:suff w:val="tab"/>
      <w:lvlText w:val=""/>
      <w:lvlJc w:val="left"/>
      <w:pPr>
        <w:pStyle w:val="737"/>
      </w:pPr>
    </w:lvl>
    <w:lvl w:ilvl="7">
      <w:start w:val="0"/>
      <w:numFmt w:val="decimal"/>
      <w:isLgl w:val="false"/>
      <w:suff w:val="tab"/>
      <w:lvlText w:val=""/>
      <w:lvlJc w:val="left"/>
      <w:pPr>
        <w:pStyle w:val="737"/>
      </w:pPr>
    </w:lvl>
    <w:lvl w:ilvl="8">
      <w:start w:val="0"/>
      <w:numFmt w:val="decimal"/>
      <w:isLgl w:val="false"/>
      <w:suff w:val="tab"/>
      <w:lvlText w:val=""/>
      <w:lvlJc w:val="left"/>
      <w:pPr>
        <w:pStyle w:val="737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37"/>
      </w:pPr>
    </w:lvl>
    <w:lvl w:ilvl="1">
      <w:start w:val="1"/>
      <w:numFmt w:val="decimal"/>
      <w:isLgl w:val="false"/>
      <w:suff w:val="tab"/>
      <w:lvlText w:val="%2)"/>
      <w:lvlJc w:val="left"/>
      <w:pPr>
        <w:pStyle w:val="737"/>
      </w:pPr>
    </w:lvl>
    <w:lvl w:ilvl="2">
      <w:start w:val="0"/>
      <w:numFmt w:val="decimal"/>
      <w:isLgl w:val="false"/>
      <w:suff w:val="tab"/>
      <w:lvlText w:val=""/>
      <w:lvlJc w:val="left"/>
      <w:pPr>
        <w:pStyle w:val="737"/>
      </w:pPr>
    </w:lvl>
    <w:lvl w:ilvl="3">
      <w:start w:val="0"/>
      <w:numFmt w:val="decimal"/>
      <w:isLgl w:val="false"/>
      <w:suff w:val="tab"/>
      <w:lvlText w:val=""/>
      <w:lvlJc w:val="left"/>
      <w:pPr>
        <w:pStyle w:val="737"/>
      </w:pPr>
    </w:lvl>
    <w:lvl w:ilvl="4">
      <w:start w:val="0"/>
      <w:numFmt w:val="decimal"/>
      <w:isLgl w:val="false"/>
      <w:suff w:val="tab"/>
      <w:lvlText w:val=""/>
      <w:lvlJc w:val="left"/>
      <w:pPr>
        <w:pStyle w:val="737"/>
      </w:pPr>
    </w:lvl>
    <w:lvl w:ilvl="5">
      <w:start w:val="0"/>
      <w:numFmt w:val="decimal"/>
      <w:isLgl w:val="false"/>
      <w:suff w:val="tab"/>
      <w:lvlText w:val=""/>
      <w:lvlJc w:val="left"/>
      <w:pPr>
        <w:pStyle w:val="737"/>
      </w:pPr>
    </w:lvl>
    <w:lvl w:ilvl="6">
      <w:start w:val="0"/>
      <w:numFmt w:val="decimal"/>
      <w:isLgl w:val="false"/>
      <w:suff w:val="tab"/>
      <w:lvlText w:val=""/>
      <w:lvlJc w:val="left"/>
      <w:pPr>
        <w:pStyle w:val="737"/>
      </w:pPr>
    </w:lvl>
    <w:lvl w:ilvl="7">
      <w:start w:val="0"/>
      <w:numFmt w:val="decimal"/>
      <w:isLgl w:val="false"/>
      <w:suff w:val="tab"/>
      <w:lvlText w:val=""/>
      <w:lvlJc w:val="left"/>
      <w:pPr>
        <w:pStyle w:val="737"/>
      </w:pPr>
    </w:lvl>
    <w:lvl w:ilvl="8">
      <w:start w:val="0"/>
      <w:numFmt w:val="decimal"/>
      <w:isLgl w:val="false"/>
      <w:suff w:val="tab"/>
      <w:lvlText w:val=""/>
      <w:lvlJc w:val="left"/>
      <w:pPr>
        <w:pStyle w:val="737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37"/>
      </w:pPr>
    </w:lvl>
    <w:lvl w:ilvl="1">
      <w:start w:val="7"/>
      <w:numFmt w:val="decimal"/>
      <w:isLgl w:val="false"/>
      <w:suff w:val="tab"/>
      <w:lvlText w:val="%2)"/>
      <w:lvlJc w:val="left"/>
      <w:pPr>
        <w:pStyle w:val="737"/>
      </w:pPr>
    </w:lvl>
    <w:lvl w:ilvl="2">
      <w:start w:val="0"/>
      <w:numFmt w:val="decimal"/>
      <w:isLgl w:val="false"/>
      <w:suff w:val="tab"/>
      <w:lvlText w:val=""/>
      <w:lvlJc w:val="left"/>
      <w:pPr>
        <w:pStyle w:val="737"/>
      </w:pPr>
    </w:lvl>
    <w:lvl w:ilvl="3">
      <w:start w:val="0"/>
      <w:numFmt w:val="decimal"/>
      <w:isLgl w:val="false"/>
      <w:suff w:val="tab"/>
      <w:lvlText w:val=""/>
      <w:lvlJc w:val="left"/>
      <w:pPr>
        <w:pStyle w:val="737"/>
      </w:pPr>
    </w:lvl>
    <w:lvl w:ilvl="4">
      <w:start w:val="0"/>
      <w:numFmt w:val="decimal"/>
      <w:isLgl w:val="false"/>
      <w:suff w:val="tab"/>
      <w:lvlText w:val=""/>
      <w:lvlJc w:val="left"/>
      <w:pPr>
        <w:pStyle w:val="737"/>
      </w:pPr>
    </w:lvl>
    <w:lvl w:ilvl="5">
      <w:start w:val="0"/>
      <w:numFmt w:val="decimal"/>
      <w:isLgl w:val="false"/>
      <w:suff w:val="tab"/>
      <w:lvlText w:val=""/>
      <w:lvlJc w:val="left"/>
      <w:pPr>
        <w:pStyle w:val="737"/>
      </w:pPr>
    </w:lvl>
    <w:lvl w:ilvl="6">
      <w:start w:val="0"/>
      <w:numFmt w:val="decimal"/>
      <w:isLgl w:val="false"/>
      <w:suff w:val="tab"/>
      <w:lvlText w:val=""/>
      <w:lvlJc w:val="left"/>
      <w:pPr>
        <w:pStyle w:val="737"/>
      </w:pPr>
    </w:lvl>
    <w:lvl w:ilvl="7">
      <w:start w:val="0"/>
      <w:numFmt w:val="decimal"/>
      <w:isLgl w:val="false"/>
      <w:suff w:val="tab"/>
      <w:lvlText w:val=""/>
      <w:lvlJc w:val="left"/>
      <w:pPr>
        <w:pStyle w:val="737"/>
      </w:pPr>
    </w:lvl>
    <w:lvl w:ilvl="8">
      <w:start w:val="0"/>
      <w:numFmt w:val="decimal"/>
      <w:isLgl w:val="false"/>
      <w:suff w:val="tab"/>
      <w:lvlText w:val=""/>
      <w:lvlJc w:val="left"/>
      <w:pPr>
        <w:pStyle w:val="737"/>
      </w:p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737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7"/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683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7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37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37"/>
        <w:ind w:left="1866" w:hanging="360"/>
        <w:tabs>
          <w:tab w:val="num" w:pos="1866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37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37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37"/>
        <w:ind w:left="4026" w:hanging="360"/>
        <w:tabs>
          <w:tab w:val="num" w:pos="4026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37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37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37"/>
        <w:ind w:left="6186" w:hanging="360"/>
        <w:tabs>
          <w:tab w:val="num" w:pos="6186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37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pStyle w:val="737"/>
        <w:ind w:left="184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25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328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40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47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544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61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68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760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7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6480" w:hanging="180"/>
      </w:pPr>
    </w:lvl>
  </w:abstractNum>
  <w:abstractNum w:abstractNumId="22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pStyle w:val="737"/>
        <w:ind w:left="184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25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328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40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47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544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61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68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7607" w:hanging="180"/>
      </w:pPr>
    </w:lvl>
  </w:abstractNum>
  <w:abstractNum w:abstractNumId="23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pStyle w:val="737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7"/>
        <w:ind w:left="104" w:hanging="280"/>
      </w:pPr>
      <w:rPr>
        <w:rFonts w:ascii="Times New Roman" w:hAnsi="Times New Roman" w:eastAsia="Times New Roman" w:cs="Times New Roman"/>
        <w:b/>
        <w:bCs w:val="0"/>
        <w:i w:val="0"/>
        <w:iCs w:val="0"/>
        <w:spacing w:val="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pStyle w:val="737"/>
        <w:ind w:left="104" w:hanging="302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8"/>
        <w:szCs w:val="28"/>
      </w:rPr>
    </w:lvl>
    <w:lvl w:ilvl="2">
      <w:start w:val="0"/>
      <w:numFmt w:val="bullet"/>
      <w:isLgl w:val="false"/>
      <w:suff w:val="tab"/>
      <w:lvlText w:val="•"/>
      <w:lvlJc w:val="left"/>
      <w:pPr>
        <w:pStyle w:val="737"/>
        <w:ind w:left="2049" w:hanging="302"/>
      </w:pPr>
    </w:lvl>
    <w:lvl w:ilvl="3">
      <w:start w:val="0"/>
      <w:numFmt w:val="bullet"/>
      <w:isLgl w:val="false"/>
      <w:suff w:val="tab"/>
      <w:lvlText w:val="•"/>
      <w:lvlJc w:val="left"/>
      <w:pPr>
        <w:pStyle w:val="737"/>
        <w:ind w:left="3023" w:hanging="302"/>
      </w:pPr>
    </w:lvl>
    <w:lvl w:ilvl="4">
      <w:start w:val="0"/>
      <w:numFmt w:val="bullet"/>
      <w:isLgl w:val="false"/>
      <w:suff w:val="tab"/>
      <w:lvlText w:val="•"/>
      <w:lvlJc w:val="left"/>
      <w:pPr>
        <w:pStyle w:val="737"/>
        <w:ind w:left="3998" w:hanging="302"/>
      </w:pPr>
    </w:lvl>
    <w:lvl w:ilvl="5">
      <w:start w:val="0"/>
      <w:numFmt w:val="bullet"/>
      <w:isLgl w:val="false"/>
      <w:suff w:val="tab"/>
      <w:lvlText w:val="•"/>
      <w:lvlJc w:val="left"/>
      <w:pPr>
        <w:pStyle w:val="737"/>
        <w:ind w:left="4973" w:hanging="302"/>
      </w:pPr>
    </w:lvl>
    <w:lvl w:ilvl="6">
      <w:start w:val="0"/>
      <w:numFmt w:val="bullet"/>
      <w:isLgl w:val="false"/>
      <w:suff w:val="tab"/>
      <w:lvlText w:val="•"/>
      <w:lvlJc w:val="left"/>
      <w:pPr>
        <w:pStyle w:val="737"/>
        <w:ind w:left="5947" w:hanging="302"/>
      </w:pPr>
    </w:lvl>
    <w:lvl w:ilvl="7">
      <w:start w:val="0"/>
      <w:numFmt w:val="bullet"/>
      <w:isLgl w:val="false"/>
      <w:suff w:val="tab"/>
      <w:lvlText w:val="•"/>
      <w:lvlJc w:val="left"/>
      <w:pPr>
        <w:pStyle w:val="737"/>
        <w:ind w:left="6922" w:hanging="302"/>
      </w:pPr>
    </w:lvl>
    <w:lvl w:ilvl="8">
      <w:start w:val="0"/>
      <w:numFmt w:val="bullet"/>
      <w:isLgl w:val="false"/>
      <w:suff w:val="tab"/>
      <w:lvlText w:val="•"/>
      <w:lvlJc w:val="left"/>
      <w:pPr>
        <w:pStyle w:val="737"/>
        <w:ind w:left="7896" w:hanging="302"/>
      </w:p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pStyle w:val="737"/>
        <w:ind w:left="184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25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328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40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47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544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61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68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760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6687" w:hanging="180"/>
      </w:p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pStyle w:val="737"/>
        <w:ind w:left="184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25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328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40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47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544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61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68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760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668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7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6480" w:hanging="180"/>
      </w:pPr>
    </w:lvl>
  </w:abstractNum>
  <w:abstractNum w:abstractNumId="30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pStyle w:val="737"/>
        <w:ind w:left="184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25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328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40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47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544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61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68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760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7"/>
        <w:ind w:left="720" w:hanging="360"/>
      </w:pPr>
    </w:lvl>
    <w:lvl w:ilvl="1">
      <w:start w:val="9"/>
      <w:numFmt w:val="decimal"/>
      <w:isLgl w:val="false"/>
      <w:suff w:val="tab"/>
      <w:lvlText w:val="%1.%2."/>
      <w:lvlJc w:val="left"/>
      <w:pPr>
        <w:pStyle w:val="737"/>
        <w:ind w:left="1515" w:hanging="97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37"/>
        <w:ind w:left="1695" w:hanging="975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737"/>
        <w:ind w:left="1875" w:hanging="975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737"/>
        <w:ind w:left="216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737"/>
        <w:ind w:left="234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7"/>
        <w:ind w:left="2880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7"/>
        <w:ind w:left="3060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7"/>
        <w:ind w:left="3600" w:hanging="1800"/>
      </w:pPr>
      <w:rPr>
        <w:color w:val="000000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6687" w:hanging="180"/>
      </w:pPr>
    </w:lvl>
  </w:abstractNum>
  <w:abstractNum w:abstractNumId="33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pStyle w:val="737"/>
        <w:ind w:left="184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25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328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40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47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544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61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68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7607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6687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6687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6687" w:hanging="180"/>
      </w:pPr>
    </w:lvl>
  </w:abstractNum>
  <w:abstractNum w:abstractNumId="37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pStyle w:val="737"/>
        <w:ind w:left="184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25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328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40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47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544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61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68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7607" w:hanging="180"/>
      </w:pPr>
    </w:lvl>
  </w:abstractNum>
  <w:abstractNum w:abstractNumId="38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pStyle w:val="737"/>
        <w:ind w:left="184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25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328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40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47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544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61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68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7607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37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37"/>
        <w:ind w:left="1866" w:hanging="360"/>
        <w:tabs>
          <w:tab w:val="num" w:pos="1866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37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37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37"/>
        <w:ind w:left="4026" w:hanging="360"/>
        <w:tabs>
          <w:tab w:val="num" w:pos="4026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37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37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37"/>
        <w:ind w:left="6186" w:hanging="360"/>
        <w:tabs>
          <w:tab w:val="num" w:pos="6186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37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40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73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6687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7"/>
        <w:ind w:left="1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7"/>
        <w:ind w:left="8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7"/>
        <w:ind w:left="160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7"/>
        <w:ind w:left="23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7"/>
        <w:ind w:left="30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7"/>
        <w:ind w:left="376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7"/>
        <w:ind w:left="44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7"/>
        <w:ind w:left="52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7"/>
        <w:ind w:left="5922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7"/>
  </w:num>
  <w:num w:numId="5">
    <w:abstractNumId w:val="29"/>
  </w:num>
  <w:num w:numId="6">
    <w:abstractNumId w:val="39"/>
  </w:num>
  <w:num w:numId="7">
    <w:abstractNumId w:val="40"/>
  </w:num>
  <w:num w:numId="8">
    <w:abstractNumId w:val="16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5"/>
  </w:num>
  <w:num w:numId="14">
    <w:abstractNumId w:val="6"/>
  </w:num>
  <w:num w:numId="15">
    <w:abstractNumId w:val="1"/>
  </w:num>
  <w:num w:numId="16">
    <w:abstractNumId w:val="19"/>
  </w:num>
  <w:num w:numId="17">
    <w:abstractNumId w:val="2"/>
  </w:num>
  <w:num w:numId="18">
    <w:abstractNumId w:val="11"/>
  </w:num>
  <w:num w:numId="19">
    <w:abstractNumId w:val="9"/>
  </w:num>
  <w:num w:numId="20">
    <w:abstractNumId w:val="10"/>
  </w:num>
  <w:num w:numId="21">
    <w:abstractNumId w:val="31"/>
  </w:num>
  <w:num w:numId="22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37"/>
        </w:pPr>
        <w:rPr>
          <w:rFonts w:ascii="Times New Roman" w:hAnsi="Times New Roman" w:cs="Times New Roman"/>
        </w:rPr>
      </w:lvl>
    </w:lvlOverride>
  </w:num>
  <w:num w:numId="23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37"/>
        </w:pPr>
        <w:rPr>
          <w:rFonts w:ascii="Times New Roman" w:hAnsi="Times New Roman" w:cs="Times New Roman"/>
        </w:rPr>
      </w:lvl>
    </w:lvlOverride>
  </w:num>
  <w:num w:numId="24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37"/>
        </w:pPr>
        <w:rPr>
          <w:rFonts w:ascii="Times New Roman" w:hAnsi="Times New Roman" w:cs="Times New Roman"/>
        </w:rPr>
      </w:lvl>
    </w:lvlOverride>
  </w:num>
  <w:num w:numId="25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37"/>
        </w:pPr>
        <w:rPr>
          <w:rFonts w:ascii="Times New Roman" w:hAnsi="Times New Roman" w:cs="Times New Roman"/>
        </w:rPr>
      </w:lvl>
    </w:lvlOverride>
  </w:num>
  <w:num w:numId="26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37"/>
        </w:pPr>
        <w:rPr>
          <w:rFonts w:ascii="Times New Roman" w:hAnsi="Times New Roman" w:cs="Times New Roman"/>
        </w:rPr>
      </w:lvl>
    </w:lvlOverride>
  </w:num>
  <w:num w:numId="27">
    <w:abstractNumId w:val="21"/>
  </w:num>
  <w:num w:numId="28">
    <w:abstractNumId w:val="23"/>
  </w:num>
  <w:num w:numId="29">
    <w:abstractNumId w:val="18"/>
  </w:num>
  <w:num w:numId="30">
    <w:abstractNumId w:val="24"/>
  </w:num>
  <w:num w:numId="31">
    <w:abstractNumId w:val="41"/>
  </w:num>
  <w:num w:numId="32">
    <w:abstractNumId w:val="20"/>
  </w:num>
  <w:num w:numId="33">
    <w:abstractNumId w:val="17"/>
  </w:num>
  <w:num w:numId="34">
    <w:abstractNumId w:val="25"/>
  </w:num>
  <w:num w:numId="35">
    <w:abstractNumId w:val="26"/>
  </w:num>
  <w:num w:numId="36">
    <w:abstractNumId w:val="27"/>
  </w:num>
  <w:num w:numId="37">
    <w:abstractNumId w:val="28"/>
  </w:num>
  <w:num w:numId="38">
    <w:abstractNumId w:val="33"/>
  </w:num>
  <w:num w:numId="39">
    <w:abstractNumId w:val="36"/>
  </w:num>
  <w:num w:numId="40">
    <w:abstractNumId w:val="30"/>
  </w:num>
  <w:num w:numId="41">
    <w:abstractNumId w:val="32"/>
  </w:num>
  <w:num w:numId="42">
    <w:abstractNumId w:val="22"/>
  </w:num>
  <w:num w:numId="43">
    <w:abstractNumId w:val="34"/>
  </w:num>
  <w:num w:numId="44">
    <w:abstractNumId w:val="37"/>
  </w:num>
  <w:num w:numId="45">
    <w:abstractNumId w:val="35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7"/>
    <w:next w:val="7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7"/>
    <w:next w:val="7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7"/>
    <w:next w:val="7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7"/>
    <w:next w:val="7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7"/>
    <w:next w:val="7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7"/>
    <w:next w:val="7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7"/>
    <w:next w:val="7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7"/>
    <w:next w:val="7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7"/>
    <w:next w:val="7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7"/>
    <w:next w:val="7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37"/>
    <w:next w:val="7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37"/>
    <w:next w:val="7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7"/>
    <w:next w:val="7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37"/>
    <w:next w:val="7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7"/>
    <w:next w:val="7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7"/>
    <w:next w:val="7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7"/>
    <w:next w:val="7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7"/>
    <w:next w:val="7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7"/>
    <w:next w:val="7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7"/>
    <w:next w:val="7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7"/>
    <w:next w:val="7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7"/>
    <w:next w:val="7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7"/>
    <w:next w:val="737"/>
    <w:uiPriority w:val="99"/>
    <w:unhideWhenUsed/>
    <w:pPr>
      <w:spacing w:after="0" w:afterAutospacing="0"/>
    </w:pPr>
  </w:style>
  <w:style w:type="paragraph" w:styleId="737" w:default="1">
    <w:name w:val="Normal"/>
    <w:next w:val="737"/>
    <w:link w:val="737"/>
    <w:qFormat/>
    <w:rPr>
      <w:lang w:val="ru-RU" w:eastAsia="ru-RU" w:bidi="ar-SA"/>
    </w:rPr>
  </w:style>
  <w:style w:type="paragraph" w:styleId="738">
    <w:name w:val="Заголовок 1"/>
    <w:basedOn w:val="737"/>
    <w:next w:val="738"/>
    <w:link w:val="743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739">
    <w:name w:val="Заголовок 3"/>
    <w:basedOn w:val="737"/>
    <w:next w:val="739"/>
    <w:link w:val="744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740">
    <w:name w:val="Основной шрифт абзаца"/>
    <w:next w:val="740"/>
    <w:link w:val="737"/>
    <w:semiHidden/>
  </w:style>
  <w:style w:type="table" w:styleId="741">
    <w:name w:val="Обычная таблица"/>
    <w:next w:val="741"/>
    <w:link w:val="737"/>
    <w:semiHidden/>
    <w:tblPr/>
  </w:style>
  <w:style w:type="numbering" w:styleId="742">
    <w:name w:val="Нет списка"/>
    <w:next w:val="742"/>
    <w:link w:val="737"/>
    <w:uiPriority w:val="99"/>
    <w:semiHidden/>
  </w:style>
  <w:style w:type="character" w:styleId="743">
    <w:name w:val="Заголовок 1 Знак"/>
    <w:basedOn w:val="740"/>
    <w:next w:val="743"/>
    <w:link w:val="738"/>
    <w:uiPriority w:val="9"/>
    <w:rPr>
      <w:b/>
      <w:bCs/>
      <w:sz w:val="48"/>
      <w:szCs w:val="48"/>
    </w:rPr>
  </w:style>
  <w:style w:type="character" w:styleId="744">
    <w:name w:val="Заголовок 3 Знак"/>
    <w:basedOn w:val="740"/>
    <w:next w:val="744"/>
    <w:link w:val="739"/>
    <w:uiPriority w:val="9"/>
    <w:rPr>
      <w:b/>
      <w:bCs/>
      <w:sz w:val="27"/>
      <w:szCs w:val="27"/>
    </w:rPr>
  </w:style>
  <w:style w:type="table" w:styleId="745">
    <w:name w:val="Сетка таблицы"/>
    <w:basedOn w:val="741"/>
    <w:next w:val="745"/>
    <w:link w:val="737"/>
    <w:tblPr/>
  </w:style>
  <w:style w:type="paragraph" w:styleId="746">
    <w:name w:val="Основной текст с отступом 2"/>
    <w:basedOn w:val="737"/>
    <w:next w:val="746"/>
    <w:link w:val="747"/>
    <w:pPr>
      <w:ind w:left="283"/>
      <w:spacing w:after="120" w:line="480" w:lineRule="auto"/>
    </w:pPr>
  </w:style>
  <w:style w:type="character" w:styleId="747">
    <w:name w:val="Основной текст с отступом 2 Знак"/>
    <w:basedOn w:val="740"/>
    <w:next w:val="747"/>
    <w:link w:val="746"/>
  </w:style>
  <w:style w:type="paragraph" w:styleId="748">
    <w:name w:val="Верхний колонтитул"/>
    <w:basedOn w:val="737"/>
    <w:next w:val="748"/>
    <w:link w:val="749"/>
    <w:uiPriority w:val="99"/>
    <w:pPr>
      <w:tabs>
        <w:tab w:val="center" w:pos="4677" w:leader="none"/>
        <w:tab w:val="right" w:pos="9355" w:leader="none"/>
      </w:tabs>
    </w:pPr>
  </w:style>
  <w:style w:type="character" w:styleId="749">
    <w:name w:val="Верхний колонтитул Знак"/>
    <w:basedOn w:val="740"/>
    <w:next w:val="749"/>
    <w:link w:val="748"/>
    <w:uiPriority w:val="99"/>
  </w:style>
  <w:style w:type="character" w:styleId="750">
    <w:name w:val="Номер страницы"/>
    <w:basedOn w:val="740"/>
    <w:next w:val="750"/>
    <w:link w:val="737"/>
  </w:style>
  <w:style w:type="paragraph" w:styleId="751">
    <w:name w:val="Текст выноски"/>
    <w:basedOn w:val="737"/>
    <w:next w:val="751"/>
    <w:link w:val="752"/>
    <w:uiPriority w:val="99"/>
    <w:semiHidden/>
    <w:rPr>
      <w:rFonts w:ascii="Tahoma" w:hAnsi="Tahoma" w:cs="Tahoma"/>
      <w:sz w:val="16"/>
      <w:szCs w:val="16"/>
    </w:rPr>
  </w:style>
  <w:style w:type="character" w:styleId="752">
    <w:name w:val="Текст выноски Знак"/>
    <w:basedOn w:val="740"/>
    <w:next w:val="752"/>
    <w:link w:val="751"/>
    <w:uiPriority w:val="99"/>
    <w:semiHidden/>
    <w:rPr>
      <w:rFonts w:ascii="Tahoma" w:hAnsi="Tahoma" w:cs="Tahoma"/>
      <w:sz w:val="16"/>
      <w:szCs w:val="16"/>
    </w:rPr>
  </w:style>
  <w:style w:type="paragraph" w:styleId="753">
    <w:name w:val="Основной текст"/>
    <w:basedOn w:val="737"/>
    <w:next w:val="753"/>
    <w:link w:val="754"/>
    <w:pPr>
      <w:spacing w:after="120"/>
    </w:pPr>
  </w:style>
  <w:style w:type="character" w:styleId="754">
    <w:name w:val="Основной текст Знак"/>
    <w:next w:val="754"/>
    <w:link w:val="753"/>
  </w:style>
  <w:style w:type="paragraph" w:styleId="755">
    <w:name w:val="Обычный (веб)"/>
    <w:basedOn w:val="737"/>
    <w:next w:val="755"/>
    <w:link w:val="737"/>
    <w:uiPriority w:val="9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756">
    <w:name w:val="Основной текст с отступом Знак"/>
    <w:next w:val="756"/>
    <w:link w:val="757"/>
    <w:rPr>
      <w:sz w:val="24"/>
      <w:szCs w:val="24"/>
      <w:lang w:val="ru-RU" w:eastAsia="ru-RU" w:bidi="ar-SA"/>
    </w:rPr>
  </w:style>
  <w:style w:type="paragraph" w:styleId="757">
    <w:name w:val="Основной текст с отступом"/>
    <w:basedOn w:val="737"/>
    <w:next w:val="757"/>
    <w:link w:val="756"/>
    <w:pPr>
      <w:ind w:left="283"/>
      <w:spacing w:after="120"/>
    </w:pPr>
    <w:rPr>
      <w:sz w:val="24"/>
      <w:szCs w:val="24"/>
    </w:rPr>
  </w:style>
  <w:style w:type="paragraph" w:styleId="758">
    <w:name w:val="List Paragraph"/>
    <w:basedOn w:val="737"/>
    <w:next w:val="758"/>
    <w:link w:val="737"/>
    <w:pPr>
      <w:contextualSpacing/>
      <w:ind w:left="720"/>
    </w:pPr>
    <w:rPr>
      <w:rFonts w:eastAsia="Calibri"/>
      <w:sz w:val="24"/>
      <w:szCs w:val="24"/>
    </w:rPr>
  </w:style>
  <w:style w:type="paragraph" w:styleId="759">
    <w:name w:val="ConsPlusNormal"/>
    <w:next w:val="759"/>
    <w:link w:val="760"/>
    <w:pPr>
      <w:widowControl w:val="off"/>
    </w:pPr>
    <w:rPr>
      <w:rFonts w:ascii="Arial" w:hAnsi="Arial" w:cs="Arial"/>
      <w:lang w:val="ru-RU" w:eastAsia="ru-RU" w:bidi="ar-SA"/>
    </w:rPr>
  </w:style>
  <w:style w:type="character" w:styleId="760">
    <w:name w:val="ConsPlusNormal Знак"/>
    <w:next w:val="760"/>
    <w:link w:val="759"/>
    <w:rPr>
      <w:rFonts w:ascii="Arial" w:hAnsi="Arial" w:cs="Arial"/>
      <w:lang w:val="ru-RU" w:eastAsia="ru-RU" w:bidi="ar-SA"/>
    </w:rPr>
  </w:style>
  <w:style w:type="paragraph" w:styleId="761">
    <w:name w:val="Нижний колонтитул"/>
    <w:basedOn w:val="737"/>
    <w:next w:val="761"/>
    <w:link w:val="762"/>
    <w:uiPriority w:val="99"/>
    <w:pPr>
      <w:tabs>
        <w:tab w:val="center" w:pos="4677" w:leader="none"/>
        <w:tab w:val="right" w:pos="9355" w:leader="none"/>
      </w:tabs>
    </w:pPr>
  </w:style>
  <w:style w:type="character" w:styleId="762">
    <w:name w:val="Нижний колонтитул Знак"/>
    <w:basedOn w:val="740"/>
    <w:next w:val="762"/>
    <w:link w:val="761"/>
    <w:uiPriority w:val="99"/>
  </w:style>
  <w:style w:type="character" w:styleId="763">
    <w:name w:val="Гиперссылка"/>
    <w:next w:val="763"/>
    <w:link w:val="737"/>
    <w:uiPriority w:val="99"/>
    <w:rPr>
      <w:color w:val="0000ff"/>
      <w:u w:val="single"/>
    </w:rPr>
  </w:style>
  <w:style w:type="character" w:styleId="764">
    <w:name w:val="Строгий"/>
    <w:next w:val="764"/>
    <w:link w:val="737"/>
    <w:qFormat/>
    <w:rPr>
      <w:b/>
      <w:bCs/>
    </w:rPr>
  </w:style>
  <w:style w:type="paragraph" w:styleId="765">
    <w:name w:val="ConsPlusTitle"/>
    <w:next w:val="765"/>
    <w:link w:val="737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766">
    <w:name w:val="Основной текст 2"/>
    <w:basedOn w:val="737"/>
    <w:next w:val="766"/>
    <w:link w:val="767"/>
    <w:pPr>
      <w:spacing w:after="120" w:line="480" w:lineRule="auto"/>
    </w:pPr>
    <w:rPr>
      <w:rFonts w:eastAsia="Calibri"/>
      <w:sz w:val="24"/>
      <w:szCs w:val="24"/>
    </w:rPr>
  </w:style>
  <w:style w:type="character" w:styleId="767">
    <w:name w:val="Основной текст 2 Знак"/>
    <w:next w:val="767"/>
    <w:link w:val="766"/>
    <w:rPr>
      <w:rFonts w:eastAsia="Calibri"/>
      <w:sz w:val="24"/>
      <w:szCs w:val="24"/>
      <w:lang w:val="ru-RU" w:eastAsia="ru-RU" w:bidi="ar-SA"/>
    </w:rPr>
  </w:style>
  <w:style w:type="paragraph" w:styleId="768">
    <w:name w:val="Абзац списка"/>
    <w:basedOn w:val="737"/>
    <w:next w:val="768"/>
    <w:link w:val="737"/>
    <w:uiPriority w:val="1"/>
    <w:qFormat/>
    <w:pPr>
      <w:contextualSpacing/>
      <w:ind w:left="720"/>
    </w:pPr>
    <w:rPr>
      <w:sz w:val="24"/>
      <w:szCs w:val="24"/>
    </w:rPr>
  </w:style>
  <w:style w:type="paragraph" w:styleId="769">
    <w:name w:val="western"/>
    <w:basedOn w:val="737"/>
    <w:next w:val="769"/>
    <w:link w:val="73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770">
    <w:name w:val="Основной текст с отступом 21"/>
    <w:basedOn w:val="737"/>
    <w:next w:val="770"/>
    <w:link w:val="737"/>
    <w:pPr>
      <w:ind w:left="720" w:hanging="851"/>
      <w:jc w:val="both"/>
    </w:pPr>
    <w:rPr>
      <w:sz w:val="28"/>
      <w:lang w:eastAsia="ar-SA"/>
    </w:rPr>
  </w:style>
  <w:style w:type="character" w:styleId="771">
    <w:name w:val="Body text_"/>
    <w:next w:val="771"/>
    <w:link w:val="772"/>
    <w:rPr>
      <w:sz w:val="25"/>
      <w:szCs w:val="25"/>
      <w:lang w:bidi="ar-SA"/>
    </w:rPr>
  </w:style>
  <w:style w:type="paragraph" w:styleId="772">
    <w:name w:val="Body text"/>
    <w:basedOn w:val="737"/>
    <w:next w:val="772"/>
    <w:link w:val="771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773">
    <w:name w:val="Название"/>
    <w:basedOn w:val="737"/>
    <w:next w:val="773"/>
    <w:link w:val="774"/>
    <w:qFormat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774">
    <w:name w:val="Название Знак"/>
    <w:next w:val="774"/>
    <w:link w:val="773"/>
    <w:rPr>
      <w:b/>
      <w:bCs/>
      <w:sz w:val="40"/>
    </w:rPr>
  </w:style>
  <w:style w:type="character" w:styleId="775">
    <w:name w:val="Font Style11"/>
    <w:next w:val="775"/>
    <w:link w:val="737"/>
    <w:rPr>
      <w:rFonts w:ascii="Times New Roman" w:hAnsi="Times New Roman" w:cs="Times New Roman"/>
      <w:sz w:val="24"/>
      <w:szCs w:val="24"/>
    </w:rPr>
  </w:style>
  <w:style w:type="paragraph" w:styleId="776">
    <w:name w:val="Основной текст 3"/>
    <w:basedOn w:val="737"/>
    <w:next w:val="776"/>
    <w:link w:val="777"/>
    <w:pPr>
      <w:spacing w:after="120"/>
    </w:pPr>
    <w:rPr>
      <w:sz w:val="16"/>
      <w:szCs w:val="16"/>
    </w:rPr>
  </w:style>
  <w:style w:type="character" w:styleId="777">
    <w:name w:val="Основной текст 3 Знак"/>
    <w:basedOn w:val="740"/>
    <w:next w:val="777"/>
    <w:link w:val="776"/>
    <w:rPr>
      <w:sz w:val="16"/>
      <w:szCs w:val="16"/>
    </w:rPr>
  </w:style>
  <w:style w:type="paragraph" w:styleId="778">
    <w:name w:val="ConsPlusNonformat"/>
    <w:next w:val="778"/>
    <w:link w:val="737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character" w:styleId="779">
    <w:name w:val="Основной текст_"/>
    <w:next w:val="779"/>
    <w:link w:val="780"/>
    <w:rPr>
      <w:shd w:val="clear" w:color="auto" w:fill="ffffff"/>
    </w:rPr>
  </w:style>
  <w:style w:type="paragraph" w:styleId="780">
    <w:name w:val="Основной текст1"/>
    <w:basedOn w:val="737"/>
    <w:next w:val="780"/>
    <w:link w:val="779"/>
    <w:pPr>
      <w:ind w:firstLine="400"/>
      <w:shd w:val="clear" w:color="auto" w:fill="ffffff"/>
      <w:widowControl w:val="off"/>
    </w:pPr>
    <w:rPr>
      <w:lang w:val="en-US" w:eastAsia="en-US"/>
    </w:rPr>
  </w:style>
  <w:style w:type="paragraph" w:styleId="783">
    <w:name w:val="UserStyle_23"/>
    <w:basedOn w:val="737"/>
    <w:next w:val="773"/>
    <w:link w:val="737"/>
    <w:qFormat/>
    <w:pPr>
      <w:jc w:val="center"/>
      <w:tabs>
        <w:tab w:val="left" w:pos="2280" w:leader="none"/>
      </w:tabs>
    </w:pPr>
    <w:rPr>
      <w:b/>
      <w:bCs/>
      <w:sz w:val="40"/>
    </w:rPr>
  </w:style>
  <w:style w:type="paragraph" w:styleId="784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737"/>
    <w:next w:val="784"/>
    <w:link w:val="737"/>
    <w:pPr>
      <w:spacing w:before="100" w:beforeAutospacing="1" w:after="100" w:afterAutospacing="1"/>
    </w:pPr>
    <w:rPr>
      <w:sz w:val="24"/>
      <w:szCs w:val="24"/>
    </w:rPr>
  </w:style>
  <w:style w:type="character" w:styleId="785">
    <w:name w:val="fontstyle01"/>
    <w:basedOn w:val="740"/>
    <w:next w:val="785"/>
    <w:link w:val="737"/>
    <w:rPr>
      <w:rFonts w:ascii="TimesNewRomanPS-BoldMT" w:hAnsi="TimesNewRomanPS-BoldMT"/>
      <w:b/>
      <w:bCs/>
      <w:color w:val="000000"/>
      <w:sz w:val="26"/>
      <w:szCs w:val="26"/>
    </w:rPr>
  </w:style>
  <w:style w:type="paragraph" w:styleId="786">
    <w:name w:val="Основной текст 21"/>
    <w:basedOn w:val="737"/>
    <w:next w:val="786"/>
    <w:link w:val="737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 w:cs="Mangal"/>
      <w:sz w:val="22"/>
      <w:szCs w:val="22"/>
      <w:lang w:eastAsia="hi-IN" w:bidi="hi-IN"/>
    </w:rPr>
  </w:style>
  <w:style w:type="character" w:styleId="787">
    <w:name w:val="Основной текст (4)"/>
    <w:next w:val="787"/>
    <w:link w:val="737"/>
    <w:rPr>
      <w:b/>
      <w:bCs/>
      <w:sz w:val="26"/>
      <w:szCs w:val="26"/>
      <w:lang w:bidi="ar-SA"/>
    </w:rPr>
  </w:style>
  <w:style w:type="character" w:styleId="788">
    <w:name w:val="Основной текст (2)_"/>
    <w:basedOn w:val="740"/>
    <w:next w:val="788"/>
    <w:link w:val="789"/>
    <w:rPr>
      <w:b/>
      <w:bCs/>
      <w:sz w:val="25"/>
      <w:szCs w:val="25"/>
      <w:shd w:val="clear" w:color="auto" w:fill="ffffff"/>
    </w:rPr>
  </w:style>
  <w:style w:type="paragraph" w:styleId="789">
    <w:name w:val="Основной текст (2)"/>
    <w:basedOn w:val="737"/>
    <w:next w:val="789"/>
    <w:link w:val="788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790">
    <w:name w:val="Обычный + По ширине"/>
    <w:basedOn w:val="737"/>
    <w:next w:val="790"/>
    <w:link w:val="737"/>
    <w:pPr>
      <w:jc w:val="both"/>
    </w:pPr>
    <w:rPr>
      <w:sz w:val="28"/>
      <w:szCs w:val="24"/>
    </w:rPr>
  </w:style>
  <w:style w:type="character" w:styleId="791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740"/>
    <w:next w:val="791"/>
    <w:link w:val="737"/>
  </w:style>
  <w:style w:type="paragraph" w:styleId="792">
    <w:name w:val="Без интервала"/>
    <w:next w:val="792"/>
    <w:link w:val="793"/>
    <w:qFormat/>
    <w:rPr>
      <w:rFonts w:ascii="Calibri" w:hAnsi="Calibri" w:eastAsia="Calibri"/>
      <w:sz w:val="22"/>
      <w:szCs w:val="22"/>
      <w:lang w:eastAsia="en-US" w:bidi="ar-SA"/>
    </w:rPr>
  </w:style>
  <w:style w:type="character" w:styleId="793">
    <w:name w:val="Без интервала Знак"/>
    <w:next w:val="793"/>
    <w:link w:val="792"/>
    <w:rPr>
      <w:rFonts w:ascii="Calibri" w:hAnsi="Calibri" w:eastAsia="Calibri"/>
      <w:sz w:val="22"/>
      <w:szCs w:val="22"/>
      <w:lang w:eastAsia="en-US" w:bidi="ar-SA"/>
    </w:rPr>
  </w:style>
  <w:style w:type="paragraph" w:styleId="794">
    <w:name w:val="page_text"/>
    <w:basedOn w:val="737"/>
    <w:next w:val="794"/>
    <w:link w:val="737"/>
    <w:pPr>
      <w:spacing w:before="100" w:beforeAutospacing="1" w:after="100" w:afterAutospacing="1"/>
    </w:pPr>
    <w:rPr>
      <w:sz w:val="24"/>
      <w:szCs w:val="24"/>
    </w:rPr>
  </w:style>
  <w:style w:type="paragraph" w:styleId="795">
    <w:name w:val="Paragraph Style"/>
    <w:next w:val="795"/>
    <w:link w:val="737"/>
    <w:pPr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796">
    <w:name w:val="u"/>
    <w:basedOn w:val="737"/>
    <w:next w:val="796"/>
    <w:link w:val="737"/>
    <w:pPr>
      <w:spacing w:before="100" w:beforeAutospacing="1" w:after="100" w:afterAutospacing="1"/>
    </w:pPr>
    <w:rPr>
      <w:sz w:val="24"/>
      <w:szCs w:val="24"/>
    </w:rPr>
  </w:style>
  <w:style w:type="paragraph" w:styleId="797">
    <w:name w:val="ConsNormal"/>
    <w:next w:val="797"/>
    <w:link w:val="73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798">
    <w:name w:val="grame"/>
    <w:basedOn w:val="740"/>
    <w:next w:val="798"/>
    <w:link w:val="737"/>
  </w:style>
  <w:style w:type="paragraph" w:styleId="799">
    <w:name w:val="Текст"/>
    <w:basedOn w:val="737"/>
    <w:next w:val="799"/>
    <w:link w:val="800"/>
    <w:rPr>
      <w:rFonts w:ascii="Courier New" w:hAnsi="Courier New"/>
      <w:b/>
      <w:color w:val="000000"/>
    </w:rPr>
  </w:style>
  <w:style w:type="character" w:styleId="800">
    <w:name w:val="Текст Знак"/>
    <w:basedOn w:val="740"/>
    <w:next w:val="800"/>
    <w:link w:val="799"/>
    <w:rPr>
      <w:rFonts w:ascii="Courier New" w:hAnsi="Courier New"/>
      <w:b/>
      <w:color w:val="000000"/>
    </w:rPr>
  </w:style>
  <w:style w:type="paragraph" w:styleId="801">
    <w:name w:val="Стандартный HTML"/>
    <w:basedOn w:val="737"/>
    <w:next w:val="801"/>
    <w:link w:val="802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802">
    <w:name w:val="Стандартный HTML Знак"/>
    <w:basedOn w:val="740"/>
    <w:next w:val="802"/>
    <w:link w:val="801"/>
    <w:rPr>
      <w:rFonts w:ascii="Courier New" w:hAnsi="Courier New" w:cs="Courier New"/>
    </w:rPr>
  </w:style>
  <w:style w:type="paragraph" w:styleId="803">
    <w:name w:val="Table Paragraph"/>
    <w:basedOn w:val="737"/>
    <w:next w:val="803"/>
    <w:link w:val="737"/>
    <w:uiPriority w:val="1"/>
    <w:qFormat/>
    <w:pPr>
      <w:widowControl w:val="off"/>
    </w:pPr>
    <w:rPr>
      <w:sz w:val="24"/>
      <w:szCs w:val="24"/>
    </w:rPr>
  </w:style>
  <w:style w:type="character" w:styleId="804">
    <w:name w:val="Заголовок №3_"/>
    <w:basedOn w:val="740"/>
    <w:next w:val="804"/>
    <w:link w:val="805"/>
    <w:rPr>
      <w:b/>
      <w:bCs/>
      <w:sz w:val="22"/>
      <w:szCs w:val="22"/>
      <w:shd w:val="clear" w:color="auto" w:fill="ffffff"/>
    </w:rPr>
  </w:style>
  <w:style w:type="paragraph" w:styleId="805">
    <w:name w:val="Заголовок №3"/>
    <w:basedOn w:val="737"/>
    <w:next w:val="805"/>
    <w:link w:val="804"/>
    <w:pPr>
      <w:ind w:hanging="1940"/>
      <w:jc w:val="both"/>
      <w:spacing w:after="300" w:line="0" w:lineRule="atLeast"/>
      <w:shd w:val="clear" w:color="auto" w:fill="ffffff"/>
      <w:widowControl w:val="off"/>
      <w:outlineLvl w:val="2"/>
    </w:pPr>
    <w:rPr>
      <w:b/>
      <w:bCs/>
      <w:sz w:val="22"/>
      <w:szCs w:val="22"/>
    </w:rPr>
  </w:style>
  <w:style w:type="paragraph" w:styleId="806">
    <w:name w:val="Основной текст4"/>
    <w:basedOn w:val="737"/>
    <w:next w:val="806"/>
    <w:link w:val="737"/>
    <w:pPr>
      <w:jc w:val="center"/>
      <w:spacing w:before="360" w:line="283" w:lineRule="exact"/>
      <w:shd w:val="clear" w:color="auto" w:fill="ffffff"/>
      <w:widowControl w:val="off"/>
    </w:pPr>
    <w:rPr>
      <w:color w:val="000000"/>
      <w:sz w:val="22"/>
      <w:szCs w:val="22"/>
    </w:rPr>
  </w:style>
  <w:style w:type="paragraph" w:styleId="807">
    <w:name w:val="p16"/>
    <w:basedOn w:val="737"/>
    <w:next w:val="807"/>
    <w:link w:val="7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808">
    <w:name w:val="p12"/>
    <w:basedOn w:val="737"/>
    <w:next w:val="808"/>
    <w:link w:val="7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809">
    <w:name w:val="p13"/>
    <w:basedOn w:val="737"/>
    <w:next w:val="809"/>
    <w:link w:val="7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810">
    <w:name w:val="p17"/>
    <w:basedOn w:val="737"/>
    <w:next w:val="810"/>
    <w:link w:val="7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811">
    <w:name w:val="p19"/>
    <w:basedOn w:val="737"/>
    <w:next w:val="811"/>
    <w:link w:val="7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812">
    <w:name w:val="p20"/>
    <w:basedOn w:val="737"/>
    <w:next w:val="812"/>
    <w:link w:val="7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813">
    <w:name w:val="s1"/>
    <w:next w:val="813"/>
    <w:link w:val="737"/>
    <w:rPr>
      <w:rFonts w:cs="Times New Roman"/>
    </w:rPr>
  </w:style>
  <w:style w:type="character" w:styleId="814">
    <w:name w:val="s3"/>
    <w:next w:val="814"/>
    <w:link w:val="737"/>
    <w:rPr>
      <w:rFonts w:cs="Times New Roman"/>
    </w:rPr>
  </w:style>
  <w:style w:type="character" w:styleId="815">
    <w:name w:val="apple-converted-space"/>
    <w:next w:val="815"/>
    <w:link w:val="737"/>
    <w:rPr>
      <w:rFonts w:cs="Times New Roman"/>
    </w:rPr>
  </w:style>
  <w:style w:type="paragraph" w:styleId="816">
    <w:name w:val="p15"/>
    <w:basedOn w:val="737"/>
    <w:next w:val="816"/>
    <w:link w:val="7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817">
    <w:name w:val="s4"/>
    <w:next w:val="817"/>
    <w:link w:val="737"/>
    <w:rPr>
      <w:rFonts w:cs="Times New Roman"/>
    </w:rPr>
  </w:style>
  <w:style w:type="paragraph" w:styleId="818">
    <w:name w:val="p18"/>
    <w:basedOn w:val="737"/>
    <w:next w:val="818"/>
    <w:link w:val="7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819">
    <w:name w:val="p23"/>
    <w:basedOn w:val="737"/>
    <w:next w:val="819"/>
    <w:link w:val="7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820">
    <w:name w:val="p25"/>
    <w:basedOn w:val="737"/>
    <w:next w:val="820"/>
    <w:link w:val="7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821">
    <w:name w:val="p26"/>
    <w:basedOn w:val="737"/>
    <w:next w:val="821"/>
    <w:link w:val="7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822">
    <w:name w:val="s6"/>
    <w:next w:val="822"/>
    <w:link w:val="737"/>
    <w:rPr>
      <w:rFonts w:cs="Times New Roman"/>
    </w:rPr>
  </w:style>
  <w:style w:type="character" w:styleId="823">
    <w:name w:val="s7"/>
    <w:next w:val="823"/>
    <w:link w:val="737"/>
    <w:rPr>
      <w:rFonts w:cs="Times New Roman"/>
    </w:rPr>
  </w:style>
  <w:style w:type="paragraph" w:styleId="824">
    <w:name w:val="p27"/>
    <w:basedOn w:val="737"/>
    <w:next w:val="824"/>
    <w:link w:val="7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825">
    <w:name w:val="s8"/>
    <w:next w:val="825"/>
    <w:link w:val="737"/>
    <w:rPr>
      <w:rFonts w:cs="Times New Roman"/>
    </w:rPr>
  </w:style>
  <w:style w:type="paragraph" w:styleId="826">
    <w:name w:val="p28"/>
    <w:basedOn w:val="737"/>
    <w:next w:val="826"/>
    <w:link w:val="7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827">
    <w:name w:val="p29"/>
    <w:basedOn w:val="737"/>
    <w:next w:val="827"/>
    <w:link w:val="7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828">
    <w:name w:val="p30"/>
    <w:basedOn w:val="737"/>
    <w:next w:val="828"/>
    <w:link w:val="7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829">
    <w:name w:val="5373,bqiaagaaeyqcaaagiaiaaam7eaaabuuuaaaaaaaaaaaaaaaaaaaaaaaaaaaaaaaaaaaaaaaaaaaaaaaaaaaaaaaaaaaaaaaaaaaaaaaaaaaaaaaaaaaaaaaaaaaaaaaaaaaaaaaaaaaaaaaaaaaaaaaaaaaaaaaaaaaaaaaaaaaaaaaaaaaaaaaaaaaaaaaaaaaaaaaaaaaaaaaaaaaaaaaaaaaaaaaaaaaaaaaa"/>
    <w:basedOn w:val="737"/>
    <w:next w:val="829"/>
    <w:link w:val="737"/>
    <w:pPr>
      <w:spacing w:before="100" w:beforeAutospacing="1" w:after="100" w:afterAutospacing="1"/>
    </w:pPr>
    <w:rPr>
      <w:sz w:val="24"/>
      <w:szCs w:val="24"/>
    </w:rPr>
  </w:style>
  <w:style w:type="character" w:styleId="830">
    <w:name w:val="Основной текст (3)_"/>
    <w:next w:val="830"/>
    <w:link w:val="831"/>
    <w:rPr>
      <w:b/>
      <w:bCs/>
      <w:sz w:val="28"/>
      <w:szCs w:val="28"/>
      <w:shd w:val="clear" w:color="auto" w:fill="ffffff"/>
    </w:rPr>
  </w:style>
  <w:style w:type="paragraph" w:styleId="831">
    <w:name w:val="Основной текст (3)"/>
    <w:basedOn w:val="737"/>
    <w:next w:val="831"/>
    <w:link w:val="830"/>
    <w:pPr>
      <w:jc w:val="center"/>
      <w:spacing w:line="648" w:lineRule="exact"/>
      <w:shd w:val="clear" w:color="auto" w:fill="ffffff"/>
      <w:widowControl w:val="off"/>
    </w:pPr>
    <w:rPr>
      <w:b/>
      <w:bCs/>
      <w:sz w:val="28"/>
      <w:szCs w:val="28"/>
      <w:lang w:val="en-US" w:eastAsia="en-US"/>
    </w:rPr>
  </w:style>
  <w:style w:type="paragraph" w:styleId="832">
    <w:name w:val="Текст сноски"/>
    <w:basedOn w:val="737"/>
    <w:next w:val="832"/>
    <w:link w:val="833"/>
    <w:uiPriority w:val="99"/>
    <w:unhideWhenUsed/>
    <w:pPr>
      <w:spacing w:after="40"/>
    </w:pPr>
    <w:rPr>
      <w:rFonts w:ascii="Calibri" w:hAnsi="Calibri"/>
      <w:color w:val="000000"/>
      <w:sz w:val="18"/>
    </w:rPr>
  </w:style>
  <w:style w:type="character" w:styleId="833">
    <w:name w:val="Текст сноски Знак"/>
    <w:basedOn w:val="740"/>
    <w:next w:val="833"/>
    <w:link w:val="832"/>
    <w:uiPriority w:val="99"/>
    <w:rPr>
      <w:rFonts w:ascii="Calibri" w:hAnsi="Calibri"/>
      <w:color w:val="000000"/>
      <w:sz w:val="18"/>
    </w:rPr>
  </w:style>
  <w:style w:type="character" w:styleId="834">
    <w:name w:val="Знак сноски"/>
    <w:next w:val="834"/>
    <w:link w:val="737"/>
    <w:uiPriority w:val="99"/>
    <w:unhideWhenUsed/>
    <w:rPr>
      <w:vertAlign w:val="superscript"/>
    </w:rPr>
  </w:style>
  <w:style w:type="character" w:styleId="6356" w:default="1">
    <w:name w:val="Default Paragraph Font"/>
    <w:uiPriority w:val="1"/>
    <w:semiHidden/>
    <w:unhideWhenUsed/>
  </w:style>
  <w:style w:type="numbering" w:styleId="6357" w:default="1">
    <w:name w:val="No List"/>
    <w:uiPriority w:val="99"/>
    <w:semiHidden/>
    <w:unhideWhenUsed/>
  </w:style>
  <w:style w:type="table" w:styleId="63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постоянно действующей экспертной комиссии</dc:title>
  <dc:creator>Юля</dc:creator>
  <cp:revision>4</cp:revision>
  <dcterms:created xsi:type="dcterms:W3CDTF">2026-06-19T08:25:00Z</dcterms:created>
  <dcterms:modified xsi:type="dcterms:W3CDTF">2026-06-24T11:38:19Z</dcterms:modified>
  <cp:version>786432</cp:version>
</cp:coreProperties>
</file>