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A5" w:rsidRPr="00014C15" w:rsidRDefault="005962A5" w:rsidP="004A6AD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Hlk32315488"/>
    </w:p>
    <w:p w:rsidR="005962A5" w:rsidRPr="00014C15" w:rsidRDefault="005962A5" w:rsidP="008336F2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962A5" w:rsidRDefault="005962A5" w:rsidP="008336F2">
      <w:pPr>
        <w:tabs>
          <w:tab w:val="left" w:pos="5580"/>
        </w:tabs>
        <w:spacing w:line="240" w:lineRule="atLeast"/>
        <w:jc w:val="center"/>
        <w:rPr>
          <w:b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58240">
            <v:imagedata r:id="rId7" o:title="" grayscale="t"/>
          </v:shape>
        </w:pict>
      </w:r>
    </w:p>
    <w:p w:rsidR="005962A5" w:rsidRPr="008336F2" w:rsidRDefault="005962A5" w:rsidP="008336F2">
      <w:pPr>
        <w:tabs>
          <w:tab w:val="left" w:pos="5580"/>
        </w:tabs>
        <w:spacing w:line="240" w:lineRule="atLeast"/>
        <w:jc w:val="center"/>
        <w:rPr>
          <w:b/>
          <w:sz w:val="36"/>
          <w:szCs w:val="36"/>
        </w:rPr>
      </w:pPr>
    </w:p>
    <w:p w:rsidR="005962A5" w:rsidRPr="008336F2" w:rsidRDefault="005962A5" w:rsidP="008336F2">
      <w:pPr>
        <w:spacing w:after="100" w:afterAutospacing="1" w:line="24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5962A5" w:rsidRDefault="005962A5" w:rsidP="008336F2">
      <w:pPr>
        <w:spacing w:after="100" w:afterAutospacing="1" w:line="240" w:lineRule="atLeast"/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5962A5" w:rsidRPr="008336F2" w:rsidRDefault="005962A5" w:rsidP="008336F2">
      <w:pPr>
        <w:spacing w:after="100" w:afterAutospacing="1" w:line="240" w:lineRule="atLeast"/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5962A5" w:rsidRPr="008336F2" w:rsidRDefault="005962A5" w:rsidP="008336F2">
      <w:pPr>
        <w:spacing w:after="100" w:afterAutospacing="1" w:line="240" w:lineRule="atLeast"/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РАСПОРЯЖЕНИЕ</w:t>
      </w:r>
    </w:p>
    <w:p w:rsidR="005962A5" w:rsidRDefault="005962A5" w:rsidP="008336F2">
      <w:pPr>
        <w:spacing w:after="100" w:afterAutospacing="1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5962A5" w:rsidRDefault="005962A5" w:rsidP="008336F2">
      <w:pPr>
        <w:spacing w:line="240" w:lineRule="atLeast"/>
        <w:jc w:val="center"/>
        <w:rPr>
          <w:rFonts w:ascii="Times New Roman" w:hAnsi="Times New Roman"/>
          <w:b/>
          <w:sz w:val="6"/>
          <w:szCs w:val="6"/>
        </w:rPr>
      </w:pPr>
    </w:p>
    <w:p w:rsidR="005962A5" w:rsidRPr="008336F2" w:rsidRDefault="005962A5" w:rsidP="008336F2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«_10_ »  __апреля___ 2020_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№ __344-р</w:t>
      </w:r>
      <w:r w:rsidRPr="008336F2">
        <w:rPr>
          <w:rFonts w:ascii="Times New Roman" w:hAnsi="Times New Roman"/>
        </w:rPr>
        <w:t>__</w:t>
      </w:r>
    </w:p>
    <w:p w:rsidR="005962A5" w:rsidRDefault="005962A5" w:rsidP="007D58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</w:tblGrid>
      <w:tr w:rsidR="005962A5" w:rsidRPr="007D5829" w:rsidTr="000E6848">
        <w:trPr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962A5" w:rsidRPr="000E6848" w:rsidRDefault="005962A5" w:rsidP="000E684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684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создании муниципальной межведомственной рабочей группы </w:t>
            </w:r>
            <w:r w:rsidRPr="000E6848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для </w:t>
            </w:r>
            <w:r w:rsidRPr="000E684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оказания помощи</w:t>
            </w: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 xml:space="preserve"> детям, подросткам</w:t>
            </w:r>
            <w:r w:rsidRPr="000E684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 взрослым людям</w:t>
            </w: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с расстройством аутистического спектра</w:t>
            </w:r>
          </w:p>
        </w:tc>
      </w:tr>
    </w:tbl>
    <w:p w:rsidR="005962A5" w:rsidRDefault="005962A5" w:rsidP="000752F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7D5829" w:rsidRDefault="005962A5" w:rsidP="000752F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7D5829" w:rsidRDefault="005962A5" w:rsidP="004F56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5829">
        <w:rPr>
          <w:rFonts w:ascii="Times New Roman" w:hAnsi="Times New Roman"/>
          <w:sz w:val="26"/>
          <w:szCs w:val="26"/>
          <w:lang w:eastAsia="ru-RU"/>
        </w:rPr>
        <w:t>В соответствии с п.21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D5829">
        <w:rPr>
          <w:rFonts w:ascii="Times New Roman" w:hAnsi="Times New Roman"/>
          <w:sz w:val="26"/>
          <w:szCs w:val="26"/>
          <w:lang w:eastAsia="ru-RU"/>
        </w:rPr>
        <w:t xml:space="preserve">поручений, данных Губернатором области по итогам рабочей встречи с представителями общественности по проблемам детей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7D5829">
        <w:rPr>
          <w:rFonts w:ascii="Times New Roman" w:hAnsi="Times New Roman"/>
          <w:sz w:val="26"/>
          <w:szCs w:val="26"/>
          <w:lang w:eastAsia="ru-RU"/>
        </w:rPr>
        <w:t>с расстройствами аутистического спектра, в целях организации оказания помощи детям, подросткам и взрослым людям с расстройством аутистического спектра</w:t>
      </w:r>
      <w:r w:rsidRPr="007D5829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5962A5" w:rsidRPr="007D5829" w:rsidRDefault="005962A5" w:rsidP="004F5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5829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1. Создать муниципальную межведомственную </w:t>
      </w:r>
      <w:r w:rsidRPr="007D5829">
        <w:rPr>
          <w:rFonts w:ascii="Times New Roman" w:hAnsi="Times New Roman"/>
          <w:sz w:val="26"/>
          <w:szCs w:val="26"/>
          <w:lang w:eastAsia="ru-RU"/>
        </w:rPr>
        <w:t xml:space="preserve">рабочую группу </w:t>
      </w:r>
      <w:r w:rsidRPr="007D58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</w:t>
      </w:r>
      <w:r w:rsidRPr="007D5829">
        <w:rPr>
          <w:rFonts w:ascii="Times New Roman" w:hAnsi="Times New Roman"/>
          <w:sz w:val="26"/>
          <w:szCs w:val="26"/>
          <w:lang w:eastAsia="ru-RU"/>
        </w:rPr>
        <w:t xml:space="preserve">оказания помощи </w:t>
      </w:r>
      <w:r w:rsidRPr="007D5829">
        <w:rPr>
          <w:rFonts w:ascii="Times New Roman" w:hAnsi="Times New Roman"/>
          <w:sz w:val="26"/>
          <w:szCs w:val="26"/>
        </w:rPr>
        <w:t xml:space="preserve"> детям, подросткам</w:t>
      </w:r>
      <w:r w:rsidRPr="007D5829">
        <w:rPr>
          <w:rFonts w:ascii="Times New Roman" w:hAnsi="Times New Roman"/>
          <w:sz w:val="26"/>
          <w:szCs w:val="26"/>
          <w:lang w:eastAsia="ru-RU"/>
        </w:rPr>
        <w:t xml:space="preserve"> и взрослым людям</w:t>
      </w:r>
      <w:r w:rsidRPr="007D5829">
        <w:rPr>
          <w:rFonts w:ascii="Times New Roman" w:hAnsi="Times New Roman"/>
          <w:sz w:val="26"/>
          <w:szCs w:val="26"/>
        </w:rPr>
        <w:t xml:space="preserve"> с расстройством аутистического спектра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58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утвердить её состав (прилагается). </w:t>
      </w:r>
    </w:p>
    <w:p w:rsidR="005962A5" w:rsidRPr="007D5829" w:rsidRDefault="005962A5" w:rsidP="004F5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D58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Утвердить Порядок организации деятельности муниципальной межведомственной </w:t>
      </w:r>
      <w:r w:rsidRPr="007D5829">
        <w:rPr>
          <w:rFonts w:ascii="Times New Roman" w:hAnsi="Times New Roman"/>
          <w:sz w:val="26"/>
          <w:szCs w:val="26"/>
          <w:lang w:eastAsia="ru-RU"/>
        </w:rPr>
        <w:t xml:space="preserve">рабочей группы </w:t>
      </w:r>
      <w:r w:rsidRPr="007D58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</w:t>
      </w:r>
      <w:r w:rsidRPr="007D5829">
        <w:rPr>
          <w:rFonts w:ascii="Times New Roman" w:hAnsi="Times New Roman"/>
          <w:sz w:val="26"/>
          <w:szCs w:val="26"/>
          <w:lang w:eastAsia="ru-RU"/>
        </w:rPr>
        <w:t xml:space="preserve">оказания помощи </w:t>
      </w:r>
      <w:r w:rsidRPr="007D5829">
        <w:rPr>
          <w:rFonts w:ascii="Times New Roman" w:hAnsi="Times New Roman"/>
          <w:sz w:val="26"/>
          <w:szCs w:val="26"/>
        </w:rPr>
        <w:t>детям, подросткам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7D5829">
        <w:rPr>
          <w:rFonts w:ascii="Times New Roman" w:hAnsi="Times New Roman"/>
          <w:sz w:val="26"/>
          <w:szCs w:val="26"/>
          <w:lang w:eastAsia="ru-RU"/>
        </w:rPr>
        <w:t xml:space="preserve"> и взрослым людям</w:t>
      </w:r>
      <w:r w:rsidRPr="007D5829">
        <w:rPr>
          <w:rFonts w:ascii="Times New Roman" w:hAnsi="Times New Roman"/>
          <w:sz w:val="26"/>
          <w:szCs w:val="26"/>
        </w:rPr>
        <w:t xml:space="preserve"> с расстройством аутистического спектра</w:t>
      </w:r>
      <w:r w:rsidRPr="007D58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(прилагается).</w:t>
      </w:r>
    </w:p>
    <w:p w:rsidR="005962A5" w:rsidRPr="007D5829" w:rsidRDefault="005962A5" w:rsidP="004736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D58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Рекомендовать руководителям муниципальных образовательных организаций, медицинских организаций, расположенных на территории, руководствоваться Порядком организации деятельности межведомственной </w:t>
      </w:r>
      <w:r w:rsidRPr="007D5829">
        <w:rPr>
          <w:rFonts w:ascii="Times New Roman" w:hAnsi="Times New Roman"/>
          <w:sz w:val="26"/>
          <w:szCs w:val="26"/>
          <w:lang w:eastAsia="ru-RU"/>
        </w:rPr>
        <w:t xml:space="preserve">рабочей группы </w:t>
      </w:r>
      <w:r w:rsidRPr="007D58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</w:t>
      </w:r>
      <w:r w:rsidRPr="007D5829">
        <w:rPr>
          <w:rFonts w:ascii="Times New Roman" w:hAnsi="Times New Roman"/>
          <w:sz w:val="26"/>
          <w:szCs w:val="26"/>
          <w:lang w:eastAsia="ru-RU"/>
        </w:rPr>
        <w:t xml:space="preserve">оказания помощи </w:t>
      </w:r>
      <w:r w:rsidRPr="007D5829">
        <w:rPr>
          <w:rFonts w:ascii="Times New Roman" w:hAnsi="Times New Roman"/>
          <w:sz w:val="26"/>
          <w:szCs w:val="26"/>
        </w:rPr>
        <w:t>детям, подросткам</w:t>
      </w:r>
      <w:r w:rsidRPr="007D5829">
        <w:rPr>
          <w:rFonts w:ascii="Times New Roman" w:hAnsi="Times New Roman"/>
          <w:sz w:val="26"/>
          <w:szCs w:val="26"/>
          <w:lang w:eastAsia="ru-RU"/>
        </w:rPr>
        <w:t xml:space="preserve"> и взрослым людям</w:t>
      </w:r>
      <w:r w:rsidRPr="007D5829">
        <w:rPr>
          <w:rFonts w:ascii="Times New Roman" w:hAnsi="Times New Roman"/>
          <w:sz w:val="26"/>
          <w:szCs w:val="26"/>
        </w:rPr>
        <w:t xml:space="preserve"> с расстройством аутистического спектра</w:t>
      </w:r>
      <w:r w:rsidRPr="007D5829">
        <w:rPr>
          <w:rFonts w:ascii="Times New Roman" w:hAnsi="Times New Roman"/>
          <w:color w:val="000000"/>
          <w:sz w:val="26"/>
          <w:szCs w:val="26"/>
          <w:lang w:eastAsia="ru-RU"/>
        </w:rPr>
        <w:t>, утвержденным в п.2 настоящего распоряжения.</w:t>
      </w:r>
    </w:p>
    <w:p w:rsidR="005962A5" w:rsidRPr="00095F3E" w:rsidRDefault="005962A5" w:rsidP="00095F3E">
      <w:pPr>
        <w:spacing w:after="0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D58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</w:t>
      </w:r>
      <w:bookmarkStart w:id="1" w:name="_GoBack"/>
      <w:bookmarkEnd w:id="1"/>
      <w:r w:rsidRPr="00095F3E">
        <w:rPr>
          <w:rFonts w:ascii="Times New Roman" w:hAnsi="Times New Roman"/>
          <w:sz w:val="26"/>
          <w:szCs w:val="26"/>
        </w:rPr>
        <w:t>Опубликовать настоящее распоряжение в газете «Родной край» и сетевом издании «Родной край 31», разместить на официальном сайте органов местного самоуправления Грайворонского городского округа (</w:t>
      </w:r>
      <w:r w:rsidRPr="00095F3E">
        <w:rPr>
          <w:rFonts w:ascii="Times New Roman" w:hAnsi="Times New Roman"/>
          <w:sz w:val="26"/>
          <w:szCs w:val="26"/>
          <w:lang w:val="en-US"/>
        </w:rPr>
        <w:t>graivoron</w:t>
      </w:r>
      <w:r w:rsidRPr="00095F3E">
        <w:rPr>
          <w:rFonts w:ascii="Times New Roman" w:hAnsi="Times New Roman"/>
          <w:sz w:val="26"/>
          <w:szCs w:val="26"/>
        </w:rPr>
        <w:t>.</w:t>
      </w:r>
      <w:r w:rsidRPr="00095F3E">
        <w:rPr>
          <w:rFonts w:ascii="Times New Roman" w:hAnsi="Times New Roman"/>
          <w:sz w:val="26"/>
          <w:szCs w:val="26"/>
          <w:lang w:val="en-US"/>
        </w:rPr>
        <w:t>ru</w:t>
      </w:r>
      <w:r w:rsidRPr="00095F3E">
        <w:rPr>
          <w:rFonts w:ascii="Times New Roman" w:hAnsi="Times New Roman"/>
          <w:sz w:val="26"/>
          <w:szCs w:val="26"/>
        </w:rPr>
        <w:t>).</w:t>
      </w:r>
    </w:p>
    <w:p w:rsidR="005962A5" w:rsidRPr="007D5829" w:rsidRDefault="005962A5" w:rsidP="00095F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D5829">
        <w:rPr>
          <w:rFonts w:ascii="Times New Roman" w:hAnsi="Times New Roman"/>
          <w:sz w:val="26"/>
          <w:szCs w:val="26"/>
          <w:lang w:eastAsia="ru-RU"/>
        </w:rPr>
        <w:t xml:space="preserve">5. Контроль за исполнением настоящего распоряжения возложить                                на заместителя главы администрации Грайворонского городского округа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Pr="007D5829">
        <w:rPr>
          <w:rFonts w:ascii="Times New Roman" w:hAnsi="Times New Roman"/>
          <w:sz w:val="26"/>
          <w:szCs w:val="26"/>
          <w:lang w:eastAsia="ru-RU"/>
        </w:rPr>
        <w:t>по социальной политике Ванину М.В.</w:t>
      </w:r>
    </w:p>
    <w:p w:rsidR="005962A5" w:rsidRPr="007D5829" w:rsidRDefault="005962A5" w:rsidP="008336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962A5" w:rsidRPr="007D5829" w:rsidRDefault="005962A5" w:rsidP="00320A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962A5" w:rsidRPr="007D5829" w:rsidRDefault="005962A5" w:rsidP="007D5829">
      <w:pPr>
        <w:spacing w:after="0" w:line="240" w:lineRule="auto"/>
        <w:ind w:right="-143"/>
        <w:rPr>
          <w:rFonts w:ascii="Times New Roman" w:hAnsi="Times New Roman"/>
          <w:sz w:val="26"/>
          <w:szCs w:val="26"/>
          <w:lang w:eastAsia="ru-RU"/>
        </w:rPr>
      </w:pPr>
      <w:r w:rsidRPr="007D5829">
        <w:rPr>
          <w:rFonts w:ascii="Times New Roman" w:hAnsi="Times New Roman"/>
          <w:b/>
          <w:sz w:val="26"/>
          <w:szCs w:val="26"/>
          <w:lang w:eastAsia="ru-RU"/>
        </w:rPr>
        <w:t xml:space="preserve">Глава администрации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Pr="007D5829">
        <w:rPr>
          <w:rFonts w:ascii="Times New Roman" w:hAnsi="Times New Roman"/>
          <w:b/>
          <w:sz w:val="26"/>
          <w:szCs w:val="26"/>
          <w:lang w:eastAsia="ru-RU"/>
        </w:rPr>
        <w:t xml:space="preserve">   Г.</w:t>
      </w:r>
      <w:r>
        <w:rPr>
          <w:rFonts w:ascii="Times New Roman" w:hAnsi="Times New Roman"/>
          <w:b/>
          <w:sz w:val="26"/>
          <w:szCs w:val="26"/>
          <w:lang w:eastAsia="ru-RU"/>
        </w:rPr>
        <w:t>И.</w:t>
      </w:r>
      <w:r w:rsidRPr="007D5829">
        <w:rPr>
          <w:rFonts w:ascii="Times New Roman" w:hAnsi="Times New Roman"/>
          <w:b/>
          <w:sz w:val="26"/>
          <w:szCs w:val="26"/>
          <w:lang w:eastAsia="ru-RU"/>
        </w:rPr>
        <w:t xml:space="preserve"> Бондарев</w:t>
      </w:r>
    </w:p>
    <w:p w:rsidR="005962A5" w:rsidRPr="00320A95" w:rsidRDefault="005962A5" w:rsidP="00320A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962A5" w:rsidRDefault="005962A5" w:rsidP="000E7A78">
      <w:pPr>
        <w:spacing w:after="0" w:line="240" w:lineRule="auto"/>
        <w:ind w:left="4820" w:right="-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962A5" w:rsidRPr="000E7A78" w:rsidRDefault="005962A5" w:rsidP="000E7A78">
      <w:pPr>
        <w:spacing w:after="0" w:line="240" w:lineRule="auto"/>
        <w:ind w:left="4820" w:right="-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E7A78">
        <w:rPr>
          <w:rFonts w:ascii="Times New Roman" w:hAnsi="Times New Roman"/>
          <w:b/>
          <w:color w:val="000000"/>
          <w:sz w:val="26"/>
          <w:szCs w:val="26"/>
          <w:lang w:eastAsia="ru-RU"/>
        </w:rPr>
        <w:t>УТВЕРЖДЁН</w:t>
      </w:r>
    </w:p>
    <w:p w:rsidR="005962A5" w:rsidRPr="000E7A78" w:rsidRDefault="005962A5" w:rsidP="000E7A78">
      <w:pPr>
        <w:spacing w:after="0" w:line="240" w:lineRule="auto"/>
        <w:ind w:left="4820" w:right="-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E7A78">
        <w:rPr>
          <w:rFonts w:ascii="Times New Roman" w:hAnsi="Times New Roman"/>
          <w:b/>
          <w:color w:val="000000"/>
          <w:sz w:val="26"/>
          <w:szCs w:val="26"/>
          <w:lang w:eastAsia="ru-RU"/>
        </w:rPr>
        <w:t>распоряжением администрации</w:t>
      </w:r>
    </w:p>
    <w:p w:rsidR="005962A5" w:rsidRPr="000E7A78" w:rsidRDefault="005962A5" w:rsidP="000E7A78">
      <w:pPr>
        <w:spacing w:after="0" w:line="240" w:lineRule="auto"/>
        <w:ind w:left="4820"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0E7A78">
        <w:rPr>
          <w:rFonts w:ascii="Times New Roman" w:hAnsi="Times New Roman"/>
          <w:b/>
          <w:bCs/>
          <w:sz w:val="26"/>
          <w:szCs w:val="26"/>
        </w:rPr>
        <w:t>Грайворонского городского округа</w:t>
      </w:r>
    </w:p>
    <w:p w:rsidR="005962A5" w:rsidRPr="000E7A78" w:rsidRDefault="005962A5" w:rsidP="000E7A78">
      <w:pPr>
        <w:spacing w:after="0" w:line="240" w:lineRule="auto"/>
        <w:ind w:left="4820" w:right="-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от « 10 »  апреля </w:t>
      </w:r>
      <w:smartTag w:uri="urn:schemas-microsoft-com:office:smarttags" w:element="metricconverter">
        <w:smartTagPr>
          <w:attr w:name="ProductID" w:val="2020 г"/>
        </w:smartTagPr>
        <w:r w:rsidRPr="000E7A78">
          <w:rPr>
            <w:rFonts w:ascii="Times New Roman" w:hAnsi="Times New Roman"/>
            <w:b/>
            <w:color w:val="000000"/>
            <w:sz w:val="26"/>
            <w:szCs w:val="26"/>
            <w:lang w:eastAsia="ru-RU"/>
          </w:rPr>
          <w:t>2020 г</w:t>
        </w:r>
      </w:smartTag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. №  344-р</w:t>
      </w:r>
    </w:p>
    <w:p w:rsidR="005962A5" w:rsidRPr="000E7A78" w:rsidRDefault="005962A5" w:rsidP="000E7A78">
      <w:pPr>
        <w:spacing w:after="0" w:line="240" w:lineRule="auto"/>
        <w:ind w:left="4820" w:right="-1" w:firstLine="708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962A5" w:rsidRPr="00014C15" w:rsidRDefault="005962A5" w:rsidP="004A6AD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62A5" w:rsidRPr="00EF1A9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СОСТАВ </w:t>
      </w:r>
    </w:p>
    <w:p w:rsidR="005962A5" w:rsidRPr="00EF1A9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муниципальной межведомственной </w:t>
      </w:r>
      <w:r w:rsidRPr="00EF1A95">
        <w:rPr>
          <w:rFonts w:ascii="Times New Roman" w:hAnsi="Times New Roman"/>
          <w:b/>
          <w:sz w:val="26"/>
          <w:szCs w:val="26"/>
          <w:lang w:eastAsia="ru-RU"/>
        </w:rPr>
        <w:t xml:space="preserve">рабочей группы </w:t>
      </w:r>
    </w:p>
    <w:p w:rsidR="005962A5" w:rsidRPr="00EF1A9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F1A9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для </w:t>
      </w:r>
      <w:r w:rsidRPr="00EF1A95">
        <w:rPr>
          <w:rFonts w:ascii="Times New Roman" w:hAnsi="Times New Roman"/>
          <w:b/>
          <w:sz w:val="26"/>
          <w:szCs w:val="26"/>
          <w:lang w:eastAsia="ru-RU"/>
        </w:rPr>
        <w:t xml:space="preserve">оказания помощи </w:t>
      </w:r>
      <w:r w:rsidRPr="00EF1A95">
        <w:rPr>
          <w:rFonts w:ascii="Times New Roman" w:hAnsi="Times New Roman"/>
          <w:b/>
          <w:sz w:val="26"/>
          <w:szCs w:val="26"/>
        </w:rPr>
        <w:t>детям, подросткам</w:t>
      </w:r>
      <w:r w:rsidRPr="00EF1A95">
        <w:rPr>
          <w:rFonts w:ascii="Times New Roman" w:hAnsi="Times New Roman"/>
          <w:b/>
          <w:sz w:val="26"/>
          <w:szCs w:val="26"/>
          <w:lang w:eastAsia="ru-RU"/>
        </w:rPr>
        <w:t xml:space="preserve"> и взрослым людям</w:t>
      </w:r>
      <w:r w:rsidRPr="00EF1A95">
        <w:rPr>
          <w:rFonts w:ascii="Times New Roman" w:hAnsi="Times New Roman"/>
          <w:b/>
          <w:sz w:val="26"/>
          <w:szCs w:val="26"/>
        </w:rPr>
        <w:t xml:space="preserve"> </w:t>
      </w:r>
    </w:p>
    <w:p w:rsidR="005962A5" w:rsidRPr="00EF1A9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F1A95">
        <w:rPr>
          <w:rFonts w:ascii="Times New Roman" w:hAnsi="Times New Roman"/>
          <w:b/>
          <w:sz w:val="26"/>
          <w:szCs w:val="26"/>
        </w:rPr>
        <w:t>с расстройством аутистического спектра</w:t>
      </w:r>
    </w:p>
    <w:p w:rsidR="005962A5" w:rsidRPr="00EF1A9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284"/>
        <w:gridCol w:w="236"/>
        <w:gridCol w:w="6334"/>
      </w:tblGrid>
      <w:tr w:rsidR="005962A5" w:rsidRPr="00EF1A95" w:rsidTr="000E6848">
        <w:tc>
          <w:tcPr>
            <w:tcW w:w="328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 xml:space="preserve">Ванина 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Марина Вячеславовна</w:t>
            </w:r>
          </w:p>
        </w:tc>
        <w:tc>
          <w:tcPr>
            <w:tcW w:w="236" w:type="dxa"/>
          </w:tcPr>
          <w:p w:rsidR="005962A5" w:rsidRPr="000E6848" w:rsidRDefault="005962A5" w:rsidP="000E6848">
            <w:pPr>
              <w:spacing w:after="0" w:line="240" w:lineRule="auto"/>
              <w:ind w:left="-149"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33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Грайворонского городского округа по социальной политике – председатель рабочей группы;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962A5" w:rsidRPr="00EF1A95" w:rsidTr="000E6848">
        <w:tc>
          <w:tcPr>
            <w:tcW w:w="328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 xml:space="preserve">Безгодько 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Виолетта Александровна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5962A5" w:rsidRPr="000E6848" w:rsidRDefault="005962A5" w:rsidP="000E6848">
            <w:pPr>
              <w:spacing w:after="0" w:line="240" w:lineRule="auto"/>
              <w:ind w:left="-149"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33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 администрации Грайворонского городского округа - секретарь рабочей группы.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962A5" w:rsidRPr="00EF1A95" w:rsidTr="000E6848">
        <w:tc>
          <w:tcPr>
            <w:tcW w:w="9854" w:type="dxa"/>
            <w:gridSpan w:val="3"/>
          </w:tcPr>
          <w:p w:rsidR="005962A5" w:rsidRPr="000E6848" w:rsidRDefault="005962A5" w:rsidP="000E6848">
            <w:pPr>
              <w:spacing w:after="0" w:line="240" w:lineRule="auto"/>
              <w:ind w:left="-149"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>Члены рабочей группы:</w:t>
            </w:r>
          </w:p>
          <w:p w:rsidR="005962A5" w:rsidRPr="000E6848" w:rsidRDefault="005962A5" w:rsidP="000E6848">
            <w:pPr>
              <w:spacing w:after="0" w:line="240" w:lineRule="auto"/>
              <w:ind w:left="-149"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962A5" w:rsidRPr="00EF1A95" w:rsidTr="000E6848">
        <w:tc>
          <w:tcPr>
            <w:tcW w:w="3284" w:type="dxa"/>
          </w:tcPr>
          <w:p w:rsidR="005962A5" w:rsidRPr="000E6848" w:rsidRDefault="005962A5" w:rsidP="000E68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Попов</w:t>
            </w:r>
          </w:p>
          <w:p w:rsidR="005962A5" w:rsidRPr="000E6848" w:rsidRDefault="005962A5" w:rsidP="000E68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Андрей Юрьевич</w:t>
            </w:r>
          </w:p>
        </w:tc>
        <w:tc>
          <w:tcPr>
            <w:tcW w:w="236" w:type="dxa"/>
          </w:tcPr>
          <w:p w:rsidR="005962A5" w:rsidRPr="000E6848" w:rsidRDefault="005962A5" w:rsidP="000E6848">
            <w:pPr>
              <w:spacing w:after="0" w:line="240" w:lineRule="auto"/>
              <w:ind w:left="-149"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334" w:type="dxa"/>
          </w:tcPr>
          <w:p w:rsidR="005962A5" w:rsidRPr="000E6848" w:rsidRDefault="005962A5" w:rsidP="000E68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главный врач областного государственного бюджетного учреждения здравоохранения «Центральная районная больница» (по согласованию);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962A5" w:rsidRPr="00EF1A95" w:rsidTr="000E6848">
        <w:tc>
          <w:tcPr>
            <w:tcW w:w="3284" w:type="dxa"/>
          </w:tcPr>
          <w:p w:rsidR="005962A5" w:rsidRPr="000E6848" w:rsidRDefault="005962A5" w:rsidP="000E6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color w:val="000000"/>
                <w:sz w:val="26"/>
                <w:szCs w:val="26"/>
              </w:rPr>
              <w:t>Сирота</w:t>
            </w:r>
          </w:p>
          <w:p w:rsidR="005962A5" w:rsidRPr="000E6848" w:rsidRDefault="005962A5" w:rsidP="000E6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color w:val="000000"/>
                <w:sz w:val="26"/>
                <w:szCs w:val="26"/>
              </w:rPr>
              <w:t>Лариса Михайловна</w:t>
            </w:r>
          </w:p>
        </w:tc>
        <w:tc>
          <w:tcPr>
            <w:tcW w:w="236" w:type="dxa"/>
          </w:tcPr>
          <w:p w:rsidR="005962A5" w:rsidRPr="000E6848" w:rsidRDefault="005962A5" w:rsidP="000E6848">
            <w:pPr>
              <w:spacing w:after="0" w:line="240" w:lineRule="auto"/>
              <w:ind w:left="-149"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33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управления социальной защиты населения администрации Грайворонского городского округа;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962A5" w:rsidRPr="00EF1A95" w:rsidTr="000E6848">
        <w:tc>
          <w:tcPr>
            <w:tcW w:w="3284" w:type="dxa"/>
          </w:tcPr>
          <w:p w:rsidR="005962A5" w:rsidRPr="000E6848" w:rsidRDefault="005962A5" w:rsidP="000E68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6848">
              <w:rPr>
                <w:rFonts w:ascii="Times New Roman" w:hAnsi="Times New Roman"/>
                <w:sz w:val="26"/>
                <w:szCs w:val="26"/>
                <w:lang w:eastAsia="ru-RU"/>
              </w:rPr>
              <w:t>Новиков</w:t>
            </w:r>
          </w:p>
          <w:p w:rsidR="005962A5" w:rsidRPr="000E6848" w:rsidRDefault="005962A5" w:rsidP="000E68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6848">
              <w:rPr>
                <w:rFonts w:ascii="Times New Roman" w:hAnsi="Times New Roman"/>
                <w:sz w:val="26"/>
                <w:szCs w:val="26"/>
                <w:lang w:eastAsia="ru-RU"/>
              </w:rPr>
              <w:t>Михаил Николаевич</w:t>
            </w:r>
          </w:p>
        </w:tc>
        <w:tc>
          <w:tcPr>
            <w:tcW w:w="236" w:type="dxa"/>
          </w:tcPr>
          <w:p w:rsidR="005962A5" w:rsidRPr="000E6848" w:rsidRDefault="005962A5" w:rsidP="000E6848">
            <w:pPr>
              <w:spacing w:after="0" w:line="240" w:lineRule="auto"/>
              <w:ind w:left="-149"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33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отдела физической культуры и спорта </w:t>
            </w:r>
            <w:r w:rsidRPr="000E6848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Грайворонского городского округа;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962A5" w:rsidRPr="00EF1A95" w:rsidTr="000E6848">
        <w:tc>
          <w:tcPr>
            <w:tcW w:w="328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Артемов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236" w:type="dxa"/>
          </w:tcPr>
          <w:p w:rsidR="005962A5" w:rsidRPr="000E6848" w:rsidRDefault="005962A5" w:rsidP="000E6848">
            <w:pPr>
              <w:spacing w:after="0" w:line="240" w:lineRule="auto"/>
              <w:ind w:left="-149"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33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директор Областного казенного учреждения «Грайворонский центр занятости» (по согласованию);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962A5" w:rsidRPr="00EF1A95" w:rsidTr="000E6848">
        <w:tc>
          <w:tcPr>
            <w:tcW w:w="328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 xml:space="preserve">Асташова 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236" w:type="dxa"/>
          </w:tcPr>
          <w:p w:rsidR="005962A5" w:rsidRPr="000E6848" w:rsidRDefault="005962A5" w:rsidP="000E6848">
            <w:pPr>
              <w:spacing w:after="0" w:line="240" w:lineRule="auto"/>
              <w:ind w:left="-149"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33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sz w:val="26"/>
                <w:szCs w:val="26"/>
              </w:rPr>
              <w:t>главный специалист МКУ «ЦБУ и ОД»;</w:t>
            </w:r>
          </w:p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962A5" w:rsidRPr="00EF1A95" w:rsidTr="000E6848">
        <w:tc>
          <w:tcPr>
            <w:tcW w:w="328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5962A5" w:rsidRPr="000E6848" w:rsidRDefault="005962A5" w:rsidP="000E6848">
            <w:pPr>
              <w:spacing w:after="0" w:line="240" w:lineRule="auto"/>
              <w:ind w:left="-149"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84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334" w:type="dxa"/>
          </w:tcPr>
          <w:p w:rsidR="005962A5" w:rsidRPr="000E6848" w:rsidRDefault="005962A5" w:rsidP="000E68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848">
              <w:rPr>
                <w:rFonts w:ascii="Times New Roman" w:hAnsi="Times New Roman"/>
                <w:color w:val="000000"/>
                <w:sz w:val="26"/>
                <w:szCs w:val="26"/>
              </w:rPr>
              <w:t>родители (законные представители) детей                            и подростков</w:t>
            </w:r>
            <w:r w:rsidRPr="000E6848">
              <w:rPr>
                <w:rFonts w:ascii="Times New Roman" w:hAnsi="Times New Roman"/>
                <w:sz w:val="26"/>
                <w:szCs w:val="26"/>
              </w:rPr>
              <w:t xml:space="preserve"> с расстройством аутистического спектра</w:t>
            </w:r>
            <w:r w:rsidRPr="000E68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</w:tbl>
    <w:p w:rsidR="005962A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962A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962A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962A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962A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962A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962A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962A5" w:rsidRPr="00EF1A95" w:rsidRDefault="005962A5" w:rsidP="000E7A7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962A5" w:rsidRPr="00EF1A95" w:rsidRDefault="005962A5" w:rsidP="00EF1A95">
      <w:pPr>
        <w:spacing w:after="0" w:line="240" w:lineRule="auto"/>
        <w:ind w:left="4820" w:right="-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color w:val="000000"/>
          <w:sz w:val="26"/>
          <w:szCs w:val="26"/>
          <w:lang w:eastAsia="ru-RU"/>
        </w:rPr>
        <w:t>УТВЕРЖДЁН</w:t>
      </w:r>
    </w:p>
    <w:p w:rsidR="005962A5" w:rsidRPr="00EF1A95" w:rsidRDefault="005962A5" w:rsidP="00EF1A95">
      <w:pPr>
        <w:spacing w:after="0" w:line="240" w:lineRule="auto"/>
        <w:ind w:left="4820" w:right="-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color w:val="000000"/>
          <w:sz w:val="26"/>
          <w:szCs w:val="26"/>
          <w:lang w:eastAsia="ru-RU"/>
        </w:rPr>
        <w:t>распоряжением администрации</w:t>
      </w:r>
    </w:p>
    <w:p w:rsidR="005962A5" w:rsidRPr="00EF1A95" w:rsidRDefault="005962A5" w:rsidP="00EF1A95">
      <w:pPr>
        <w:spacing w:after="0" w:line="240" w:lineRule="auto"/>
        <w:ind w:left="4820" w:right="-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color w:val="000000"/>
          <w:sz w:val="26"/>
          <w:szCs w:val="26"/>
          <w:lang w:eastAsia="ru-RU"/>
        </w:rPr>
        <w:t>Грайворонского городского округа</w:t>
      </w:r>
    </w:p>
    <w:p w:rsidR="005962A5" w:rsidRPr="00EF1A95" w:rsidRDefault="005962A5" w:rsidP="00EF1A95">
      <w:pPr>
        <w:spacing w:after="0" w:line="240" w:lineRule="auto"/>
        <w:ind w:left="4820" w:right="-1" w:hanging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от « 10 »  апреля </w:t>
      </w:r>
      <w:smartTag w:uri="urn:schemas-microsoft-com:office:smarttags" w:element="metricconverter">
        <w:smartTagPr>
          <w:attr w:name="ProductID" w:val="2020 г"/>
        </w:smartTagPr>
        <w:r w:rsidRPr="00EF1A95">
          <w:rPr>
            <w:rFonts w:ascii="Times New Roman" w:hAnsi="Times New Roman"/>
            <w:b/>
            <w:color w:val="000000"/>
            <w:sz w:val="26"/>
            <w:szCs w:val="26"/>
            <w:lang w:eastAsia="ru-RU"/>
          </w:rPr>
          <w:t>2020 г</w:t>
        </w:r>
      </w:smartTag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. №  344-р</w:t>
      </w:r>
    </w:p>
    <w:p w:rsidR="005962A5" w:rsidRPr="00EF1A95" w:rsidRDefault="005962A5" w:rsidP="00EF1A95">
      <w:pPr>
        <w:spacing w:after="0" w:line="240" w:lineRule="auto"/>
        <w:ind w:left="4820" w:right="-1"/>
        <w:jc w:val="center"/>
        <w:rPr>
          <w:rFonts w:ascii="Times New Roman" w:hAnsi="Times New Roman"/>
          <w:b/>
          <w:sz w:val="26"/>
          <w:szCs w:val="26"/>
        </w:rPr>
      </w:pPr>
    </w:p>
    <w:p w:rsidR="005962A5" w:rsidRPr="00EF1A95" w:rsidRDefault="005962A5" w:rsidP="00617D4A">
      <w:pPr>
        <w:spacing w:after="0" w:line="240" w:lineRule="auto"/>
        <w:ind w:right="-568"/>
        <w:jc w:val="center"/>
        <w:rPr>
          <w:rFonts w:ascii="Times New Roman" w:hAnsi="Times New Roman"/>
          <w:b/>
          <w:sz w:val="26"/>
          <w:szCs w:val="26"/>
        </w:rPr>
      </w:pPr>
    </w:p>
    <w:p w:rsidR="005962A5" w:rsidRPr="00EF1A95" w:rsidRDefault="005962A5" w:rsidP="00EF1A9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F1A95">
        <w:rPr>
          <w:rFonts w:ascii="Times New Roman" w:hAnsi="Times New Roman"/>
          <w:b/>
          <w:sz w:val="26"/>
          <w:szCs w:val="26"/>
        </w:rPr>
        <w:t xml:space="preserve">Порядок организации деятельности </w:t>
      </w:r>
    </w:p>
    <w:p w:rsidR="005962A5" w:rsidRPr="00EF1A95" w:rsidRDefault="005962A5" w:rsidP="00EF1A9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F1A95">
        <w:rPr>
          <w:rFonts w:ascii="Times New Roman" w:hAnsi="Times New Roman"/>
          <w:b/>
          <w:sz w:val="26"/>
          <w:szCs w:val="26"/>
        </w:rPr>
        <w:t>муниципальной межведомственной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1A95">
        <w:rPr>
          <w:rFonts w:ascii="Times New Roman" w:hAnsi="Times New Roman"/>
          <w:b/>
          <w:sz w:val="26"/>
          <w:szCs w:val="26"/>
        </w:rPr>
        <w:t>рабочей группы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1A95">
        <w:rPr>
          <w:rFonts w:ascii="Times New Roman" w:hAnsi="Times New Roman"/>
          <w:b/>
          <w:sz w:val="26"/>
          <w:szCs w:val="26"/>
        </w:rPr>
        <w:t>для оказания помощи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1A95">
        <w:rPr>
          <w:rFonts w:ascii="Times New Roman" w:hAnsi="Times New Roman"/>
          <w:b/>
          <w:sz w:val="26"/>
          <w:szCs w:val="26"/>
        </w:rPr>
        <w:t xml:space="preserve">детям, подросткам и взрослым людям с расстройством аутистического спектра </w:t>
      </w:r>
    </w:p>
    <w:p w:rsidR="005962A5" w:rsidRPr="00EF1A95" w:rsidRDefault="005962A5" w:rsidP="00513EE4">
      <w:pPr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962A5" w:rsidRPr="00EF1A95" w:rsidRDefault="005962A5" w:rsidP="00617D4A">
      <w:pPr>
        <w:spacing w:after="0" w:line="240" w:lineRule="auto"/>
        <w:ind w:right="-568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p w:rsidR="005962A5" w:rsidRPr="00EF1A95" w:rsidRDefault="005962A5" w:rsidP="00617D4A">
      <w:pPr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5962A5" w:rsidRPr="00EF1A95" w:rsidRDefault="005962A5" w:rsidP="00617D4A">
      <w:pPr>
        <w:spacing w:after="0" w:line="240" w:lineRule="auto"/>
        <w:ind w:right="-56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ab/>
        <w:t xml:space="preserve">1.1. Настоящий Порядок организации деятельности муниципальной межведомственной рабочей группы </w:t>
      </w:r>
      <w:r w:rsidRPr="00EF1A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</w:t>
      </w:r>
      <w:r w:rsidRPr="00EF1A95">
        <w:rPr>
          <w:rFonts w:ascii="Times New Roman" w:hAnsi="Times New Roman"/>
          <w:sz w:val="26"/>
          <w:szCs w:val="26"/>
          <w:lang w:eastAsia="ru-RU"/>
        </w:rPr>
        <w:t>оказания помощи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 xml:space="preserve">детям, подросткам </w:t>
      </w:r>
      <w:r w:rsidRPr="00EF1A95">
        <w:rPr>
          <w:rFonts w:ascii="Times New Roman" w:hAnsi="Times New Roman"/>
          <w:sz w:val="26"/>
          <w:szCs w:val="26"/>
          <w:lang w:eastAsia="ru-RU"/>
        </w:rPr>
        <w:t>и взрослым людям</w:t>
      </w:r>
      <w:r w:rsidRPr="00EF1A95">
        <w:rPr>
          <w:rFonts w:ascii="Times New Roman" w:hAnsi="Times New Roman"/>
          <w:sz w:val="26"/>
          <w:szCs w:val="26"/>
        </w:rPr>
        <w:t xml:space="preserve"> с расстройством аутистического спектра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(далее - Порядок) определяет основные задачи, функции и порядок деятельности по оказанию помощи </w:t>
      </w:r>
      <w:r w:rsidRPr="00EF1A95">
        <w:rPr>
          <w:rFonts w:ascii="Times New Roman" w:hAnsi="Times New Roman"/>
          <w:sz w:val="26"/>
          <w:szCs w:val="26"/>
        </w:rPr>
        <w:t xml:space="preserve">детям, подросткам </w:t>
      </w:r>
      <w:r w:rsidRPr="00EF1A95">
        <w:rPr>
          <w:rFonts w:ascii="Times New Roman" w:hAnsi="Times New Roman"/>
          <w:sz w:val="26"/>
          <w:szCs w:val="26"/>
          <w:lang w:eastAsia="ru-RU"/>
        </w:rPr>
        <w:t>и взрослым людям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>с расстройством аутистического спектра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на территории Грайворон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EF1A95">
        <w:rPr>
          <w:rFonts w:ascii="Times New Roman" w:hAnsi="Times New Roman"/>
          <w:sz w:val="26"/>
          <w:szCs w:val="26"/>
          <w:lang w:eastAsia="ru-RU"/>
        </w:rPr>
        <w:t>кого городского округа.</w:t>
      </w:r>
    </w:p>
    <w:p w:rsidR="005962A5" w:rsidRPr="00EF1A9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ab/>
        <w:t>1.2. Порядок разработан в соответствии с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Конституцией Российской Федерации, федеральными конституциональными законами, федеральными законами,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указами Президента Российской Федерации, постановлениями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Правительства Российской Федерации,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иными нормативными правовыми актами Российской Федерации, Белгородской области.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 xml:space="preserve">1.3. Муниципальная межведомственная рабочая группа </w:t>
      </w:r>
      <w:r w:rsidRPr="00EF1A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</w:t>
      </w:r>
      <w:r w:rsidRPr="00EF1A95">
        <w:rPr>
          <w:rFonts w:ascii="Times New Roman" w:hAnsi="Times New Roman"/>
          <w:sz w:val="26"/>
          <w:szCs w:val="26"/>
          <w:lang w:eastAsia="ru-RU"/>
        </w:rPr>
        <w:t>оказания помощи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 xml:space="preserve">детям, подросткам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и взрослым людям </w:t>
      </w:r>
      <w:r w:rsidRPr="00EF1A95">
        <w:rPr>
          <w:rFonts w:ascii="Times New Roman" w:hAnsi="Times New Roman"/>
          <w:sz w:val="26"/>
          <w:szCs w:val="26"/>
        </w:rPr>
        <w:t>с расстройством аутистического спектра (далее – Рабочая группа) является постоянно действующим коллегиальным органом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 xml:space="preserve">сопровождения детей, подростков </w:t>
      </w:r>
      <w:r w:rsidRPr="00EF1A95">
        <w:rPr>
          <w:rFonts w:ascii="Times New Roman" w:hAnsi="Times New Roman"/>
          <w:sz w:val="26"/>
          <w:szCs w:val="26"/>
          <w:lang w:eastAsia="ru-RU"/>
        </w:rPr>
        <w:t>и взрослых людей</w:t>
      </w:r>
      <w:r w:rsidRPr="00EF1A95">
        <w:rPr>
          <w:rFonts w:ascii="Times New Roman" w:hAnsi="Times New Roman"/>
          <w:sz w:val="26"/>
          <w:szCs w:val="26"/>
        </w:rPr>
        <w:t xml:space="preserve"> с расстройством аутистического спектра,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>направленной на обеспечение их защиты прав и законных интересов, социально-педагогическую реабилитацию, медицинское сопровождение.</w:t>
      </w:r>
    </w:p>
    <w:p w:rsidR="005962A5" w:rsidRPr="00EF1A95" w:rsidRDefault="005962A5" w:rsidP="00F22C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</w:rPr>
        <w:tab/>
        <w:t xml:space="preserve">1.4. Рабочая группа руководствуется в своей деятельности </w:t>
      </w:r>
      <w:r w:rsidRPr="00EF1A95">
        <w:rPr>
          <w:rFonts w:ascii="Times New Roman" w:hAnsi="Times New Roman"/>
          <w:sz w:val="26"/>
          <w:szCs w:val="26"/>
          <w:lang w:eastAsia="ru-RU"/>
        </w:rPr>
        <w:t>Конституцией Российской Федерации, федеральными конституциональными законами, федеральными законами,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указами Президента Российской Федерации, постановлениями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Правительства Российской Федерации, нормативными правовыми актами Белгородской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области,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а так же настоящим Порядком.</w:t>
      </w:r>
    </w:p>
    <w:p w:rsidR="005962A5" w:rsidRPr="00EF1A95" w:rsidRDefault="005962A5" w:rsidP="00F22C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ab/>
        <w:t xml:space="preserve">1.5. Деятельность Рабочей группы основывается на принципах законности, демократизма, поддержки </w:t>
      </w:r>
      <w:r w:rsidRPr="00EF1A95">
        <w:rPr>
          <w:rFonts w:ascii="Times New Roman" w:hAnsi="Times New Roman"/>
          <w:sz w:val="26"/>
          <w:szCs w:val="26"/>
        </w:rPr>
        <w:t xml:space="preserve">детей, подростков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и взрослых людей </w:t>
      </w:r>
      <w:r w:rsidRPr="00EF1A95">
        <w:rPr>
          <w:rFonts w:ascii="Times New Roman" w:hAnsi="Times New Roman"/>
          <w:sz w:val="26"/>
          <w:szCs w:val="26"/>
        </w:rPr>
        <w:t xml:space="preserve">с расстройством аутистического спектра, гуманного обращения, индивидуального подхода с соблюдением конфиденциальности полученной информации, обеспечения ответственности должностных лиц и граждан за нарушения прав и законных интересов детей, подростков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и взрослых людей </w:t>
      </w:r>
      <w:r w:rsidRPr="00EF1A95">
        <w:rPr>
          <w:rFonts w:ascii="Times New Roman" w:hAnsi="Times New Roman"/>
          <w:sz w:val="26"/>
          <w:szCs w:val="26"/>
        </w:rPr>
        <w:t>с расстройством аутистического спектра.</w:t>
      </w:r>
    </w:p>
    <w:p w:rsidR="005962A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Pr="00EF1A9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Pr="00EF1A9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sz w:val="26"/>
          <w:szCs w:val="26"/>
          <w:lang w:eastAsia="ru-RU"/>
        </w:rPr>
        <w:t>2. Основные задачи Рабочей группы</w:t>
      </w:r>
    </w:p>
    <w:p w:rsidR="005962A5" w:rsidRPr="00EF1A9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962A5" w:rsidRPr="00EF1A9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ab/>
        <w:t>2.1. Обеспечение защиты прав и законных интересов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 xml:space="preserve">детей, подростков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и взрослых людей </w:t>
      </w:r>
      <w:r w:rsidRPr="00EF1A95">
        <w:rPr>
          <w:rFonts w:ascii="Times New Roman" w:hAnsi="Times New Roman"/>
          <w:sz w:val="26"/>
          <w:szCs w:val="26"/>
        </w:rPr>
        <w:t>с расстройством аутистического спектра.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</w:rPr>
        <w:t>2.2. Оказание содействие в организации обучения, воспитания, дополнительного обучения, социально-педагогической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 xml:space="preserve">реабилитации, медицинского сопровождения детей, подростков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и взрослых людей </w:t>
      </w:r>
      <w:r w:rsidRPr="00EF1A95">
        <w:rPr>
          <w:rFonts w:ascii="Times New Roman" w:hAnsi="Times New Roman"/>
          <w:sz w:val="26"/>
          <w:szCs w:val="26"/>
        </w:rPr>
        <w:t>с расстройством аутистического спектра.</w:t>
      </w:r>
    </w:p>
    <w:p w:rsidR="005962A5" w:rsidRPr="00EF1A95" w:rsidRDefault="005962A5" w:rsidP="00EF1A95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</w:rPr>
        <w:tab/>
        <w:t>2.3.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Выявление и устранение причин и условий, способствующих нарушению прав </w:t>
      </w:r>
      <w:r w:rsidRPr="00EF1A95">
        <w:rPr>
          <w:rFonts w:ascii="Times New Roman" w:hAnsi="Times New Roman"/>
          <w:sz w:val="26"/>
          <w:szCs w:val="26"/>
        </w:rPr>
        <w:t xml:space="preserve">детей, подростков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и взрослых людей </w:t>
      </w:r>
      <w:r w:rsidRPr="00EF1A95">
        <w:rPr>
          <w:rFonts w:ascii="Times New Roman" w:hAnsi="Times New Roman"/>
          <w:sz w:val="26"/>
          <w:szCs w:val="26"/>
        </w:rPr>
        <w:t>с расстройством аутистического спектра.</w:t>
      </w:r>
    </w:p>
    <w:p w:rsidR="005962A5" w:rsidRPr="00EF1A95" w:rsidRDefault="005962A5" w:rsidP="00EF1A9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F1A95">
        <w:rPr>
          <w:rFonts w:ascii="Times New Roman" w:hAnsi="Times New Roman"/>
          <w:b/>
          <w:sz w:val="26"/>
          <w:szCs w:val="26"/>
          <w:lang w:eastAsia="ru-RU"/>
        </w:rPr>
        <w:t>3.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b/>
          <w:sz w:val="26"/>
          <w:szCs w:val="26"/>
        </w:rPr>
        <w:t>Функции Рабочей группы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962A5" w:rsidRPr="00EF1A95" w:rsidRDefault="005962A5" w:rsidP="00EF1A95">
      <w:pPr>
        <w:spacing w:after="0" w:line="240" w:lineRule="auto"/>
        <w:ind w:right="-1" w:firstLine="708"/>
        <w:contextualSpacing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</w:rPr>
        <w:t>Рабочая группа в целях реализации возложенных на неё задач: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3.1. Оказывает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помощь по созданию условий по организации обучения, воспитания, дополнительного обучения, медицинского сопровождения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 xml:space="preserve">детей, подростков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и взрослых людей </w:t>
      </w:r>
      <w:r w:rsidRPr="00EF1A95">
        <w:rPr>
          <w:rFonts w:ascii="Times New Roman" w:hAnsi="Times New Roman"/>
          <w:sz w:val="26"/>
          <w:szCs w:val="26"/>
        </w:rPr>
        <w:t>с расстройством аутистического спектра.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</w:rPr>
        <w:t xml:space="preserve">3.2. Способствует </w:t>
      </w:r>
      <w:r w:rsidRPr="00EF1A95">
        <w:rPr>
          <w:rFonts w:ascii="Times New Roman" w:hAnsi="Times New Roman"/>
          <w:sz w:val="26"/>
          <w:szCs w:val="26"/>
          <w:lang w:eastAsia="ru-RU"/>
        </w:rPr>
        <w:t>разработке и внедрению проектов нормативно-правовых актов, научно-методических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информационно-просветительских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материалов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обеспечивающих сопровождение и оказание помощи </w:t>
      </w:r>
      <w:r w:rsidRPr="00EF1A95">
        <w:rPr>
          <w:rFonts w:ascii="Times New Roman" w:hAnsi="Times New Roman"/>
          <w:sz w:val="26"/>
          <w:szCs w:val="26"/>
        </w:rPr>
        <w:t xml:space="preserve">детям, подросткам </w:t>
      </w:r>
      <w:r w:rsidRPr="00EF1A95">
        <w:rPr>
          <w:rFonts w:ascii="Times New Roman" w:hAnsi="Times New Roman"/>
          <w:sz w:val="26"/>
          <w:szCs w:val="26"/>
          <w:lang w:eastAsia="ru-RU"/>
        </w:rPr>
        <w:t>и взрослым людям</w:t>
      </w:r>
      <w:r w:rsidRPr="00EF1A95">
        <w:rPr>
          <w:rFonts w:ascii="Times New Roman" w:hAnsi="Times New Roman"/>
          <w:sz w:val="26"/>
          <w:szCs w:val="26"/>
        </w:rPr>
        <w:t xml:space="preserve"> с расстройством аутистического спектра.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</w:rPr>
        <w:t>3.3. И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зучает нормативно-правовую и методическую литературу по соблюдению и реализации прав детей, </w:t>
      </w:r>
      <w:r w:rsidRPr="00EF1A95">
        <w:rPr>
          <w:rFonts w:ascii="Times New Roman" w:hAnsi="Times New Roman"/>
          <w:sz w:val="26"/>
          <w:szCs w:val="26"/>
        </w:rPr>
        <w:t xml:space="preserve">подростков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и взрослых людей </w:t>
      </w:r>
      <w:r w:rsidRPr="00EF1A95">
        <w:rPr>
          <w:rFonts w:ascii="Times New Roman" w:hAnsi="Times New Roman"/>
          <w:sz w:val="26"/>
          <w:szCs w:val="26"/>
        </w:rPr>
        <w:t>с расстройством аутистического спектра.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</w:rPr>
        <w:t>3.4. Ф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ормирует перечень критериев экспертной оценки результатов деятельности педагогов и специалистов муниципальных образовательных организаций Грайворонского городского округа для работы с детьми и подростками с </w:t>
      </w:r>
      <w:r w:rsidRPr="00EF1A95">
        <w:rPr>
          <w:rFonts w:ascii="Times New Roman" w:hAnsi="Times New Roman"/>
          <w:sz w:val="26"/>
          <w:szCs w:val="26"/>
        </w:rPr>
        <w:t>расстройством аутистического спектра.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</w:rPr>
        <w:t>3.5. И</w:t>
      </w:r>
      <w:r w:rsidRPr="00EF1A95">
        <w:rPr>
          <w:rFonts w:ascii="Times New Roman" w:hAnsi="Times New Roman"/>
          <w:sz w:val="26"/>
          <w:szCs w:val="26"/>
          <w:lang w:eastAsia="ru-RU"/>
        </w:rPr>
        <w:t>нформирует на консультациях, родительских собраниях, лекториях, заседаниях круглых столов и конференциях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родителей (законных представителей), врачей, педагогов, учителей, воспитателей и всех заинтересованных лиц о ходе и результатах деятельности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3.6. Принимает решения в пределах своей компетенции по рассматриваемым вопросам.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3.7. Изучает опыт других образовательных организаций,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обеспечивающих необходимые условия для реализации организации образования и воспитания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детей и подростков с </w:t>
      </w:r>
      <w:r w:rsidRPr="00EF1A95">
        <w:rPr>
          <w:rFonts w:ascii="Times New Roman" w:hAnsi="Times New Roman"/>
          <w:sz w:val="26"/>
          <w:szCs w:val="26"/>
        </w:rPr>
        <w:t>расстройством аутистического спектра.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</w:rPr>
        <w:t xml:space="preserve">3.8. Оказывает содействия в профориентационной деятельности и трудоустройстве подростков </w:t>
      </w:r>
      <w:r w:rsidRPr="00EF1A95">
        <w:rPr>
          <w:rFonts w:ascii="Times New Roman" w:hAnsi="Times New Roman"/>
          <w:sz w:val="26"/>
          <w:szCs w:val="26"/>
          <w:lang w:eastAsia="ru-RU"/>
        </w:rPr>
        <w:t>и взрослых людей</w:t>
      </w:r>
      <w:r w:rsidRPr="00EF1A95">
        <w:rPr>
          <w:rFonts w:ascii="Times New Roman" w:hAnsi="Times New Roman"/>
          <w:sz w:val="26"/>
          <w:szCs w:val="26"/>
        </w:rPr>
        <w:t xml:space="preserve"> с расстройством аутистического спектра.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sz w:val="26"/>
          <w:szCs w:val="26"/>
          <w:lang w:eastAsia="ru-RU"/>
        </w:rPr>
        <w:t>4. Права Рабочей группы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F1A95">
        <w:rPr>
          <w:rFonts w:ascii="Times New Roman" w:hAnsi="Times New Roman"/>
          <w:bCs/>
          <w:sz w:val="26"/>
          <w:szCs w:val="26"/>
          <w:lang w:eastAsia="ru-RU"/>
        </w:rPr>
        <w:t>4.1.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Знакомиться с материалами и документами, поступающими в Рабочую группу, участвовать в обсуждении повестки дня, вносить предложения по повестке дня, в письменном виде высказывать особые мнения, ставить на голосование предлагаемые ими вопросы. 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bCs/>
          <w:sz w:val="26"/>
          <w:szCs w:val="26"/>
          <w:lang w:eastAsia="ru-RU"/>
        </w:rPr>
        <w:t>4.2.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Вносить на рассмотрение вопросы, связанные с разработкой и реализацией проектов </w:t>
      </w:r>
      <w:r w:rsidRPr="00EF1A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оказанию сопровождения и помощи </w:t>
      </w:r>
      <w:r w:rsidRPr="00EF1A95">
        <w:rPr>
          <w:rFonts w:ascii="Times New Roman" w:hAnsi="Times New Roman"/>
          <w:sz w:val="26"/>
          <w:szCs w:val="26"/>
        </w:rPr>
        <w:t xml:space="preserve">детям, подросткам </w:t>
      </w:r>
      <w:r w:rsidRPr="00EF1A95">
        <w:rPr>
          <w:rFonts w:ascii="Times New Roman" w:hAnsi="Times New Roman"/>
          <w:sz w:val="26"/>
          <w:szCs w:val="26"/>
          <w:lang w:eastAsia="ru-RU"/>
        </w:rPr>
        <w:t>и взрослым людям</w:t>
      </w:r>
      <w:r w:rsidRPr="00EF1A95">
        <w:rPr>
          <w:rFonts w:ascii="Times New Roman" w:hAnsi="Times New Roman"/>
          <w:sz w:val="26"/>
          <w:szCs w:val="26"/>
        </w:rPr>
        <w:t xml:space="preserve"> с расстройством аутистического спектра.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</w:rPr>
        <w:t>4.3.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>Запрашивать у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 руководителей проектов необходимые справки и документы, относящиеся к деятельности Рабочей группы.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Привлекать иных специалистов для выполнения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отдельных поручений (по согласованию).</w:t>
      </w:r>
    </w:p>
    <w:p w:rsidR="005962A5" w:rsidRPr="00EF1A95" w:rsidRDefault="005962A5" w:rsidP="00EF1A95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sz w:val="26"/>
          <w:szCs w:val="26"/>
          <w:lang w:eastAsia="ru-RU"/>
        </w:rPr>
        <w:t>5. Обязанности Рабочей группы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5.1. Решения Рабочей группы, обязательны для исполнения её членами, которые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обязаны сообщать Рабочей группе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о мерах, принятых по исполнению решений, в указанный срок.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sz w:val="26"/>
          <w:szCs w:val="26"/>
          <w:lang w:eastAsia="ru-RU"/>
        </w:rPr>
        <w:t xml:space="preserve">6. Полномочия председателя, 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sz w:val="26"/>
          <w:szCs w:val="26"/>
          <w:lang w:eastAsia="ru-RU"/>
        </w:rPr>
        <w:t>секретаря, членов Рабочей группы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Председатель Рабочей группы: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6.1.1. Осуществляет руководство деятельностью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6.1.2. Председательствует на заседании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6.1.3. Имеет право решающего голоса на заседании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6.1.4.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Назначает дату и утверждает повестку заседания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6.1.5. Даёт секретарю, членам Рабочей группы обязательные к исполнению поручения по вопросам, отнесенным к компетенции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6.2. Секретарь Рабочей группы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6.2.1. Осуществляет подготовку материалов для рассмотрения на заседании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6.2.2. Выполняет поручения председателя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6.2.3. Отвечает за ведение делопроизводства Рабочей группы. Ведет протоколы заседаний, которые подписываются всеми членами Рабочей группы. Протоколы Рабочей группы сшиваются в соответствии с правилами по делопроизводству. Протоколы группы носят открытый характер и доступны для ознакомления.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6.2.4. Оповещает членов Рабочей группы, участвующих в заседании, о времени и месте заседания, проверяет их явку, знакомит с материалами по вопросам, вынесенных на рассмотрение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6.3. Члены Рабочей группы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6.3.1. Участвуют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в заседании Рабочей группы и его подготовке.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6.3.2.Предварительно знакомятся с материалами по вопросам, выносимым на её рассмотрение.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 xml:space="preserve">6.3.3. Вносят предложения по совершенствованию работы по обеспечению защиты прав, законных интересов, содействию в проведении </w:t>
      </w:r>
      <w:r w:rsidRPr="00EF1A95">
        <w:rPr>
          <w:rFonts w:ascii="Times New Roman" w:hAnsi="Times New Roman"/>
          <w:sz w:val="26"/>
          <w:szCs w:val="26"/>
        </w:rPr>
        <w:t>социально-педагогической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 xml:space="preserve">реабилитации, медицинского сопровождения детей, подростков </w:t>
      </w:r>
      <w:r w:rsidRPr="00EF1A95">
        <w:rPr>
          <w:rFonts w:ascii="Times New Roman" w:hAnsi="Times New Roman"/>
          <w:sz w:val="26"/>
          <w:szCs w:val="26"/>
          <w:lang w:eastAsia="ru-RU"/>
        </w:rPr>
        <w:t xml:space="preserve">и взрослых людей </w:t>
      </w:r>
      <w:r w:rsidRPr="00EF1A95">
        <w:rPr>
          <w:rFonts w:ascii="Times New Roman" w:hAnsi="Times New Roman"/>
          <w:sz w:val="26"/>
          <w:szCs w:val="26"/>
        </w:rPr>
        <w:t>с расстройством аутистического спектра</w:t>
      </w:r>
      <w:r w:rsidRPr="00EF1A95">
        <w:rPr>
          <w:rFonts w:ascii="Times New Roman" w:hAnsi="Times New Roman"/>
          <w:sz w:val="26"/>
          <w:szCs w:val="26"/>
          <w:lang w:eastAsia="ru-RU"/>
        </w:rPr>
        <w:t>, выявлению и устранению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причин их не соблюдения</w:t>
      </w:r>
      <w:r w:rsidRPr="00EF1A95">
        <w:rPr>
          <w:rFonts w:ascii="Times New Roman" w:hAnsi="Times New Roman"/>
          <w:sz w:val="26"/>
          <w:szCs w:val="26"/>
        </w:rPr>
        <w:t>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</w:rPr>
        <w:t>6.3.4. Посещают организации, обеспечивающие реализацию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>прав детей и подростков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>на образование, труд, отдых, охрану здоровья и медицинскую помощь и иных прав, в целях проверки поступивших в Рабочую группу сообщений о нарушении прав и законных интересов детей,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A95">
        <w:rPr>
          <w:rFonts w:ascii="Times New Roman" w:hAnsi="Times New Roman"/>
          <w:sz w:val="26"/>
          <w:szCs w:val="26"/>
        </w:rPr>
        <w:t xml:space="preserve">подростков и </w:t>
      </w:r>
      <w:r w:rsidRPr="00EF1A95">
        <w:rPr>
          <w:rFonts w:ascii="Times New Roman" w:hAnsi="Times New Roman"/>
          <w:sz w:val="26"/>
          <w:szCs w:val="26"/>
          <w:lang w:eastAsia="ru-RU"/>
        </w:rPr>
        <w:t>взрослых людей</w:t>
      </w:r>
      <w:r w:rsidRPr="00EF1A95">
        <w:rPr>
          <w:rFonts w:ascii="Times New Roman" w:hAnsi="Times New Roman"/>
          <w:sz w:val="26"/>
          <w:szCs w:val="26"/>
        </w:rPr>
        <w:t xml:space="preserve"> с расстройством аутистического спектра,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нарушению прав и законных интересов несовершеннолетних.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</w:rPr>
        <w:t>6.3.5. Выполняют поручения председателя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F1A95">
        <w:rPr>
          <w:rFonts w:ascii="Times New Roman" w:hAnsi="Times New Roman"/>
          <w:sz w:val="26"/>
          <w:szCs w:val="26"/>
        </w:rPr>
        <w:t>6.4. Председатель Рабочей группы несет персональную ответственность за организацию её работы.</w:t>
      </w:r>
    </w:p>
    <w:p w:rsidR="005962A5" w:rsidRPr="00EF1A95" w:rsidRDefault="005962A5" w:rsidP="00EF1A95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F1A95">
        <w:rPr>
          <w:rFonts w:ascii="Times New Roman" w:hAnsi="Times New Roman"/>
          <w:b/>
          <w:sz w:val="26"/>
          <w:szCs w:val="26"/>
          <w:lang w:eastAsia="ru-RU"/>
        </w:rPr>
        <w:t>7. Порядок подготовки и проведения заседаний Рабочей группы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7.1. Рабочая группа осуществляет свою деятельность в соответствии с планом работы, который принимается на заседании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7.2. Заседания рабочей группы проводятся по мере необходимости.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7.3.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7.4. Решение Рабочей группы принимаются большинством голосов присутствующих на заседании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1A95">
        <w:rPr>
          <w:rFonts w:ascii="Times New Roman" w:hAnsi="Times New Roman"/>
          <w:sz w:val="26"/>
          <w:szCs w:val="26"/>
          <w:lang w:eastAsia="ru-RU"/>
        </w:rPr>
        <w:t>членов Рабочей группы.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7.5. Протокол заседания с решением Рабочей группы подписываются председательствующими секретарем.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F1A95">
        <w:rPr>
          <w:rFonts w:ascii="Times New Roman" w:hAnsi="Times New Roman"/>
          <w:sz w:val="26"/>
          <w:szCs w:val="26"/>
          <w:lang w:eastAsia="ru-RU"/>
        </w:rPr>
        <w:t>7.6. Контроль за исполнением решений рабочей группы осуществляет заместитель главы администрации Грайворонского городского округа по социальной политики.</w:t>
      </w:r>
    </w:p>
    <w:p w:rsidR="005962A5" w:rsidRPr="00EF1A95" w:rsidRDefault="005962A5" w:rsidP="00EF1A9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D8653C">
      <w:pPr>
        <w:spacing w:after="0" w:line="240" w:lineRule="auto"/>
        <w:ind w:right="-568" w:firstLine="708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D8653C">
      <w:pPr>
        <w:spacing w:after="0" w:line="240" w:lineRule="auto"/>
        <w:ind w:right="-568" w:firstLine="708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D8653C">
      <w:pPr>
        <w:spacing w:after="0" w:line="240" w:lineRule="auto"/>
        <w:ind w:right="-568" w:firstLine="708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D8653C">
      <w:pPr>
        <w:spacing w:after="0" w:line="240" w:lineRule="auto"/>
        <w:ind w:right="-568" w:firstLine="708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62A5" w:rsidRPr="00EF1A95" w:rsidRDefault="005962A5" w:rsidP="000A79DF">
      <w:pPr>
        <w:spacing w:after="0" w:line="240" w:lineRule="auto"/>
        <w:ind w:right="-56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Pr="00EF1A95" w:rsidRDefault="005962A5" w:rsidP="000A79DF">
      <w:pPr>
        <w:spacing w:after="0" w:line="240" w:lineRule="auto"/>
        <w:ind w:right="-56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Pr="00EF1A95" w:rsidRDefault="005962A5" w:rsidP="000A79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Default="005962A5" w:rsidP="000A79DF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2A5" w:rsidRPr="00BC60DC" w:rsidRDefault="005962A5" w:rsidP="00BC60DC">
      <w:pPr>
        <w:jc w:val="center"/>
        <w:rPr>
          <w:rFonts w:ascii="Times New Roman" w:hAnsi="Times New Roman"/>
          <w:sz w:val="28"/>
          <w:szCs w:val="28"/>
        </w:rPr>
      </w:pPr>
    </w:p>
    <w:sectPr w:rsidR="005962A5" w:rsidRPr="00BC60DC" w:rsidSect="008336F2">
      <w:headerReference w:type="default" r:id="rId8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A5" w:rsidRDefault="005962A5" w:rsidP="00FB47F2">
      <w:pPr>
        <w:spacing w:after="0" w:line="240" w:lineRule="auto"/>
      </w:pPr>
      <w:r>
        <w:separator/>
      </w:r>
    </w:p>
  </w:endnote>
  <w:endnote w:type="continuationSeparator" w:id="0">
    <w:p w:rsidR="005962A5" w:rsidRDefault="005962A5" w:rsidP="00FB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A5" w:rsidRDefault="005962A5" w:rsidP="00FB47F2">
      <w:pPr>
        <w:spacing w:after="0" w:line="240" w:lineRule="auto"/>
      </w:pPr>
      <w:r>
        <w:separator/>
      </w:r>
    </w:p>
  </w:footnote>
  <w:footnote w:type="continuationSeparator" w:id="0">
    <w:p w:rsidR="005962A5" w:rsidRDefault="005962A5" w:rsidP="00FB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A5" w:rsidRDefault="005962A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7031"/>
    <w:multiLevelType w:val="hybridMultilevel"/>
    <w:tmpl w:val="CA9660B8"/>
    <w:lvl w:ilvl="0" w:tplc="06F643DC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1E8"/>
    <w:rsid w:val="00001CA9"/>
    <w:rsid w:val="00014C15"/>
    <w:rsid w:val="00034D15"/>
    <w:rsid w:val="00043CA7"/>
    <w:rsid w:val="00044ED0"/>
    <w:rsid w:val="00051AED"/>
    <w:rsid w:val="00053C00"/>
    <w:rsid w:val="0006572F"/>
    <w:rsid w:val="000752F8"/>
    <w:rsid w:val="00080484"/>
    <w:rsid w:val="00080DBA"/>
    <w:rsid w:val="00082DBB"/>
    <w:rsid w:val="00084ABC"/>
    <w:rsid w:val="000955B5"/>
    <w:rsid w:val="00095F3E"/>
    <w:rsid w:val="000A6474"/>
    <w:rsid w:val="000A759D"/>
    <w:rsid w:val="000A79DF"/>
    <w:rsid w:val="000B07F6"/>
    <w:rsid w:val="000B447A"/>
    <w:rsid w:val="000C4A2A"/>
    <w:rsid w:val="000C4B1F"/>
    <w:rsid w:val="000C5043"/>
    <w:rsid w:val="000D0174"/>
    <w:rsid w:val="000E0162"/>
    <w:rsid w:val="000E0658"/>
    <w:rsid w:val="000E6848"/>
    <w:rsid w:val="000E7A78"/>
    <w:rsid w:val="000F3F8A"/>
    <w:rsid w:val="0010134D"/>
    <w:rsid w:val="00113A86"/>
    <w:rsid w:val="00121078"/>
    <w:rsid w:val="001306C3"/>
    <w:rsid w:val="00143C8D"/>
    <w:rsid w:val="00147B9F"/>
    <w:rsid w:val="00153924"/>
    <w:rsid w:val="001573A9"/>
    <w:rsid w:val="00167884"/>
    <w:rsid w:val="00176B48"/>
    <w:rsid w:val="00177576"/>
    <w:rsid w:val="00181045"/>
    <w:rsid w:val="00184D85"/>
    <w:rsid w:val="001C3952"/>
    <w:rsid w:val="001D3C33"/>
    <w:rsid w:val="001D6A3F"/>
    <w:rsid w:val="001F2B54"/>
    <w:rsid w:val="002076AC"/>
    <w:rsid w:val="00212F78"/>
    <w:rsid w:val="00233522"/>
    <w:rsid w:val="00235611"/>
    <w:rsid w:val="002501E8"/>
    <w:rsid w:val="002567FB"/>
    <w:rsid w:val="00256F96"/>
    <w:rsid w:val="00275796"/>
    <w:rsid w:val="002837EE"/>
    <w:rsid w:val="0029051F"/>
    <w:rsid w:val="00294254"/>
    <w:rsid w:val="002C0610"/>
    <w:rsid w:val="002C23F0"/>
    <w:rsid w:val="002C4B85"/>
    <w:rsid w:val="002D5FA4"/>
    <w:rsid w:val="002D7520"/>
    <w:rsid w:val="002E174E"/>
    <w:rsid w:val="002E2ED9"/>
    <w:rsid w:val="002F187A"/>
    <w:rsid w:val="00317CCF"/>
    <w:rsid w:val="00317EF1"/>
    <w:rsid w:val="00320A95"/>
    <w:rsid w:val="00334308"/>
    <w:rsid w:val="003423B5"/>
    <w:rsid w:val="00355280"/>
    <w:rsid w:val="00355643"/>
    <w:rsid w:val="00360E4C"/>
    <w:rsid w:val="00366381"/>
    <w:rsid w:val="0038454D"/>
    <w:rsid w:val="003853D9"/>
    <w:rsid w:val="00385434"/>
    <w:rsid w:val="00390B03"/>
    <w:rsid w:val="003948D5"/>
    <w:rsid w:val="003C313A"/>
    <w:rsid w:val="003C693D"/>
    <w:rsid w:val="003D3796"/>
    <w:rsid w:val="003E132D"/>
    <w:rsid w:val="003E4C4D"/>
    <w:rsid w:val="003F310F"/>
    <w:rsid w:val="003F3387"/>
    <w:rsid w:val="003F4983"/>
    <w:rsid w:val="003F63F9"/>
    <w:rsid w:val="00404C98"/>
    <w:rsid w:val="00405CF5"/>
    <w:rsid w:val="004363E7"/>
    <w:rsid w:val="00440218"/>
    <w:rsid w:val="004559CA"/>
    <w:rsid w:val="004601A2"/>
    <w:rsid w:val="004607D9"/>
    <w:rsid w:val="0046385A"/>
    <w:rsid w:val="004709C3"/>
    <w:rsid w:val="00472845"/>
    <w:rsid w:val="00473615"/>
    <w:rsid w:val="00473651"/>
    <w:rsid w:val="00475347"/>
    <w:rsid w:val="00496689"/>
    <w:rsid w:val="004A490A"/>
    <w:rsid w:val="004A5EEF"/>
    <w:rsid w:val="004A6AD1"/>
    <w:rsid w:val="004B2F14"/>
    <w:rsid w:val="004C27EF"/>
    <w:rsid w:val="004C296E"/>
    <w:rsid w:val="004C6A91"/>
    <w:rsid w:val="004F566C"/>
    <w:rsid w:val="004F7EE4"/>
    <w:rsid w:val="00513EE4"/>
    <w:rsid w:val="00521CB9"/>
    <w:rsid w:val="005264A7"/>
    <w:rsid w:val="0053509A"/>
    <w:rsid w:val="005543C1"/>
    <w:rsid w:val="00556476"/>
    <w:rsid w:val="0055700A"/>
    <w:rsid w:val="0057564F"/>
    <w:rsid w:val="005810C8"/>
    <w:rsid w:val="005821D3"/>
    <w:rsid w:val="00583129"/>
    <w:rsid w:val="005962A5"/>
    <w:rsid w:val="005A116A"/>
    <w:rsid w:val="005A48AD"/>
    <w:rsid w:val="005B2659"/>
    <w:rsid w:val="005C61B5"/>
    <w:rsid w:val="005D20AD"/>
    <w:rsid w:val="005D3D6C"/>
    <w:rsid w:val="005F552F"/>
    <w:rsid w:val="00601595"/>
    <w:rsid w:val="006064DB"/>
    <w:rsid w:val="00613E01"/>
    <w:rsid w:val="00617D4A"/>
    <w:rsid w:val="00624F2C"/>
    <w:rsid w:val="0062659B"/>
    <w:rsid w:val="00630DA2"/>
    <w:rsid w:val="00632CFE"/>
    <w:rsid w:val="006341A6"/>
    <w:rsid w:val="00642EA0"/>
    <w:rsid w:val="0064539B"/>
    <w:rsid w:val="0064741C"/>
    <w:rsid w:val="00663CF9"/>
    <w:rsid w:val="00667A38"/>
    <w:rsid w:val="0067704A"/>
    <w:rsid w:val="006802FD"/>
    <w:rsid w:val="00682E57"/>
    <w:rsid w:val="006865A1"/>
    <w:rsid w:val="006875F7"/>
    <w:rsid w:val="00687CCD"/>
    <w:rsid w:val="006F2E3C"/>
    <w:rsid w:val="0070675A"/>
    <w:rsid w:val="00710C73"/>
    <w:rsid w:val="00712AB6"/>
    <w:rsid w:val="00721B08"/>
    <w:rsid w:val="007533C0"/>
    <w:rsid w:val="0076205A"/>
    <w:rsid w:val="007707D3"/>
    <w:rsid w:val="00770F88"/>
    <w:rsid w:val="00774F07"/>
    <w:rsid w:val="00775FEF"/>
    <w:rsid w:val="00781B1C"/>
    <w:rsid w:val="00782BB1"/>
    <w:rsid w:val="00792CD6"/>
    <w:rsid w:val="007B5A94"/>
    <w:rsid w:val="007D34EC"/>
    <w:rsid w:val="007D5829"/>
    <w:rsid w:val="007F26D1"/>
    <w:rsid w:val="00804F5F"/>
    <w:rsid w:val="008067DB"/>
    <w:rsid w:val="00821B82"/>
    <w:rsid w:val="008259CD"/>
    <w:rsid w:val="00831384"/>
    <w:rsid w:val="008336F2"/>
    <w:rsid w:val="0083590B"/>
    <w:rsid w:val="008403CB"/>
    <w:rsid w:val="008418E6"/>
    <w:rsid w:val="008509F4"/>
    <w:rsid w:val="008546C8"/>
    <w:rsid w:val="008600AB"/>
    <w:rsid w:val="00860F8E"/>
    <w:rsid w:val="00877206"/>
    <w:rsid w:val="0088169F"/>
    <w:rsid w:val="0088429F"/>
    <w:rsid w:val="00884716"/>
    <w:rsid w:val="008907A4"/>
    <w:rsid w:val="008B41B7"/>
    <w:rsid w:val="008C064F"/>
    <w:rsid w:val="008E188D"/>
    <w:rsid w:val="008F0283"/>
    <w:rsid w:val="008F78E0"/>
    <w:rsid w:val="009032F3"/>
    <w:rsid w:val="00913F4C"/>
    <w:rsid w:val="00925303"/>
    <w:rsid w:val="00933840"/>
    <w:rsid w:val="00965E86"/>
    <w:rsid w:val="00970295"/>
    <w:rsid w:val="0097697C"/>
    <w:rsid w:val="009868AE"/>
    <w:rsid w:val="009A5DE1"/>
    <w:rsid w:val="009B281C"/>
    <w:rsid w:val="009B54BA"/>
    <w:rsid w:val="009B6318"/>
    <w:rsid w:val="009B703B"/>
    <w:rsid w:val="009C2B79"/>
    <w:rsid w:val="009C30B2"/>
    <w:rsid w:val="009C45EF"/>
    <w:rsid w:val="009C6D67"/>
    <w:rsid w:val="009C7619"/>
    <w:rsid w:val="009D7171"/>
    <w:rsid w:val="009D7B39"/>
    <w:rsid w:val="009E4812"/>
    <w:rsid w:val="009E7803"/>
    <w:rsid w:val="009F4264"/>
    <w:rsid w:val="009F4D87"/>
    <w:rsid w:val="00A033C5"/>
    <w:rsid w:val="00A13086"/>
    <w:rsid w:val="00A266AF"/>
    <w:rsid w:val="00A30060"/>
    <w:rsid w:val="00A34535"/>
    <w:rsid w:val="00A5102A"/>
    <w:rsid w:val="00A56442"/>
    <w:rsid w:val="00A63040"/>
    <w:rsid w:val="00A672DF"/>
    <w:rsid w:val="00A736CF"/>
    <w:rsid w:val="00A765A9"/>
    <w:rsid w:val="00A807E3"/>
    <w:rsid w:val="00A96A4E"/>
    <w:rsid w:val="00AA204A"/>
    <w:rsid w:val="00AB6BCA"/>
    <w:rsid w:val="00AB7E2F"/>
    <w:rsid w:val="00AC73A6"/>
    <w:rsid w:val="00AF0D53"/>
    <w:rsid w:val="00AF2622"/>
    <w:rsid w:val="00B06D44"/>
    <w:rsid w:val="00B16FDB"/>
    <w:rsid w:val="00B174A1"/>
    <w:rsid w:val="00B277E8"/>
    <w:rsid w:val="00B32054"/>
    <w:rsid w:val="00B33964"/>
    <w:rsid w:val="00B4038A"/>
    <w:rsid w:val="00B42BE5"/>
    <w:rsid w:val="00B6035D"/>
    <w:rsid w:val="00B6201A"/>
    <w:rsid w:val="00B657DB"/>
    <w:rsid w:val="00B67D25"/>
    <w:rsid w:val="00B71D99"/>
    <w:rsid w:val="00B75E96"/>
    <w:rsid w:val="00B811B8"/>
    <w:rsid w:val="00B819F4"/>
    <w:rsid w:val="00B82E0C"/>
    <w:rsid w:val="00B93DF6"/>
    <w:rsid w:val="00B9783D"/>
    <w:rsid w:val="00BA37B0"/>
    <w:rsid w:val="00BC25B5"/>
    <w:rsid w:val="00BC3410"/>
    <w:rsid w:val="00BC3479"/>
    <w:rsid w:val="00BC5178"/>
    <w:rsid w:val="00BC60DC"/>
    <w:rsid w:val="00BD6E38"/>
    <w:rsid w:val="00BF3EE2"/>
    <w:rsid w:val="00C04B56"/>
    <w:rsid w:val="00C21B96"/>
    <w:rsid w:val="00C33C5C"/>
    <w:rsid w:val="00C53E38"/>
    <w:rsid w:val="00C63CB4"/>
    <w:rsid w:val="00C7277F"/>
    <w:rsid w:val="00C75FEC"/>
    <w:rsid w:val="00C7740A"/>
    <w:rsid w:val="00C80153"/>
    <w:rsid w:val="00C84988"/>
    <w:rsid w:val="00C8679F"/>
    <w:rsid w:val="00C95C76"/>
    <w:rsid w:val="00CA5EF1"/>
    <w:rsid w:val="00CB0D72"/>
    <w:rsid w:val="00CB249D"/>
    <w:rsid w:val="00CC3182"/>
    <w:rsid w:val="00CF29D8"/>
    <w:rsid w:val="00CF3843"/>
    <w:rsid w:val="00CF6DAB"/>
    <w:rsid w:val="00CF7A1F"/>
    <w:rsid w:val="00D00154"/>
    <w:rsid w:val="00D15980"/>
    <w:rsid w:val="00D239F1"/>
    <w:rsid w:val="00D35B73"/>
    <w:rsid w:val="00D518A8"/>
    <w:rsid w:val="00D8653C"/>
    <w:rsid w:val="00D92CAB"/>
    <w:rsid w:val="00DB5E4B"/>
    <w:rsid w:val="00DC2C89"/>
    <w:rsid w:val="00DD5DC1"/>
    <w:rsid w:val="00DD65D4"/>
    <w:rsid w:val="00DE18C9"/>
    <w:rsid w:val="00DE69DF"/>
    <w:rsid w:val="00E072D7"/>
    <w:rsid w:val="00E11D2D"/>
    <w:rsid w:val="00E23396"/>
    <w:rsid w:val="00E36F73"/>
    <w:rsid w:val="00E373DE"/>
    <w:rsid w:val="00E451B3"/>
    <w:rsid w:val="00E573DE"/>
    <w:rsid w:val="00E61F14"/>
    <w:rsid w:val="00E62206"/>
    <w:rsid w:val="00E82CB7"/>
    <w:rsid w:val="00E87A83"/>
    <w:rsid w:val="00E915A5"/>
    <w:rsid w:val="00E91C3A"/>
    <w:rsid w:val="00EA4625"/>
    <w:rsid w:val="00EB6401"/>
    <w:rsid w:val="00EB7F48"/>
    <w:rsid w:val="00EC1BA4"/>
    <w:rsid w:val="00EC35FB"/>
    <w:rsid w:val="00EC769D"/>
    <w:rsid w:val="00ED2246"/>
    <w:rsid w:val="00ED3528"/>
    <w:rsid w:val="00EE1F4B"/>
    <w:rsid w:val="00EE310A"/>
    <w:rsid w:val="00EF1A95"/>
    <w:rsid w:val="00F006F4"/>
    <w:rsid w:val="00F22CF8"/>
    <w:rsid w:val="00F4383F"/>
    <w:rsid w:val="00F532CF"/>
    <w:rsid w:val="00F623F9"/>
    <w:rsid w:val="00F62E0D"/>
    <w:rsid w:val="00F7166F"/>
    <w:rsid w:val="00F77852"/>
    <w:rsid w:val="00F80E39"/>
    <w:rsid w:val="00F914A4"/>
    <w:rsid w:val="00F91F35"/>
    <w:rsid w:val="00F95EB3"/>
    <w:rsid w:val="00FA2CD4"/>
    <w:rsid w:val="00FA74CC"/>
    <w:rsid w:val="00FB47F2"/>
    <w:rsid w:val="00FC57C1"/>
    <w:rsid w:val="00FD1F29"/>
    <w:rsid w:val="00FF1766"/>
    <w:rsid w:val="00FF4861"/>
    <w:rsid w:val="00FF5995"/>
    <w:rsid w:val="00FF71F9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E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73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736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250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50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1E8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25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501E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501E8"/>
    <w:rPr>
      <w:lang w:eastAsia="en-US"/>
    </w:rPr>
  </w:style>
  <w:style w:type="table" w:styleId="TableGrid">
    <w:name w:val="Table Grid"/>
    <w:basedOn w:val="TableNormal"/>
    <w:uiPriority w:val="99"/>
    <w:rsid w:val="004A6A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98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8A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1753</Words>
  <Characters>9995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муниципальной межведомственной рабочей группы для оказания помощи детям, подросткам и взрослым людям                 с расстройством аутистического спектра</dc:title>
  <dc:subject/>
  <dc:creator>User</dc:creator>
  <cp:keywords/>
  <dc:description/>
  <cp:lastModifiedBy>Пользователь Windows</cp:lastModifiedBy>
  <cp:revision>2</cp:revision>
  <cp:lastPrinted>2020-04-13T12:49:00Z</cp:lastPrinted>
  <dcterms:created xsi:type="dcterms:W3CDTF">2020-04-15T10:23:00Z</dcterms:created>
  <dcterms:modified xsi:type="dcterms:W3CDTF">2020-04-15T10:23:00Z</dcterms:modified>
</cp:coreProperties>
</file>