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32"/>
          <w:szCs w:val="32"/>
        </w:rPr>
      </w:pPr>
      <w:r>
        <w:rPr>
          <w:b/>
          <w:sz w:val="32"/>
          <w:szCs w:val="32"/>
        </w:rPr>
        <w:t xml:space="preserve">БЕЛГОРОДСКАЯ  ОБЛАСТЬ </w:t>
      </w:r>
    </w:p>
    <w:p>
      <w:pPr>
        <w:pStyle w:val="Normal"/>
        <w:jc w:val="center"/>
        <w:rPr>
          <w:b/>
          <w:sz w:val="32"/>
          <w:szCs w:val="32"/>
        </w:rPr>
      </w:pPr>
      <w:r>
        <w:rPr>
          <w:b/>
          <w:sz w:val="32"/>
          <w:szCs w:val="32"/>
        </w:rPr>
        <w:t xml:space="preserve">СОВЕТ ДЕПУТАТОВ </w:t>
      </w:r>
    </w:p>
    <w:p>
      <w:pPr>
        <w:pStyle w:val="Normal"/>
        <w:jc w:val="center"/>
        <w:rPr>
          <w:b/>
          <w:sz w:val="32"/>
          <w:szCs w:val="32"/>
        </w:rPr>
      </w:pPr>
      <w:r>
        <w:rPr>
          <w:b/>
          <w:sz w:val="32"/>
          <w:szCs w:val="32"/>
        </w:rPr>
        <w:t>ГРАЙВОРОНСКОГО МУНИЦИПАЛЬНОГО ОКРУГА</w:t>
      </w:r>
    </w:p>
    <w:p>
      <w:pPr>
        <w:pStyle w:val="Normal"/>
        <w:rPr/>
      </w:pPr>
      <w:r>
        <w:rPr/>
      </w:r>
    </w:p>
    <w:p>
      <w:pPr>
        <w:pStyle w:val="Normal"/>
        <w:jc w:val="center"/>
        <w:rPr>
          <w:b/>
          <w:sz w:val="32"/>
          <w:szCs w:val="32"/>
        </w:rPr>
      </w:pPr>
      <w:r>
        <w:rPr>
          <w:b/>
          <w:sz w:val="32"/>
          <w:szCs w:val="32"/>
        </w:rPr>
        <w:t>РЕШЕНИЕ</w:t>
      </w:r>
    </w:p>
    <w:p>
      <w:pPr>
        <w:pStyle w:val="Normal"/>
        <w:rPr>
          <w:b/>
          <w:sz w:val="28"/>
          <w:szCs w:val="28"/>
        </w:rPr>
      </w:pPr>
      <w:r>
        <w:rPr>
          <w:b/>
          <w:sz w:val="28"/>
          <w:szCs w:val="28"/>
        </w:rPr>
      </w:r>
    </w:p>
    <w:p>
      <w:pPr>
        <w:pStyle w:val="Normal"/>
        <w:rPr>
          <w:sz w:val="28"/>
          <w:szCs w:val="28"/>
        </w:rPr>
      </w:pPr>
      <w:r>
        <w:rPr>
          <w:sz w:val="28"/>
          <w:szCs w:val="28"/>
        </w:rPr>
        <w:t>2</w:t>
      </w:r>
      <w:r>
        <w:rPr>
          <w:sz w:val="28"/>
          <w:szCs w:val="28"/>
        </w:rPr>
        <w:t>4</w:t>
      </w:r>
      <w:r>
        <w:rPr>
          <w:sz w:val="28"/>
          <w:szCs w:val="28"/>
        </w:rPr>
        <w:t xml:space="preserve"> декабря  2024 года                                                                                    № 204</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b/>
          <w:color w:val="000000"/>
          <w:sz w:val="28"/>
          <w:szCs w:val="28"/>
        </w:rPr>
      </w:pPr>
      <w:r>
        <w:rPr>
          <w:b/>
          <w:color w:val="000000"/>
          <w:sz w:val="28"/>
          <w:szCs w:val="28"/>
        </w:rPr>
        <w:t>Об утверждении Положения о порядке проведения общественных обсуждений и публичных слушаний по вопросам градостроительной деятельности на территории Грайворонского муниципального округа Белгородской области</w:t>
      </w:r>
    </w:p>
    <w:p>
      <w:pPr>
        <w:pStyle w:val="Normal"/>
        <w:ind w:right="-285"/>
        <w:jc w:val="both"/>
        <w:rPr>
          <w:sz w:val="26"/>
          <w:szCs w:val="26"/>
          <w:highlight w:val="yellow"/>
        </w:rPr>
      </w:pPr>
      <w:r>
        <w:rPr>
          <w:sz w:val="26"/>
          <w:szCs w:val="26"/>
          <w:highlight w:val="yellow"/>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Градостроительным </w:t>
      </w:r>
      <w:hyperlink r:id="rId2">
        <w:r>
          <w:rPr>
            <w:rStyle w:val="ListLabel28"/>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Федеральным </w:t>
      </w:r>
      <w:hyperlink r:id="rId3">
        <w:r>
          <w:rPr>
            <w:rStyle w:val="ListLabel28"/>
            <w:rFonts w:cs="Times New Roman" w:ascii="Times New Roman" w:hAnsi="Times New Roman"/>
            <w:sz w:val="28"/>
            <w:szCs w:val="28"/>
          </w:rPr>
          <w:t>законом</w:t>
        </w:r>
      </w:hyperlink>
      <w:r>
        <w:rPr>
          <w:rFonts w:cs="Times New Roman"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w:t>
      </w:r>
      <w:hyperlink r:id="rId4">
        <w:r>
          <w:rPr>
            <w:rStyle w:val="ListLabel28"/>
            <w:rFonts w:cs="Times New Roman" w:ascii="Times New Roman" w:hAnsi="Times New Roman"/>
            <w:sz w:val="28"/>
            <w:szCs w:val="28"/>
          </w:rPr>
          <w:t>законом</w:t>
        </w:r>
      </w:hyperlink>
      <w:r>
        <w:rPr>
          <w:rFonts w:cs="Times New Roman" w:ascii="Times New Roman" w:hAnsi="Times New Roman"/>
          <w:sz w:val="28"/>
          <w:szCs w:val="28"/>
        </w:rPr>
        <w:t xml:space="preserve"> Белгородской области от 21 декабря 2017 года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руководствуясь </w:t>
      </w:r>
      <w:hyperlink r:id="rId5">
        <w:r>
          <w:rPr>
            <w:rStyle w:val="ListLabel28"/>
            <w:rFonts w:cs="Times New Roman" w:ascii="Times New Roman" w:hAnsi="Times New Roman"/>
            <w:sz w:val="28"/>
            <w:szCs w:val="28"/>
          </w:rPr>
          <w:t>Уставом</w:t>
        </w:r>
      </w:hyperlink>
      <w:r>
        <w:rPr>
          <w:rFonts w:cs="Times New Roman" w:ascii="Times New Roman" w:hAnsi="Times New Roman"/>
          <w:sz w:val="28"/>
          <w:szCs w:val="28"/>
        </w:rPr>
        <w:t xml:space="preserve"> Грайворонского муниципального округа Белгородской области,</w:t>
      </w:r>
    </w:p>
    <w:p>
      <w:pPr>
        <w:pStyle w:val="ConsPlusNormal"/>
        <w:ind w:firstLine="709"/>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Совет депутатов Грайворонского </w:t>
      </w:r>
      <w:r>
        <w:rPr>
          <w:rFonts w:cs="Times New Roman" w:ascii="Times New Roman" w:hAnsi="Times New Roman"/>
          <w:color w:val="000000"/>
          <w:sz w:val="28"/>
          <w:szCs w:val="28"/>
        </w:rPr>
        <w:t>муниципального</w:t>
      </w:r>
      <w:r>
        <w:rPr>
          <w:rFonts w:cs="Times New Roman" w:ascii="Times New Roman" w:hAnsi="Times New Roman"/>
          <w:sz w:val="28"/>
          <w:szCs w:val="28"/>
        </w:rPr>
        <w:t xml:space="preserve"> округа Белгородской области </w:t>
      </w:r>
      <w:r>
        <w:rPr>
          <w:rFonts w:cs="Times New Roman" w:ascii="Times New Roman" w:hAnsi="Times New Roman"/>
          <w:b/>
          <w:sz w:val="28"/>
          <w:szCs w:val="28"/>
        </w:rPr>
        <w:t>р е ш и л:</w:t>
      </w:r>
    </w:p>
    <w:p>
      <w:pPr>
        <w:pStyle w:val="ConsPlusNormal"/>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 Утвердить </w:t>
      </w:r>
      <w:r>
        <w:rPr>
          <w:rFonts w:cs="Times New Roman" w:ascii="Times New Roman" w:hAnsi="Times New Roman"/>
          <w:color w:val="000000"/>
          <w:sz w:val="28"/>
          <w:szCs w:val="28"/>
        </w:rPr>
        <w:t>Положение о порядке проведения общественных обсуждений и публичных слушаний по вопросам градостроительной деятельности на территории Грайворонского муниципального округа</w:t>
      </w:r>
      <w:r>
        <w:rPr>
          <w:rFonts w:cs="Times New Roman" w:ascii="Times New Roman" w:hAnsi="Times New Roman"/>
          <w:sz w:val="28"/>
          <w:szCs w:val="28"/>
        </w:rPr>
        <w:t xml:space="preserve"> Белгородской области (прилагается).</w:t>
      </w:r>
    </w:p>
    <w:p>
      <w:pPr>
        <w:pStyle w:val="Normal"/>
        <w:ind w:firstLine="709"/>
        <w:jc w:val="both"/>
        <w:rPr>
          <w:sz w:val="28"/>
          <w:szCs w:val="28"/>
        </w:rPr>
      </w:pPr>
      <w:r>
        <w:rPr>
          <w:sz w:val="28"/>
          <w:szCs w:val="28"/>
        </w:rPr>
        <w:t xml:space="preserve">2. Признать утратившим силу решение Совета депутатов Грайворонского городского округа от 30 марта 2023 года № 606 «Об утверждении </w:t>
      </w:r>
      <w:r>
        <w:rPr>
          <w:color w:val="000000"/>
          <w:sz w:val="28"/>
          <w:szCs w:val="28"/>
        </w:rPr>
        <w:t>Положения о порядке проведения общественных обсуждений             и публичных слушаний по вопросам градостроительной деятельности            на территории Грайворонского городского округа</w:t>
      </w:r>
      <w:r>
        <w:rPr>
          <w:sz w:val="28"/>
          <w:szCs w:val="28"/>
        </w:rPr>
        <w:t>».</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sz w:val="28"/>
          <w:szCs w:val="28"/>
        </w:rPr>
        <w:t xml:space="preserve">3. </w:t>
      </w:r>
      <w:r>
        <w:rPr>
          <w:rFonts w:cs="Times New Roman" w:ascii="Times New Roman" w:hAnsi="Times New Roman"/>
          <w:color w:val="000000"/>
          <w:sz w:val="28"/>
          <w:szCs w:val="28"/>
        </w:rPr>
        <w:t>Опубликовать настоящее решение в газете «Родной край»                          или в сетевом издании «Родной край 31» (rodkray31.ru), и разместить                         на официальном сайте органов местного самоуправления Грайворонского муниципального округа (</w:t>
      </w:r>
      <w:r>
        <w:rPr>
          <w:rFonts w:cs="Times New Roman" w:ascii="Times New Roman" w:hAnsi="Times New Roman"/>
          <w:sz w:val="28"/>
          <w:szCs w:val="28"/>
          <w:lang w:val="en-US"/>
        </w:rPr>
        <w:t>grajvoron</w:t>
      </w:r>
      <w:r>
        <w:rPr>
          <w:rFonts w:cs="Times New Roman" w:ascii="Times New Roman" w:hAnsi="Times New Roman"/>
          <w:sz w:val="28"/>
          <w:szCs w:val="28"/>
        </w:rPr>
        <w:t>-</w:t>
      </w:r>
      <w:r>
        <w:rPr>
          <w:rFonts w:cs="Times New Roman" w:ascii="Times New Roman" w:hAnsi="Times New Roman"/>
          <w:sz w:val="28"/>
          <w:szCs w:val="28"/>
          <w:lang w:val="en-US"/>
        </w:rPr>
        <w:t>r</w:t>
      </w:r>
      <w:r>
        <w:rPr>
          <w:rFonts w:cs="Times New Roman" w:ascii="Times New Roman" w:hAnsi="Times New Roman"/>
          <w:sz w:val="28"/>
          <w:szCs w:val="28"/>
        </w:rPr>
        <w:t>31.</w:t>
      </w:r>
      <w:r>
        <w:rPr>
          <w:rFonts w:cs="Times New Roman" w:ascii="Times New Roman" w:hAnsi="Times New Roman"/>
          <w:sz w:val="28"/>
          <w:szCs w:val="28"/>
          <w:lang w:val="en-US"/>
        </w:rPr>
        <w:t>gosweb</w:t>
      </w:r>
      <w:r>
        <w:rPr>
          <w:rFonts w:cs="Times New Roman" w:ascii="Times New Roman" w:hAnsi="Times New Roman"/>
          <w:sz w:val="28"/>
          <w:szCs w:val="28"/>
        </w:rPr>
        <w:t>.</w:t>
      </w:r>
      <w:r>
        <w:rPr>
          <w:rFonts w:cs="Times New Roman" w:ascii="Times New Roman" w:hAnsi="Times New Roman"/>
          <w:sz w:val="28"/>
          <w:szCs w:val="28"/>
          <w:lang w:val="en-US"/>
        </w:rPr>
        <w:t>gosuslugi</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color w:val="000000"/>
          <w:sz w:val="28"/>
          <w:szCs w:val="28"/>
        </w:rPr>
        <w:t>).</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sz w:val="28"/>
          <w:szCs w:val="28"/>
        </w:rPr>
        <w:t>4. Контроль выполнения данного решения возложить на постоянную комиссию Совета депутатов Грайворонского муниципального округа                     по экономической политике, муниципальной собственности, развитию предпринимательства, фермерства, инфраструктуры муниципального округа, вопросам благоустройства и экологии</w:t>
      </w:r>
      <w:r>
        <w:rPr>
          <w:rFonts w:cs="Times New Roman" w:ascii="Times New Roman" w:hAnsi="Times New Roman"/>
          <w:sz w:val="28"/>
          <w:szCs w:val="28"/>
          <w:lang w:bidi="ru-RU"/>
        </w:rPr>
        <w:t xml:space="preserve"> (Бережная С.Н.).</w:t>
      </w:r>
    </w:p>
    <w:p>
      <w:pPr>
        <w:pStyle w:val="Normal"/>
        <w:jc w:val="both"/>
        <w:rPr>
          <w:bCs/>
          <w:sz w:val="28"/>
          <w:szCs w:val="28"/>
        </w:rPr>
      </w:pPr>
      <w:r>
        <w:rPr>
          <w:bCs/>
          <w:sz w:val="28"/>
          <w:szCs w:val="28"/>
        </w:rPr>
      </w:r>
    </w:p>
    <w:p>
      <w:pPr>
        <w:pStyle w:val="Normal"/>
        <w:ind w:firstLine="142"/>
        <w:jc w:val="both"/>
        <w:rPr>
          <w:b/>
          <w:sz w:val="28"/>
          <w:szCs w:val="28"/>
        </w:rPr>
      </w:pPr>
      <w:r>
        <w:rPr>
          <w:b/>
          <w:sz w:val="28"/>
          <w:szCs w:val="28"/>
        </w:rPr>
        <w:t xml:space="preserve">Председатель  Совета депутатов </w:t>
      </w:r>
    </w:p>
    <w:p>
      <w:pPr>
        <w:pStyle w:val="Normal"/>
        <w:ind w:firstLine="142"/>
        <w:jc w:val="both"/>
        <w:rPr>
          <w:b/>
          <w:sz w:val="28"/>
          <w:szCs w:val="28"/>
        </w:rPr>
      </w:pPr>
      <w:r>
        <w:rPr>
          <w:b/>
          <w:sz w:val="28"/>
          <w:szCs w:val="28"/>
        </w:rPr>
        <w:t xml:space="preserve">Грайворонского муниципального округа </w:t>
        <w:tab/>
        <w:t xml:space="preserve">                          А.Ю. Попов</w:t>
      </w:r>
    </w:p>
    <w:tbl>
      <w:tblPr>
        <w:tblW w:w="9464" w:type="dxa"/>
        <w:jc w:val="left"/>
        <w:tblInd w:w="108" w:type="dxa"/>
        <w:tblLayout w:type="fixed"/>
        <w:tblCellMar>
          <w:top w:w="0" w:type="dxa"/>
          <w:left w:w="108" w:type="dxa"/>
          <w:bottom w:w="0" w:type="dxa"/>
          <w:right w:w="108" w:type="dxa"/>
        </w:tblCellMar>
        <w:tblLook w:val="01e0"/>
      </w:tblPr>
      <w:tblGrid>
        <w:gridCol w:w="3510"/>
        <w:gridCol w:w="5953"/>
      </w:tblGrid>
      <w:tr>
        <w:trPr/>
        <w:tc>
          <w:tcPr>
            <w:tcW w:w="3510" w:type="dxa"/>
            <w:tcBorders/>
          </w:tcPr>
          <w:p>
            <w:pPr>
              <w:pStyle w:val="Normal"/>
              <w:rPr>
                <w:sz w:val="28"/>
                <w:szCs w:val="28"/>
              </w:rPr>
            </w:pPr>
            <w:r>
              <w:rPr>
                <w:sz w:val="28"/>
                <w:szCs w:val="28"/>
              </w:rPr>
            </w:r>
          </w:p>
          <w:p>
            <w:pPr>
              <w:pStyle w:val="Normal"/>
              <w:rPr>
                <w:sz w:val="28"/>
                <w:szCs w:val="28"/>
              </w:rPr>
            </w:pPr>
            <w:r>
              <w:rPr>
                <w:sz w:val="28"/>
                <w:szCs w:val="28"/>
              </w:rPr>
            </w:r>
          </w:p>
        </w:tc>
        <w:tc>
          <w:tcPr>
            <w:tcW w:w="5953" w:type="dxa"/>
            <w:tcBorders/>
          </w:tcPr>
          <w:p>
            <w:pPr>
              <w:pStyle w:val="Normal"/>
              <w:numPr>
                <w:ilvl w:val="0"/>
                <w:numId w:val="0"/>
              </w:numPr>
              <w:ind w:left="318"/>
              <w:jc w:val="center"/>
              <w:outlineLvl w:val="1"/>
              <w:rPr>
                <w:b/>
                <w:sz w:val="28"/>
                <w:szCs w:val="28"/>
              </w:rPr>
            </w:pPr>
            <w:r>
              <w:rPr>
                <w:b/>
                <w:sz w:val="28"/>
                <w:szCs w:val="28"/>
              </w:rPr>
              <w:t>Приложение</w:t>
            </w:r>
          </w:p>
          <w:p>
            <w:pPr>
              <w:pStyle w:val="Normal"/>
              <w:numPr>
                <w:ilvl w:val="0"/>
                <w:numId w:val="0"/>
              </w:numPr>
              <w:ind w:left="318"/>
              <w:jc w:val="center"/>
              <w:outlineLvl w:val="1"/>
              <w:rPr>
                <w:b/>
                <w:sz w:val="28"/>
                <w:szCs w:val="28"/>
              </w:rPr>
            </w:pPr>
            <w:r>
              <w:rPr>
                <w:b/>
                <w:sz w:val="28"/>
                <w:szCs w:val="28"/>
              </w:rPr>
            </w:r>
          </w:p>
          <w:p>
            <w:pPr>
              <w:pStyle w:val="Normal"/>
              <w:numPr>
                <w:ilvl w:val="0"/>
                <w:numId w:val="0"/>
              </w:numPr>
              <w:ind w:left="318"/>
              <w:jc w:val="center"/>
              <w:outlineLvl w:val="1"/>
              <w:rPr>
                <w:b/>
                <w:sz w:val="28"/>
                <w:szCs w:val="28"/>
              </w:rPr>
            </w:pPr>
            <w:r>
              <w:rPr>
                <w:b/>
                <w:sz w:val="28"/>
                <w:szCs w:val="28"/>
              </w:rPr>
              <w:t>УТВЕРЖДЕНО</w:t>
            </w:r>
          </w:p>
          <w:p>
            <w:pPr>
              <w:pStyle w:val="Normal"/>
              <w:numPr>
                <w:ilvl w:val="0"/>
                <w:numId w:val="0"/>
              </w:numPr>
              <w:ind w:left="318"/>
              <w:jc w:val="center"/>
              <w:outlineLvl w:val="0"/>
              <w:rPr>
                <w:b/>
                <w:sz w:val="28"/>
                <w:szCs w:val="28"/>
              </w:rPr>
            </w:pPr>
            <w:r>
              <w:rPr>
                <w:b/>
                <w:sz w:val="28"/>
                <w:szCs w:val="28"/>
              </w:rPr>
              <w:t>решением Совета депутатов</w:t>
            </w:r>
          </w:p>
          <w:p>
            <w:pPr>
              <w:pStyle w:val="Normal"/>
              <w:numPr>
                <w:ilvl w:val="0"/>
                <w:numId w:val="0"/>
              </w:numPr>
              <w:ind w:left="318"/>
              <w:jc w:val="center"/>
              <w:outlineLvl w:val="0"/>
              <w:rPr>
                <w:b/>
                <w:sz w:val="28"/>
                <w:szCs w:val="28"/>
              </w:rPr>
            </w:pPr>
            <w:r>
              <w:rPr>
                <w:b/>
                <w:sz w:val="28"/>
                <w:szCs w:val="28"/>
              </w:rPr>
              <w:t>Грайворонского муниципального округа</w:t>
            </w:r>
          </w:p>
          <w:p>
            <w:pPr>
              <w:pStyle w:val="Normal"/>
              <w:ind w:left="318"/>
              <w:jc w:val="center"/>
              <w:rPr>
                <w:b/>
                <w:sz w:val="28"/>
                <w:szCs w:val="28"/>
              </w:rPr>
            </w:pPr>
            <w:r>
              <w:rPr>
                <w:b/>
                <w:sz w:val="28"/>
                <w:szCs w:val="28"/>
              </w:rPr>
              <w:t>от «25»  декабря 2024 года № 204</w:t>
            </w:r>
          </w:p>
          <w:p>
            <w:pPr>
              <w:pStyle w:val="Normal"/>
              <w:ind w:left="34"/>
              <w:jc w:val="center"/>
              <w:rPr>
                <w:b/>
                <w:sz w:val="28"/>
                <w:szCs w:val="28"/>
              </w:rPr>
            </w:pPr>
            <w:r>
              <w:rPr>
                <w:b/>
                <w:sz w:val="28"/>
                <w:szCs w:val="28"/>
              </w:rPr>
            </w:r>
          </w:p>
        </w:tc>
      </w:tr>
    </w:tbl>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jc w:val="center"/>
        <w:rPr>
          <w:b/>
          <w:color w:val="000000"/>
          <w:sz w:val="28"/>
          <w:szCs w:val="28"/>
        </w:rPr>
      </w:pPr>
      <w:r>
        <w:rPr>
          <w:b/>
          <w:color w:val="000000"/>
          <w:sz w:val="28"/>
          <w:szCs w:val="28"/>
        </w:rPr>
        <w:t xml:space="preserve">ПОЛОЖЕНИЕ </w:t>
      </w:r>
    </w:p>
    <w:p>
      <w:pPr>
        <w:pStyle w:val="Normal"/>
        <w:jc w:val="center"/>
        <w:rPr>
          <w:b/>
          <w:color w:val="000000"/>
          <w:sz w:val="28"/>
          <w:szCs w:val="28"/>
        </w:rPr>
      </w:pPr>
      <w:r>
        <w:rPr>
          <w:b/>
          <w:color w:val="000000"/>
          <w:sz w:val="28"/>
          <w:szCs w:val="28"/>
        </w:rPr>
        <w:t>о порядке проведения общественных обсуждений и публичных слушаний по вопросам градостроительной деятельности на территории Грайворонского муниципального округа Белгородской области</w:t>
      </w:r>
    </w:p>
    <w:p>
      <w:pPr>
        <w:pStyle w:val="ConsPlusNormal"/>
        <w:jc w:val="both"/>
        <w:rPr>
          <w:sz w:val="28"/>
          <w:szCs w:val="28"/>
        </w:rPr>
      </w:pPr>
      <w:r>
        <w:rPr>
          <w:sz w:val="28"/>
          <w:szCs w:val="28"/>
        </w:rPr>
      </w:r>
    </w:p>
    <w:p>
      <w:pPr>
        <w:pStyle w:val="ConsPlusTitle"/>
        <w:numPr>
          <w:ilvl w:val="0"/>
          <w:numId w:val="0"/>
        </w:numPr>
        <w:jc w:val="center"/>
        <w:outlineLvl w:val="1"/>
        <w:rPr>
          <w:sz w:val="28"/>
          <w:szCs w:val="28"/>
        </w:rPr>
      </w:pPr>
      <w:r>
        <w:rPr>
          <w:sz w:val="28"/>
          <w:szCs w:val="28"/>
        </w:rPr>
        <w:t>I. Общие положения</w:t>
      </w:r>
    </w:p>
    <w:p>
      <w:pPr>
        <w:pStyle w:val="ConsPlusNormal"/>
        <w:jc w:val="both"/>
        <w:rPr>
          <w:sz w:val="28"/>
          <w:szCs w:val="28"/>
        </w:rPr>
      </w:pPr>
      <w:r>
        <w:rPr>
          <w:sz w:val="28"/>
          <w:szCs w:val="28"/>
        </w:rPr>
      </w:r>
    </w:p>
    <w:p>
      <w:pPr>
        <w:pStyle w:val="ConsPlusTitle"/>
        <w:numPr>
          <w:ilvl w:val="0"/>
          <w:numId w:val="0"/>
        </w:numPr>
        <w:jc w:val="center"/>
        <w:outlineLvl w:val="2"/>
        <w:rPr>
          <w:sz w:val="28"/>
          <w:szCs w:val="28"/>
        </w:rPr>
      </w:pPr>
      <w:r>
        <w:rPr>
          <w:sz w:val="28"/>
          <w:szCs w:val="28"/>
        </w:rPr>
        <w:t>1. Предмет регулирования Положения и цель проведения</w:t>
      </w:r>
    </w:p>
    <w:p>
      <w:pPr>
        <w:pStyle w:val="ConsPlusTitle"/>
        <w:jc w:val="center"/>
        <w:rPr>
          <w:sz w:val="28"/>
          <w:szCs w:val="28"/>
        </w:rPr>
      </w:pPr>
      <w:r>
        <w:rPr>
          <w:sz w:val="28"/>
          <w:szCs w:val="28"/>
        </w:rPr>
        <w:t>общественных обсуждений или публичных слушаний в сфере</w:t>
      </w:r>
    </w:p>
    <w:p>
      <w:pPr>
        <w:pStyle w:val="ConsPlusTitle"/>
        <w:jc w:val="center"/>
        <w:rPr>
          <w:sz w:val="28"/>
          <w:szCs w:val="28"/>
        </w:rPr>
      </w:pPr>
      <w:r>
        <w:rPr>
          <w:sz w:val="28"/>
          <w:szCs w:val="28"/>
        </w:rPr>
        <w:t>градостроительной деятельности</w:t>
      </w:r>
    </w:p>
    <w:p>
      <w:pPr>
        <w:pStyle w:val="ConsPlusNormal"/>
        <w:jc w:val="both"/>
        <w:rPr/>
      </w:pPr>
      <w:r>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 Положение о порядке организации и проведения общественных обсуждений или публичных слушаний по вопросам градостроительной деятельности в Грайворонском муниципальном округе Белгородской области (далее - Положение) разработано в соответствии Градостроительным </w:t>
      </w:r>
      <w:hyperlink r:id="rId6">
        <w:r>
          <w:rPr>
            <w:rStyle w:val="ListLabel28"/>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Федеральным </w:t>
      </w:r>
      <w:hyperlink r:id="rId7">
        <w:r>
          <w:rPr>
            <w:rStyle w:val="ListLabel28"/>
            <w:rFonts w:cs="Times New Roman" w:ascii="Times New Roman" w:hAnsi="Times New Roman"/>
            <w:sz w:val="28"/>
            <w:szCs w:val="28"/>
          </w:rPr>
          <w:t>законом</w:t>
        </w:r>
      </w:hyperlink>
      <w:r>
        <w:rPr>
          <w:rFonts w:cs="Times New Roman" w:ascii="Times New Roman" w:hAnsi="Times New Roman"/>
          <w:sz w:val="28"/>
          <w:szCs w:val="28"/>
        </w:rPr>
        <w:t xml:space="preserve"> от 21 июля                  2014 года № 212-ФЗ «Об основах общественного контроля в Российской Федерации», Федеральным </w:t>
      </w:r>
      <w:hyperlink r:id="rId8">
        <w:r>
          <w:rPr>
            <w:rStyle w:val="ListLabel28"/>
            <w:rFonts w:cs="Times New Roman" w:ascii="Times New Roman" w:hAnsi="Times New Roman"/>
            <w:sz w:val="28"/>
            <w:szCs w:val="28"/>
          </w:rPr>
          <w:t>законом</w:t>
        </w:r>
      </w:hyperlink>
      <w:r>
        <w:rPr>
          <w:rFonts w:cs="Times New Roman"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Настоящим Положением определяются: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порядок организации и проведения общественных обсуждений или публичных слушаний по вопросам градостроительной деятельности                      на территории Грайворонского муниципального округа Белгородской области (далее - Грайворонский муниципальный округ);</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организатор общественных обсуждений или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общественных обсуждений или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официальный сайт;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форма оповещения о начале общественных обсуждений или публичных слушаниях,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Под общественными обсуждениями в настоящем Положении понимается способ реализации прав населения, проживающего                            на территории Грайворонского муниципального округа, на участие                               в процессе принятия правовых актов по вопросам градостроительной деятельности посредством их публичного обсуждения с использованием официального сайта органов местного самоуправления</w:t>
      </w:r>
      <w:r>
        <w:rPr>
          <w:rFonts w:cs="Times New Roman" w:ascii="Times New Roman" w:hAnsi="Times New Roman"/>
          <w:color w:val="000000"/>
          <w:sz w:val="28"/>
          <w:szCs w:val="28"/>
        </w:rPr>
        <w:t xml:space="preserve"> Грайворонского муниципального округа</w:t>
      </w:r>
      <w:r>
        <w:rPr>
          <w:rFonts w:cs="Times New Roman" w:ascii="Times New Roman" w:hAnsi="Times New Roman"/>
          <w:sz w:val="28"/>
          <w:szCs w:val="28"/>
        </w:rPr>
        <w:t>; форм внесения предложений и замечаний, определенных настоящим Положением.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Под публичными слушаниями в настоящем Положении понимается способ реализации прав населения, проживающего на территории Грайворонского муниципального округа, на участие в процессе принятия правовых актов по вопросам градостроительной деятельности посредством их публичного обсуждения на собрании.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Под Организатором общественных обсуждений или публичных слушаний в настоящем Положении понимается постоянно действующий коллегиальный орган, созданный главой администрации Грайворонского муниципального округа, уполномоченный на проведение общественных обсуждений или публичных слушаний и осуществляющий организационные действия по подготовке и проведению общественных обсуждений или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Организаторами общественных обсуждений или публичных слушаний по вопросам градостроительной деятельности на территории Грайворонского муниципального округа являются: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Комиссия по подготовке проекта правил землепользования и застройки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Комиссия по подготовке документов территориального планирования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Комиссия по подготовке проекта Правил благоустройства территории Грайворонского муниципального округа;</w:t>
      </w:r>
    </w:p>
    <w:p>
      <w:pPr>
        <w:pStyle w:val="Normal"/>
        <w:ind w:firstLine="709"/>
        <w:jc w:val="both"/>
        <w:rPr>
          <w:bCs/>
          <w:sz w:val="28"/>
          <w:szCs w:val="28"/>
        </w:rPr>
      </w:pPr>
      <w:r>
        <w:rPr>
          <w:bCs/>
          <w:sz w:val="28"/>
          <w:szCs w:val="28"/>
        </w:rPr>
        <w:t>4) Комиссия по подготовке проекта единого документа территориального планирования и градостроительного зонирования</w:t>
      </w:r>
      <w:r>
        <w:rPr>
          <w:sz w:val="28"/>
          <w:szCs w:val="28"/>
        </w:rPr>
        <w:t xml:space="preserve">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В случае введения режимов повышенной готовности, чрезвычайной ситуации, чрезвычайного положения на территории Белгородской области           и в иных случаях, определенных законодательством Российской Федерации  и (или) Белгородской области, проведение собрания участников публичных слушаний осуществляется в электронном формате, в режиме "онлайн-трансляции" на официальном сайте органов местного самоуправления Грайворонского муниципального округа Белгородской области                                    в информационно-телекоммуникационной сети «Интернет» (далее - официальный сайт).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center"/>
        <w:outlineLvl w:val="1"/>
        <w:rPr>
          <w:sz w:val="28"/>
          <w:szCs w:val="28"/>
        </w:rPr>
      </w:pPr>
      <w:r>
        <w:rPr>
          <w:sz w:val="28"/>
          <w:szCs w:val="28"/>
        </w:rPr>
        <w:t>II. Общественные обсуждения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center"/>
        <w:outlineLvl w:val="2"/>
        <w:rPr>
          <w:sz w:val="28"/>
          <w:szCs w:val="28"/>
        </w:rPr>
      </w:pPr>
      <w:r>
        <w:rPr>
          <w:sz w:val="28"/>
          <w:szCs w:val="28"/>
        </w:rPr>
        <w:t>1. Вопросы градостроительной деятельности, подлежащие</w:t>
      </w:r>
    </w:p>
    <w:p>
      <w:pPr>
        <w:pStyle w:val="ConsPlusTitle"/>
        <w:ind w:firstLine="709"/>
        <w:jc w:val="center"/>
        <w:rPr>
          <w:sz w:val="28"/>
          <w:szCs w:val="28"/>
        </w:rPr>
      </w:pPr>
      <w:r>
        <w:rPr>
          <w:sz w:val="28"/>
          <w:szCs w:val="28"/>
        </w:rPr>
        <w:t>рассмотрению на общественных обсуждениях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bookmarkStart w:id="0" w:name="P76"/>
      <w:bookmarkEnd w:id="0"/>
      <w:r>
        <w:rPr>
          <w:rFonts w:cs="Times New Roman" w:ascii="Times New Roman" w:hAnsi="Times New Roman"/>
          <w:sz w:val="28"/>
          <w:szCs w:val="28"/>
        </w:rPr>
        <w:t>6. Рассмотрению на общественных обсуждениях подлежат:</w:t>
      </w:r>
    </w:p>
    <w:p>
      <w:pPr>
        <w:pStyle w:val="ConsPlusNormal"/>
        <w:ind w:firstLine="709"/>
        <w:jc w:val="both"/>
        <w:rPr>
          <w:rFonts w:ascii="Times New Roman" w:hAnsi="Times New Roman" w:cs="Times New Roman"/>
          <w:sz w:val="28"/>
          <w:szCs w:val="28"/>
        </w:rPr>
      </w:pPr>
      <w:bookmarkStart w:id="1" w:name="P77"/>
      <w:bookmarkEnd w:id="1"/>
      <w:r>
        <w:rPr>
          <w:rFonts w:cs="Times New Roman" w:ascii="Times New Roman" w:hAnsi="Times New Roman"/>
          <w:sz w:val="28"/>
          <w:szCs w:val="28"/>
        </w:rPr>
        <w:t>1) проект генерального плана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проекты о внесении изменений в генеральный план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проекты о внесении изменений в генеральный план Грайворонского муниципального округа применительно к части Грайворонского муниципального округа;</w:t>
      </w:r>
    </w:p>
    <w:p>
      <w:pPr>
        <w:pStyle w:val="ConsPlusNormal"/>
        <w:ind w:firstLine="709"/>
        <w:jc w:val="both"/>
        <w:rPr>
          <w:rFonts w:ascii="Times New Roman" w:hAnsi="Times New Roman" w:cs="Times New Roman"/>
          <w:sz w:val="28"/>
          <w:szCs w:val="28"/>
        </w:rPr>
      </w:pPr>
      <w:bookmarkStart w:id="2" w:name="P80"/>
      <w:bookmarkEnd w:id="2"/>
      <w:r>
        <w:rPr>
          <w:rFonts w:cs="Times New Roman" w:ascii="Times New Roman" w:hAnsi="Times New Roman"/>
          <w:sz w:val="28"/>
          <w:szCs w:val="28"/>
        </w:rPr>
        <w:t>4) проекты о внесении изменений в правила землепользования                         и застройки Грайворонского муниципального округа;</w:t>
      </w:r>
    </w:p>
    <w:p>
      <w:pPr>
        <w:pStyle w:val="Normal"/>
        <w:ind w:firstLine="709"/>
        <w:jc w:val="both"/>
        <w:rPr>
          <w:sz w:val="28"/>
          <w:szCs w:val="28"/>
        </w:rPr>
      </w:pPr>
      <w:bookmarkStart w:id="3" w:name="P81"/>
      <w:bookmarkEnd w:id="3"/>
      <w:r>
        <w:rPr>
          <w:sz w:val="28"/>
          <w:szCs w:val="28"/>
        </w:rPr>
        <w:t>4.1) проект единого документа территориального планирования                      и градостроительного зонирования Грайворонского муниципального округа;</w:t>
      </w:r>
    </w:p>
    <w:p>
      <w:pPr>
        <w:pStyle w:val="Normal"/>
        <w:ind w:firstLine="709"/>
        <w:jc w:val="both"/>
        <w:rPr>
          <w:sz w:val="28"/>
          <w:szCs w:val="28"/>
        </w:rPr>
      </w:pPr>
      <w:r>
        <w:rPr>
          <w:sz w:val="28"/>
          <w:szCs w:val="28"/>
        </w:rPr>
        <w:t>4.2) проекты о внесении изменений в единый документ территориального планирования и градостроительного зонирования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проекты планировки территории и (или) проекты межевания территории;</w:t>
      </w:r>
    </w:p>
    <w:p>
      <w:pPr>
        <w:pStyle w:val="Normal"/>
        <w:ind w:firstLine="709"/>
        <w:jc w:val="both"/>
        <w:rPr>
          <w:sz w:val="28"/>
          <w:szCs w:val="28"/>
        </w:rPr>
      </w:pPr>
      <w:r>
        <w:rPr>
          <w:sz w:val="28"/>
          <w:szCs w:val="28"/>
        </w:rPr>
        <w:t>5.1) проект схемы расположения земельного участка или земельных участков на кадастровом плане территории (далее - схема расположения земельного участка), на котором расположены многоквартирный дом и иные входящие в состав такого дома объекты недвижимого имущества;</w:t>
      </w:r>
    </w:p>
    <w:p>
      <w:pPr>
        <w:pStyle w:val="ConsPlusNormal"/>
        <w:ind w:firstLine="709"/>
        <w:jc w:val="both"/>
        <w:rPr>
          <w:rFonts w:ascii="Times New Roman" w:hAnsi="Times New Roman" w:cs="Times New Roman"/>
          <w:sz w:val="28"/>
          <w:szCs w:val="28"/>
        </w:rPr>
      </w:pPr>
      <w:bookmarkStart w:id="4" w:name="P82"/>
      <w:bookmarkEnd w:id="4"/>
      <w:r>
        <w:rPr>
          <w:rFonts w:cs="Times New Roman" w:ascii="Times New Roman" w:hAnsi="Times New Roman"/>
          <w:sz w:val="28"/>
          <w:szCs w:val="28"/>
        </w:rPr>
        <w:t>6)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pPr>
        <w:pStyle w:val="ConsPlusNormal"/>
        <w:ind w:firstLine="709"/>
        <w:jc w:val="both"/>
        <w:rPr>
          <w:rFonts w:ascii="Times New Roman" w:hAnsi="Times New Roman" w:cs="Times New Roman"/>
          <w:sz w:val="28"/>
          <w:szCs w:val="28"/>
        </w:rPr>
      </w:pPr>
      <w:bookmarkStart w:id="5" w:name="P83"/>
      <w:bookmarkEnd w:id="5"/>
      <w:r>
        <w:rPr>
          <w:rFonts w:cs="Times New Roman" w:ascii="Times New Roman" w:hAnsi="Times New Roman"/>
          <w:sz w:val="28"/>
          <w:szCs w:val="28"/>
        </w:rPr>
        <w:t>7) проекты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7. Общественные обсуждения по вопросам, указанным в </w:t>
      </w:r>
      <w:hyperlink w:anchor="P76">
        <w:r>
          <w:rPr>
            <w:rStyle w:val="ListLabel28"/>
            <w:rFonts w:cs="Times New Roman" w:ascii="Times New Roman" w:hAnsi="Times New Roman"/>
            <w:sz w:val="28"/>
            <w:szCs w:val="28"/>
          </w:rPr>
          <w:t>пункте 6</w:t>
        </w:r>
      </w:hyperlink>
      <w:r>
        <w:rPr>
          <w:rFonts w:cs="Times New Roman" w:ascii="Times New Roman" w:hAnsi="Times New Roman"/>
          <w:sz w:val="28"/>
          <w:szCs w:val="28"/>
        </w:rPr>
        <w:t xml:space="preserve"> настоящего Положения, не проводятся: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 при внесении изменений в правила землепользования и застройки              в целях внесения изменений в правила землепользования и застройки                       в случаях, предусмотренных </w:t>
      </w:r>
      <w:hyperlink r:id="rId9">
        <w:r>
          <w:rPr>
            <w:rStyle w:val="ListLabel28"/>
            <w:rFonts w:cs="Times New Roman" w:ascii="Times New Roman" w:hAnsi="Times New Roman"/>
            <w:sz w:val="28"/>
            <w:szCs w:val="28"/>
          </w:rPr>
          <w:t>пунктами 3</w:t>
        </w:r>
      </w:hyperlink>
      <w:r>
        <w:rPr>
          <w:rFonts w:cs="Times New Roman" w:ascii="Times New Roman" w:hAnsi="Times New Roman"/>
          <w:sz w:val="28"/>
          <w:szCs w:val="28"/>
        </w:rPr>
        <w:t xml:space="preserve"> - </w:t>
      </w:r>
      <w:hyperlink r:id="rId10">
        <w:r>
          <w:rPr>
            <w:rStyle w:val="ListLabel28"/>
            <w:rFonts w:cs="Times New Roman" w:ascii="Times New Roman" w:hAnsi="Times New Roman"/>
            <w:sz w:val="28"/>
            <w:szCs w:val="28"/>
          </w:rPr>
          <w:t>6 части 2</w:t>
        </w:r>
      </w:hyperlink>
      <w:r>
        <w:rPr>
          <w:rFonts w:cs="Times New Roman" w:ascii="Times New Roman" w:hAnsi="Times New Roman"/>
          <w:sz w:val="28"/>
          <w:szCs w:val="28"/>
        </w:rPr>
        <w:t xml:space="preserve"> и </w:t>
      </w:r>
      <w:hyperlink r:id="rId11">
        <w:r>
          <w:rPr>
            <w:rStyle w:val="ListLabel28"/>
            <w:rFonts w:cs="Times New Roman" w:ascii="Times New Roman" w:hAnsi="Times New Roman"/>
            <w:sz w:val="28"/>
            <w:szCs w:val="28"/>
          </w:rPr>
          <w:t>частью 3.1 статьи 33</w:t>
        </w:r>
      </w:hyperlink>
      <w:r>
        <w:rPr>
          <w:rFonts w:cs="Times New Roman" w:ascii="Times New Roman" w:hAnsi="Times New Roman"/>
          <w:sz w:val="28"/>
          <w:szCs w:val="28"/>
        </w:rPr>
        <w:t xml:space="preserve">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по проекту планировки территории и (или) проекту межевания территории: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если они подготовлены в отношении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если они подготовлены в отношении территории для размещения линейных объектов в границах земель лесного фонда;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12">
        <w:r>
          <w:rPr>
            <w:rStyle w:val="ListLabel28"/>
            <w:rFonts w:cs="Times New Roman" w:ascii="Times New Roman" w:hAnsi="Times New Roman"/>
            <w:sz w:val="28"/>
            <w:szCs w:val="28"/>
          </w:rPr>
          <w:t>частями 12.7</w:t>
        </w:r>
      </w:hyperlink>
      <w:r>
        <w:rPr>
          <w:rFonts w:cs="Times New Roman" w:ascii="Times New Roman" w:hAnsi="Times New Roman"/>
          <w:sz w:val="28"/>
          <w:szCs w:val="28"/>
        </w:rPr>
        <w:t xml:space="preserve"> и </w:t>
      </w:r>
      <w:hyperlink r:id="rId13">
        <w:r>
          <w:rPr>
            <w:rStyle w:val="ListLabel28"/>
            <w:rFonts w:cs="Times New Roman" w:ascii="Times New Roman" w:hAnsi="Times New Roman"/>
            <w:sz w:val="28"/>
            <w:szCs w:val="28"/>
          </w:rPr>
          <w:t>12.12 статьи 45</w:t>
        </w:r>
      </w:hyperlink>
      <w:r>
        <w:rPr>
          <w:rFonts w:cs="Times New Roman" w:ascii="Times New Roman" w:hAnsi="Times New Roman"/>
          <w:sz w:val="28"/>
          <w:szCs w:val="28"/>
        </w:rPr>
        <w:t xml:space="preserve">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14">
        <w:r>
          <w:rPr>
            <w:rStyle w:val="ListLabel28"/>
            <w:rFonts w:cs="Times New Roman" w:ascii="Times New Roman" w:hAnsi="Times New Roman"/>
            <w:sz w:val="28"/>
            <w:szCs w:val="28"/>
          </w:rPr>
          <w:t>частью 12.4 статьи 45</w:t>
        </w:r>
      </w:hyperlink>
      <w:r>
        <w:rPr>
          <w:rFonts w:cs="Times New Roman" w:ascii="Times New Roman" w:hAnsi="Times New Roman"/>
          <w:sz w:val="28"/>
          <w:szCs w:val="28"/>
        </w:rPr>
        <w:t xml:space="preserve">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center"/>
        <w:outlineLvl w:val="2"/>
        <w:rPr>
          <w:sz w:val="28"/>
          <w:szCs w:val="28"/>
        </w:rPr>
      </w:pPr>
      <w:r>
        <w:rPr>
          <w:sz w:val="28"/>
          <w:szCs w:val="28"/>
        </w:rPr>
        <w:t>2. Участники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8. Участниками общественных обсуждений по проектам, указанным            в </w:t>
      </w:r>
      <w:hyperlink w:anchor="P77">
        <w:r>
          <w:rPr>
            <w:rStyle w:val="ListLabel28"/>
            <w:rFonts w:cs="Times New Roman" w:ascii="Times New Roman" w:hAnsi="Times New Roman"/>
            <w:sz w:val="28"/>
            <w:szCs w:val="28"/>
          </w:rPr>
          <w:t>подпунктах 1</w:t>
        </w:r>
      </w:hyperlink>
      <w:r>
        <w:rPr>
          <w:rFonts w:cs="Times New Roman" w:ascii="Times New Roman" w:hAnsi="Times New Roman"/>
          <w:sz w:val="28"/>
          <w:szCs w:val="28"/>
        </w:rPr>
        <w:t xml:space="preserve"> - </w:t>
      </w:r>
      <w:hyperlink w:anchor="P81">
        <w:r>
          <w:rPr>
            <w:rStyle w:val="ListLabel28"/>
            <w:rFonts w:cs="Times New Roman" w:ascii="Times New Roman" w:hAnsi="Times New Roman"/>
            <w:sz w:val="28"/>
            <w:szCs w:val="28"/>
          </w:rPr>
          <w:t>5 пункта 6</w:t>
        </w:r>
      </w:hyperlink>
      <w:r>
        <w:rPr>
          <w:rFonts w:cs="Times New Roman" w:ascii="Times New Roman" w:hAnsi="Times New Roman"/>
          <w:sz w:val="28"/>
          <w:szCs w:val="28"/>
        </w:rPr>
        <w:t xml:space="preserve"> настоящего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ConsPlusNormal"/>
        <w:ind w:firstLine="709"/>
        <w:jc w:val="both"/>
        <w:rPr>
          <w:rFonts w:ascii="Times New Roman" w:hAnsi="Times New Roman" w:cs="Times New Roman"/>
          <w:sz w:val="28"/>
          <w:szCs w:val="28"/>
        </w:rPr>
      </w:pPr>
      <w:bookmarkStart w:id="6" w:name="P96"/>
      <w:bookmarkEnd w:id="6"/>
      <w:r>
        <w:rPr>
          <w:rFonts w:cs="Times New Roman" w:ascii="Times New Roman" w:hAnsi="Times New Roman"/>
          <w:sz w:val="28"/>
          <w:szCs w:val="28"/>
        </w:rPr>
        <w:t xml:space="preserve">9. Участниками общественных обсуждений по проектам, указанным           в </w:t>
      </w:r>
      <w:hyperlink w:anchor="P82">
        <w:r>
          <w:rPr>
            <w:rStyle w:val="ListLabel28"/>
            <w:rFonts w:cs="Times New Roman" w:ascii="Times New Roman" w:hAnsi="Times New Roman"/>
            <w:sz w:val="28"/>
            <w:szCs w:val="28"/>
          </w:rPr>
          <w:t>подпунктах 6</w:t>
        </w:r>
      </w:hyperlink>
      <w:r>
        <w:rPr>
          <w:rFonts w:cs="Times New Roman" w:ascii="Times New Roman" w:hAnsi="Times New Roman"/>
          <w:sz w:val="28"/>
          <w:szCs w:val="28"/>
        </w:rPr>
        <w:t xml:space="preserve">, </w:t>
      </w:r>
      <w:hyperlink w:anchor="P83">
        <w:r>
          <w:rPr>
            <w:rStyle w:val="ListLabel28"/>
            <w:rFonts w:cs="Times New Roman" w:ascii="Times New Roman" w:hAnsi="Times New Roman"/>
            <w:sz w:val="28"/>
            <w:szCs w:val="28"/>
          </w:rPr>
          <w:t>7 пункта 6</w:t>
        </w:r>
      </w:hyperlink>
      <w:r>
        <w:rPr>
          <w:rFonts w:cs="Times New Roman" w:ascii="Times New Roman" w:hAnsi="Times New Roman"/>
          <w:sz w:val="28"/>
          <w:szCs w:val="28"/>
        </w:rPr>
        <w:t xml:space="preserve"> настоящего Положения,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center"/>
        <w:outlineLvl w:val="2"/>
        <w:rPr>
          <w:sz w:val="28"/>
          <w:szCs w:val="28"/>
        </w:rPr>
      </w:pPr>
      <w:r>
        <w:rPr>
          <w:sz w:val="28"/>
          <w:szCs w:val="28"/>
        </w:rPr>
        <w:t>3. Порядок организации и проведения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10. Решение о проведении общественных обсуждений принимается: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по проектам, указанным в </w:t>
      </w:r>
      <w:hyperlink w:anchor="P77">
        <w:r>
          <w:rPr>
            <w:rStyle w:val="ListLabel28"/>
            <w:rFonts w:cs="Times New Roman" w:ascii="Times New Roman" w:hAnsi="Times New Roman"/>
            <w:sz w:val="28"/>
            <w:szCs w:val="28"/>
          </w:rPr>
          <w:t>подпунктах 1</w:t>
        </w:r>
      </w:hyperlink>
      <w:r>
        <w:rPr>
          <w:rFonts w:cs="Times New Roman" w:ascii="Times New Roman" w:hAnsi="Times New Roman"/>
          <w:sz w:val="28"/>
          <w:szCs w:val="28"/>
        </w:rPr>
        <w:t xml:space="preserve"> – </w:t>
      </w:r>
      <w:hyperlink w:anchor="P80">
        <w:r>
          <w:rPr>
            <w:rStyle w:val="ListLabel28"/>
            <w:rFonts w:cs="Times New Roman" w:ascii="Times New Roman" w:hAnsi="Times New Roman"/>
            <w:sz w:val="28"/>
            <w:szCs w:val="28"/>
          </w:rPr>
          <w:t>4.2 пункта 6</w:t>
        </w:r>
      </w:hyperlink>
      <w:r>
        <w:rPr>
          <w:rFonts w:cs="Times New Roman" w:ascii="Times New Roman" w:hAnsi="Times New Roman"/>
          <w:sz w:val="28"/>
          <w:szCs w:val="28"/>
        </w:rPr>
        <w:t xml:space="preserve"> настоящего Положения, - председателем Совета депутатов Грайворонского муниципального округа Белгородской области в форме </w:t>
      </w:r>
      <w:hyperlink w:anchor="P432">
        <w:r>
          <w:rPr>
            <w:rStyle w:val="ListLabel28"/>
            <w:rFonts w:cs="Times New Roman" w:ascii="Times New Roman" w:hAnsi="Times New Roman"/>
            <w:sz w:val="28"/>
            <w:szCs w:val="28"/>
          </w:rPr>
          <w:t>постановления</w:t>
        </w:r>
      </w:hyperlink>
      <w:r>
        <w:rPr>
          <w:rFonts w:cs="Times New Roman" w:ascii="Times New Roman" w:hAnsi="Times New Roman"/>
          <w:sz w:val="28"/>
          <w:szCs w:val="28"/>
        </w:rPr>
        <w:t xml:space="preserve"> согласно приложению 1 к настоящему Положению;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по проектам, указанным в </w:t>
      </w:r>
      <w:hyperlink w:anchor="P81">
        <w:r>
          <w:rPr>
            <w:rStyle w:val="ListLabel28"/>
            <w:rFonts w:cs="Times New Roman" w:ascii="Times New Roman" w:hAnsi="Times New Roman"/>
            <w:sz w:val="28"/>
            <w:szCs w:val="28"/>
          </w:rPr>
          <w:t>подпунктах 5</w:t>
        </w:r>
      </w:hyperlink>
      <w:r>
        <w:rPr>
          <w:rFonts w:cs="Times New Roman" w:ascii="Times New Roman" w:hAnsi="Times New Roman"/>
          <w:sz w:val="28"/>
          <w:szCs w:val="28"/>
        </w:rPr>
        <w:t xml:space="preserve"> - </w:t>
      </w:r>
      <w:hyperlink w:anchor="P83">
        <w:r>
          <w:rPr>
            <w:rStyle w:val="ListLabel28"/>
            <w:rFonts w:cs="Times New Roman" w:ascii="Times New Roman" w:hAnsi="Times New Roman"/>
            <w:sz w:val="28"/>
            <w:szCs w:val="28"/>
          </w:rPr>
          <w:t>7 пункта 6</w:t>
        </w:r>
      </w:hyperlink>
      <w:r>
        <w:rPr>
          <w:rFonts w:cs="Times New Roman" w:ascii="Times New Roman" w:hAnsi="Times New Roman"/>
          <w:sz w:val="28"/>
          <w:szCs w:val="28"/>
        </w:rPr>
        <w:t xml:space="preserve"> настоящего Положения, - Организатором общественных обсуждений в форме </w:t>
      </w:r>
      <w:hyperlink w:anchor="P474">
        <w:r>
          <w:rPr>
            <w:rStyle w:val="ListLabel28"/>
            <w:rFonts w:cs="Times New Roman" w:ascii="Times New Roman" w:hAnsi="Times New Roman"/>
            <w:sz w:val="28"/>
            <w:szCs w:val="28"/>
          </w:rPr>
          <w:t>оповещения</w:t>
        </w:r>
      </w:hyperlink>
      <w:r>
        <w:rPr>
          <w:rFonts w:cs="Times New Roman" w:ascii="Times New Roman" w:hAnsi="Times New Roman"/>
          <w:sz w:val="28"/>
          <w:szCs w:val="28"/>
        </w:rPr>
        <w:t xml:space="preserve"> о начале общественных обсуждений согласно приложению 2               к настоящему Положению.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11. Срок принятия решения о проведении общественных обсуждений установлен </w:t>
      </w:r>
      <w:hyperlink w:anchor="P175">
        <w:r>
          <w:rPr>
            <w:rStyle w:val="ListLabel28"/>
            <w:rFonts w:cs="Times New Roman" w:ascii="Times New Roman" w:hAnsi="Times New Roman"/>
            <w:sz w:val="28"/>
            <w:szCs w:val="28"/>
          </w:rPr>
          <w:t>подразделами 4</w:t>
        </w:r>
      </w:hyperlink>
      <w:r>
        <w:rPr>
          <w:rFonts w:cs="Times New Roman" w:ascii="Times New Roman" w:hAnsi="Times New Roman"/>
          <w:sz w:val="28"/>
          <w:szCs w:val="28"/>
        </w:rPr>
        <w:t xml:space="preserve"> - </w:t>
      </w:r>
      <w:hyperlink w:anchor="P211">
        <w:r>
          <w:rPr>
            <w:rStyle w:val="ListLabel28"/>
            <w:rFonts w:cs="Times New Roman" w:ascii="Times New Roman" w:hAnsi="Times New Roman"/>
            <w:sz w:val="28"/>
            <w:szCs w:val="28"/>
          </w:rPr>
          <w:t>7 раздела II</w:t>
        </w:r>
      </w:hyperlink>
      <w:r>
        <w:rPr>
          <w:rFonts w:cs="Times New Roman" w:ascii="Times New Roman" w:hAnsi="Times New Roman"/>
          <w:sz w:val="28"/>
          <w:szCs w:val="28"/>
        </w:rPr>
        <w:t xml:space="preserve"> настоящего Положения.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12. Решение о проведении общественных обсуждений должно содержать:</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информацию о проекте, подлежащем рассмотрению                           на общественных обсуждениях, и перечень информационных материалов                к такому проекту;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информацию о порядке и сроках проведения общественных обсуждений по проекту, подлежащему рассмотрению на общественных обсуждениях;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информацию об официальном сайте и (или) региональном портале государственных и муниципальных услуг, на котором будут размещены проект, подлежащий рассмотрению на общественных обсуждениях,                          и информационные материалы к нему;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информацию об организаторе общественных обсуждений.</w:t>
      </w:r>
    </w:p>
    <w:p>
      <w:pPr>
        <w:pStyle w:val="ConsPlusNormal"/>
        <w:ind w:firstLine="709"/>
        <w:jc w:val="both"/>
        <w:rPr>
          <w:rFonts w:ascii="Times New Roman" w:hAnsi="Times New Roman" w:cs="Times New Roman"/>
          <w:sz w:val="28"/>
          <w:szCs w:val="28"/>
        </w:rPr>
      </w:pPr>
      <w:bookmarkStart w:id="7" w:name="P112"/>
      <w:bookmarkEnd w:id="7"/>
      <w:r>
        <w:rPr>
          <w:rFonts w:cs="Times New Roman" w:ascii="Times New Roman" w:hAnsi="Times New Roman"/>
          <w:sz w:val="28"/>
          <w:szCs w:val="28"/>
        </w:rPr>
        <w:t>13. Решение о проведении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не позднее чем за семь календарных дней до дня размещения                   на официальном сайте проекта,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 распространяется на информационных стендах, оборудованных около организатора общественных обсуждений,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96">
        <w:r>
          <w:rPr>
            <w:rStyle w:val="ListLabel28"/>
            <w:rFonts w:cs="Times New Roman" w:ascii="Times New Roman" w:hAnsi="Times New Roman"/>
            <w:sz w:val="28"/>
            <w:szCs w:val="28"/>
          </w:rPr>
          <w:t>пункте 9</w:t>
        </w:r>
      </w:hyperlink>
      <w:r>
        <w:rPr>
          <w:rFonts w:cs="Times New Roman" w:ascii="Times New Roman" w:hAnsi="Times New Roman"/>
          <w:sz w:val="28"/>
          <w:szCs w:val="28"/>
        </w:rPr>
        <w:t xml:space="preserve"> настоящего Положения (далее - территория,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14. Процедура проведения общественных обсуждений состоит                       из следующих этапов: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оповещение о начале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либо на региональном портале государственных и муниципальных услуг                      и открытие экспозиции или экспозиций такого проекта;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проведение экспозиции или экспозиций проекта, подлежащего рассмотрению на общественных обсуждениях;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подготовка и оформление протокола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подготовка и опубликование заключения о результатах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15. Оповещение о начале общественных обсуждений осуществляет организатор общественных обсуждений путем опубликования в порядке                и сроки, установленным </w:t>
      </w:r>
      <w:hyperlink w:anchor="P112">
        <w:r>
          <w:rPr>
            <w:rStyle w:val="ListLabel28"/>
            <w:rFonts w:cs="Times New Roman" w:ascii="Times New Roman" w:hAnsi="Times New Roman"/>
            <w:sz w:val="28"/>
            <w:szCs w:val="28"/>
          </w:rPr>
          <w:t>пунктом 13</w:t>
        </w:r>
      </w:hyperlink>
      <w:r>
        <w:rPr>
          <w:rFonts w:cs="Times New Roman" w:ascii="Times New Roman" w:hAnsi="Times New Roman"/>
          <w:sz w:val="28"/>
          <w:szCs w:val="28"/>
        </w:rPr>
        <w:t xml:space="preserve"> настоящего Положения, решения                     о проведении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Информационные стенды должны размещаться таким образом, чтобы: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обеспечить доступ к ним неограниченного круга лиц в период проведения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обеспечивать возможность размещения на них решения о проведении общественных обсуждений и демонстрационных материалов по проекту, являющемуся предметом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16. Организатор общественных обсуждений с учетом срока, установленного </w:t>
      </w:r>
      <w:hyperlink w:anchor="P112">
        <w:r>
          <w:rPr>
            <w:rStyle w:val="ListLabel28"/>
            <w:rFonts w:cs="Times New Roman" w:ascii="Times New Roman" w:hAnsi="Times New Roman"/>
            <w:sz w:val="28"/>
            <w:szCs w:val="28"/>
          </w:rPr>
          <w:t>пунктом 13</w:t>
        </w:r>
      </w:hyperlink>
      <w:r>
        <w:rPr>
          <w:rFonts w:cs="Times New Roman" w:ascii="Times New Roman" w:hAnsi="Times New Roman"/>
          <w:sz w:val="28"/>
          <w:szCs w:val="28"/>
        </w:rPr>
        <w:t xml:space="preserve"> настоящего Положения, должен разместить проект, подлежащий рассмотрению на общественных обсуждениях,                         и информационные материалы к нему на официальном сайте и (или)                      на региональном портале государственных и муниципальных услуг                     и открыть экспозицию или экспозиции такого проекта.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17. Организация экспозиции или экспозиций проекта                                       и консультирование посетителей.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Организатор общественных обсуждений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 экспозиции проекта должны быть представлены решение                           о проведении общественных обсуждений, проект, подлежащий рассмотрению на общественных обсуждениях, информационные материалы к нему.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Проекты, указанные в </w:t>
      </w:r>
      <w:hyperlink w:anchor="P77">
        <w:r>
          <w:rPr>
            <w:rStyle w:val="ListLabel28"/>
            <w:rFonts w:cs="Times New Roman" w:ascii="Times New Roman" w:hAnsi="Times New Roman"/>
            <w:sz w:val="28"/>
            <w:szCs w:val="28"/>
          </w:rPr>
          <w:t>подпунктах 1</w:t>
        </w:r>
      </w:hyperlink>
      <w:r>
        <w:rPr>
          <w:rFonts w:cs="Times New Roman" w:ascii="Times New Roman" w:hAnsi="Times New Roman"/>
          <w:sz w:val="28"/>
          <w:szCs w:val="28"/>
        </w:rPr>
        <w:t xml:space="preserve"> – </w:t>
      </w:r>
      <w:hyperlink w:anchor="P81">
        <w:r>
          <w:rPr>
            <w:rStyle w:val="ListLabel28"/>
            <w:rFonts w:cs="Times New Roman" w:ascii="Times New Roman" w:hAnsi="Times New Roman"/>
            <w:sz w:val="28"/>
            <w:szCs w:val="28"/>
          </w:rPr>
          <w:t>5.1 пункта 6</w:t>
        </w:r>
      </w:hyperlink>
      <w:r>
        <w:rPr>
          <w:rFonts w:cs="Times New Roman" w:ascii="Times New Roman" w:hAnsi="Times New Roman"/>
          <w:sz w:val="28"/>
          <w:szCs w:val="28"/>
        </w:rPr>
        <w:t xml:space="preserve"> настоящего Положения,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ходе работы экспозиции организатором общественных обсуждений должны быть:</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организованы консультирование посетителей экспозиции;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распространение информационных материалов о проекте, подлежащем рассмотрению на общественных обсуждениях.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 экспозиции проекта ведется книга учета посетителей экспозиции проекта, подлежащего рассмотрению на общественных обсуждениях.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Консультирование посетителей экспозиции осуществляется представителями организатора общественных обсуждений и (или) разработчиком проекта, подлежащего рассмотрению на общественных обсуждениях. Организатор общественных обсуждений вправе привлечь для консультирования на экспозиции проекта представителей органов местного самоуправления муниципального образования, экспертов.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 проведении общественных обсуждений в электронном формате проведение экспозиции или экспозиций такого проекта, подлежащего рассмотрению на общественных обсуждениях, осуществляется                                 в электронном формате. Консультирование проводится также в электронном формате, в режиме «онлайн-трансляции» на официальном сайте и (или) по телефонам, указанным в решении о проведении общественных обсуждений. При проведении консультации в электронном формате участниками общественных обсуждений могут быть заданы вопросы по обсуждаемой теме по телефонам, указанным в решении о проведении общественных обсуждений. При регистрации граждан, желающих проконсультироваться, указываются их фамилия, имя, отчество, адрес места жительства                            и контактный телефон.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18. Прием предложений и замечаний по проекту, рассматриваемому                       на общественных обсуждениях.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Участники общественных обсуждений вправе направлять предложения и замечания организатору общественных обсуждений по проекту, рассматриваемому на общественных обсуждениях, для включения их                      в протокол общественных обсуждений в сроки, указанные в решении                       о проведении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предложений и замечаний участниками общественных обсуждений осуществляется: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посредством официального сайта и (или) регионального портала государственных и муниципальных услуг;</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в письменной форме или в форме электронного документа в адрес организатора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посредством записи в книге учета посетителей экспозиции проекта, подлежащего рассмотрению на общественных обсуждениях.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Форма </w:t>
      </w:r>
      <w:hyperlink w:anchor="P529">
        <w:r>
          <w:rPr>
            <w:rStyle w:val="ListLabel28"/>
            <w:rFonts w:cs="Times New Roman" w:ascii="Times New Roman" w:hAnsi="Times New Roman"/>
            <w:sz w:val="28"/>
            <w:szCs w:val="28"/>
          </w:rPr>
          <w:t>книги</w:t>
        </w:r>
      </w:hyperlink>
      <w:r>
        <w:rPr>
          <w:rFonts w:cs="Times New Roman" w:ascii="Times New Roman" w:hAnsi="Times New Roman"/>
          <w:sz w:val="28"/>
          <w:szCs w:val="28"/>
        </w:rPr>
        <w:t xml:space="preserve"> учета посетителей экспозиции проекта, подлежащего рассмотрению на общественных обсуждениях, определена приложением 3               к настоящему Положению.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Обработка персональных данных участников общественных обсуждений осуществляется с учетом требований, установленных Федеральным </w:t>
      </w:r>
      <w:hyperlink r:id="rId15">
        <w:r>
          <w:rPr>
            <w:rStyle w:val="ListLabel28"/>
            <w:rFonts w:cs="Times New Roman" w:ascii="Times New Roman" w:hAnsi="Times New Roman"/>
            <w:sz w:val="28"/>
            <w:szCs w:val="28"/>
          </w:rPr>
          <w:t>законом</w:t>
        </w:r>
      </w:hyperlink>
      <w:r>
        <w:rPr>
          <w:rFonts w:cs="Times New Roman" w:ascii="Times New Roman" w:hAnsi="Times New Roman"/>
          <w:sz w:val="28"/>
          <w:szCs w:val="28"/>
        </w:rPr>
        <w:t xml:space="preserve"> от 27 июля 2006 года № 152-ФЗ «О персональных данных».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Возможность представления замечаний и предложений                             по вынесенному на общественные обсуждения проекту с использованием регионального портала государственных и муниципальных услуг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организатор общественных обсуждений вправе не включать такие предложения или замечания в протокол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Предложения и замечания не рассматриваются в случае выявления факта представления участником общественных обсуждений недостоверных сведений.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Организатор общественных обсуждений информирует лиц, внесших предложения и замечания, о принятом решении по включению данных предложений и замечаний в протокол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19. Протокол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Общественные обсуждения протоколируются.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Протокол общественных обсуждений составляется в течение трех дней со дня истечения срока внесения участниками общественных обсуждений предложений и замечаний, касающихся проекта, подлежащего рассмотрению на общественных обсуждениях, и подписывается председателем.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протоколе общественных обсуждений указываются: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дата оформления протокола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информация об организаторе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информация, содержащаяся в опубликованном решении                               о проведении общественных обсуждений, дата и источник его опубликования;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участников общественных обсуждений, являющихся правообладателями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Форма </w:t>
      </w:r>
      <w:hyperlink w:anchor="P563">
        <w:r>
          <w:rPr>
            <w:rStyle w:val="ListLabel28"/>
            <w:rFonts w:cs="Times New Roman" w:ascii="Times New Roman" w:hAnsi="Times New Roman"/>
            <w:sz w:val="28"/>
            <w:szCs w:val="28"/>
          </w:rPr>
          <w:t>протокола</w:t>
        </w:r>
      </w:hyperlink>
      <w:r>
        <w:rPr>
          <w:rFonts w:cs="Times New Roman" w:ascii="Times New Roman" w:hAnsi="Times New Roman"/>
          <w:sz w:val="28"/>
          <w:szCs w:val="28"/>
        </w:rPr>
        <w:t xml:space="preserve"> общественных обсуждений определена приложением 4 к настоящему Положению.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20.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22. Заключение о результатах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Заключение о результатах общественных обсуждений оформляется организатором общественных обсуждений на основании протокола общественных обсуждений в течение трех дней со дня его составления.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заключении о результатах общественных обсуждений должны быть указаны: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дата оформления заключения о результатах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реквизиты протокола общественных обсуждений, на основании которого подготовлено заключение о результатах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Форма </w:t>
      </w:r>
      <w:hyperlink w:anchor="P629">
        <w:r>
          <w:rPr>
            <w:rStyle w:val="ListLabel28"/>
            <w:rFonts w:cs="Times New Roman" w:ascii="Times New Roman" w:hAnsi="Times New Roman"/>
            <w:sz w:val="28"/>
            <w:szCs w:val="28"/>
          </w:rPr>
          <w:t>заключения</w:t>
        </w:r>
      </w:hyperlink>
      <w:r>
        <w:rPr>
          <w:rFonts w:cs="Times New Roman" w:ascii="Times New Roman" w:hAnsi="Times New Roman"/>
          <w:sz w:val="28"/>
          <w:szCs w:val="28"/>
        </w:rPr>
        <w:t xml:space="preserve"> о результатах общественных обсуждений определена приложением 5 к настоящему Положению.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23.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24. В случаях, предусмотренных законодательством Российской Федерации, на основании заключения о результатах общественных обсуждений организатор общественных обсуждений осуществляет подготовку рекомендаций по вопросу, вынесенному на общественные обсуждения.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25. Организатор общественных обсуждений не позднее 10 рабочих дней со дня публикации заключения о результатах общественных обсуждений по вопросам, указанным в </w:t>
      </w:r>
      <w:hyperlink w:anchor="P76">
        <w:r>
          <w:rPr>
            <w:rStyle w:val="ListLabel28"/>
            <w:rFonts w:cs="Times New Roman" w:ascii="Times New Roman" w:hAnsi="Times New Roman"/>
            <w:sz w:val="28"/>
            <w:szCs w:val="28"/>
          </w:rPr>
          <w:t>пункте 6</w:t>
        </w:r>
      </w:hyperlink>
      <w:r>
        <w:rPr>
          <w:rFonts w:cs="Times New Roman" w:ascii="Times New Roman" w:hAnsi="Times New Roman"/>
          <w:sz w:val="28"/>
          <w:szCs w:val="28"/>
        </w:rPr>
        <w:t xml:space="preserve"> настоящего Положения, направляет в управление архитектуры и градостроительства Белгородской области материалы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26. Организатор общественных обсуждений обеспечивает хранение итоговых документов общественных обсуждений и документов, связанных                   с организацией и проведением общественных обсуждений, в порядке, установленном законодательством Российской Федерации                                    и законодательством Белгородской области для хранения официальных документов.</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center"/>
        <w:outlineLvl w:val="2"/>
        <w:rPr>
          <w:sz w:val="28"/>
          <w:szCs w:val="28"/>
        </w:rPr>
      </w:pPr>
      <w:bookmarkStart w:id="8" w:name="P175"/>
      <w:bookmarkEnd w:id="8"/>
      <w:r>
        <w:rPr>
          <w:sz w:val="28"/>
          <w:szCs w:val="28"/>
        </w:rPr>
        <w:t>4. Особенности и сроки проведения общественных обсуждений</w:t>
      </w:r>
    </w:p>
    <w:p>
      <w:pPr>
        <w:pStyle w:val="ConsPlusTitle"/>
        <w:ind w:firstLine="709"/>
        <w:jc w:val="center"/>
        <w:rPr>
          <w:sz w:val="28"/>
          <w:szCs w:val="28"/>
        </w:rPr>
      </w:pPr>
      <w:r>
        <w:rPr>
          <w:sz w:val="28"/>
          <w:szCs w:val="28"/>
        </w:rPr>
        <w:t>по проектам генерального плана Грайворонского муниципального округа, проектам о внесении изменений в генеральный план</w:t>
      </w:r>
    </w:p>
    <w:p>
      <w:pPr>
        <w:pStyle w:val="ConsPlusTitle"/>
        <w:ind w:firstLine="709"/>
        <w:jc w:val="center"/>
        <w:rPr>
          <w:sz w:val="28"/>
          <w:szCs w:val="28"/>
        </w:rPr>
      </w:pPr>
      <w:r>
        <w:rPr>
          <w:sz w:val="28"/>
          <w:szCs w:val="28"/>
        </w:rPr>
        <w:t>Грайворонского муниципального округа и проектам о внесении изменений в генеральный план Грайворонского муниципального округа применительно к части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bookmarkStart w:id="9" w:name="P182"/>
      <w:bookmarkEnd w:id="9"/>
      <w:r>
        <w:rPr>
          <w:rFonts w:cs="Times New Roman" w:ascii="Times New Roman" w:hAnsi="Times New Roman"/>
          <w:sz w:val="28"/>
          <w:szCs w:val="28"/>
        </w:rPr>
        <w:t>27. Решение о назначении общественных обсуждений по проектам генерального плана Грайворонского муниципального округа, проектам                  о внесении изменений в генеральный план Грайворонского муниципального округа и проектам о внесении изменений в генеральный план Грайворонского муниципального округа применительно к части Грайворонского муниципального округа принимается председателем Совета депутатов Грайворонского муниципального округа не позднее чем через десять календарных дней со дня получения такого проекта с приложением заключений и согласований, предусмотренных законодательством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28. Организатором общественных обсуждений является Комиссия             по подготовке документов территориального планирования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29. Срок проведения общественных обсуждений с момента оповещения жителей Грайворонского муниципального округа об их проведении до дня опубликования заключения о результатах общественных обсуждений                не может превышать один месяц.</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30. Участниками общественных обсуждений по проектам генерального плана Грайворонского муниципального округа, проектам о внесении изменений в генеральный план Грайворонского муниципального округа                   и проектам о внесении изменений в генеральный план Грайворонского муниципального округа применительно к части Грайворонского муниципального округа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31. Организатор общественных обсуждений обеспечивает опубликование постановления председателя Совета депутатов Грайворонского муниципального округа о назначении общественных обсуждений, которое является оповещением о начале общественных обсуждений по вопросам, указанным в </w:t>
      </w:r>
      <w:hyperlink w:anchor="P182">
        <w:r>
          <w:rPr>
            <w:rStyle w:val="ListLabel28"/>
            <w:rFonts w:cs="Times New Roman" w:ascii="Times New Roman" w:hAnsi="Times New Roman"/>
            <w:sz w:val="28"/>
            <w:szCs w:val="28"/>
          </w:rPr>
          <w:t>пункте 27</w:t>
        </w:r>
      </w:hyperlink>
      <w:r>
        <w:rPr>
          <w:rFonts w:cs="Times New Roman" w:ascii="Times New Roman" w:hAnsi="Times New Roman"/>
          <w:sz w:val="28"/>
          <w:szCs w:val="28"/>
        </w:rPr>
        <w:t xml:space="preserve"> настоящего Положения                  в порядке, предусмотренном </w:t>
      </w:r>
      <w:hyperlink w:anchor="P112">
        <w:r>
          <w:rPr>
            <w:rStyle w:val="ListLabel28"/>
            <w:rFonts w:cs="Times New Roman" w:ascii="Times New Roman" w:hAnsi="Times New Roman"/>
            <w:sz w:val="28"/>
            <w:szCs w:val="28"/>
          </w:rPr>
          <w:t>пунктом 13</w:t>
        </w:r>
      </w:hyperlink>
      <w:r>
        <w:rPr>
          <w:rFonts w:cs="Times New Roman" w:ascii="Times New Roman" w:hAnsi="Times New Roman"/>
          <w:sz w:val="28"/>
          <w:szCs w:val="28"/>
        </w:rPr>
        <w:t xml:space="preserve"> настоящего Положения.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32. В целях доведения до населения информации о содержании проекта генерального плана Грайворонского муниципального округа, проекта                     о внесении изменений в генеральный план Грайворонского муниципального округа, проекта о внесении изменений в генеральный план Грайворонского муниципального округа применительно к части Грайворонского муниципального округа организатор общественных обсуждений может организовывать выставки, экспозиции демонстрационных материалов проекта внесения изменений в генеральный план Грайворонского муниципального округа и (или) проекта генерального плана применительно  к части Грайворонского муниципального округа, выступления представителей органов местного самоуправления Грайворонского муниципального округа, разработчиков проекта о внесении изменений                    в генеральный план Грайворонского муниципального округа и (или) проекта генерального плана применительно к части Грайворонского муниципального округа на собраниях жителей, в печатных средствах массовой информации, на официальном сайте.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firstLine="709"/>
        <w:jc w:val="center"/>
        <w:outlineLvl w:val="0"/>
        <w:rPr>
          <w:b/>
          <w:bCs/>
          <w:sz w:val="28"/>
          <w:szCs w:val="28"/>
        </w:rPr>
      </w:pPr>
      <w:r>
        <w:rPr>
          <w:b/>
          <w:bCs/>
          <w:sz w:val="28"/>
          <w:szCs w:val="28"/>
        </w:rPr>
        <w:t>4.1. Особенности и сроки проведения общественных обсуждений</w:t>
      </w:r>
    </w:p>
    <w:p>
      <w:pPr>
        <w:pStyle w:val="Normal"/>
        <w:ind w:firstLine="709"/>
        <w:jc w:val="center"/>
        <w:rPr>
          <w:b/>
          <w:bCs/>
          <w:sz w:val="28"/>
          <w:szCs w:val="28"/>
        </w:rPr>
      </w:pPr>
      <w:r>
        <w:rPr>
          <w:b/>
          <w:bCs/>
          <w:sz w:val="28"/>
          <w:szCs w:val="28"/>
        </w:rPr>
        <w:t>по проекту единого документа территориального планирования</w:t>
      </w:r>
    </w:p>
    <w:p>
      <w:pPr>
        <w:pStyle w:val="Normal"/>
        <w:ind w:firstLine="709"/>
        <w:jc w:val="center"/>
        <w:rPr>
          <w:b/>
          <w:bCs/>
          <w:sz w:val="28"/>
          <w:szCs w:val="28"/>
        </w:rPr>
      </w:pPr>
      <w:r>
        <w:rPr>
          <w:b/>
          <w:bCs/>
          <w:sz w:val="28"/>
          <w:szCs w:val="28"/>
        </w:rPr>
        <w:t xml:space="preserve">и градостроительного зонирования </w:t>
      </w:r>
      <w:r>
        <w:rPr>
          <w:b/>
          <w:sz w:val="28"/>
          <w:szCs w:val="28"/>
        </w:rPr>
        <w:t>Грайворонского муниципального округа</w:t>
      </w:r>
      <w:r>
        <w:rPr>
          <w:b/>
          <w:bCs/>
          <w:sz w:val="28"/>
          <w:szCs w:val="28"/>
        </w:rPr>
        <w:t>, проектам о внесении изменений в единый документ территориального планирования и градостроительного</w:t>
      </w:r>
    </w:p>
    <w:p>
      <w:pPr>
        <w:pStyle w:val="Normal"/>
        <w:ind w:firstLine="709"/>
        <w:jc w:val="center"/>
        <w:rPr>
          <w:b/>
          <w:bCs/>
          <w:sz w:val="28"/>
          <w:szCs w:val="28"/>
        </w:rPr>
      </w:pPr>
      <w:r>
        <w:rPr>
          <w:b/>
          <w:bCs/>
          <w:sz w:val="28"/>
          <w:szCs w:val="28"/>
        </w:rPr>
        <w:t xml:space="preserve">зонирования </w:t>
      </w:r>
      <w:r>
        <w:rPr>
          <w:b/>
          <w:sz w:val="28"/>
          <w:szCs w:val="28"/>
        </w:rPr>
        <w:t>Грайворонского муниципального округа</w:t>
      </w:r>
    </w:p>
    <w:p>
      <w:pPr>
        <w:pStyle w:val="Normal"/>
        <w:ind w:firstLine="709"/>
        <w:jc w:val="both"/>
        <w:rPr>
          <w:sz w:val="28"/>
          <w:szCs w:val="28"/>
        </w:rPr>
      </w:pPr>
      <w:r>
        <w:rPr>
          <w:sz w:val="28"/>
          <w:szCs w:val="28"/>
        </w:rPr>
      </w:r>
    </w:p>
    <w:p>
      <w:pPr>
        <w:pStyle w:val="Normal"/>
        <w:ind w:firstLine="709"/>
        <w:jc w:val="both"/>
        <w:rPr>
          <w:sz w:val="28"/>
          <w:szCs w:val="28"/>
        </w:rPr>
      </w:pPr>
      <w:bookmarkStart w:id="10" w:name="Par10"/>
      <w:bookmarkEnd w:id="10"/>
      <w:r>
        <w:rPr>
          <w:sz w:val="28"/>
          <w:szCs w:val="28"/>
        </w:rPr>
        <w:t>32.1. Решение о назначении общественных обсуждений по проекту единого документа территориального планирования и градостроительного зонирования Грайворонского муниципального округа, проектам о внесении изменений в единый документ территориального планирования                              и градостроительного зонирования Грайворонского муниципального округа принимается председателем Совета депутатов Грайворонского муниципального округа не позднее чем через десять календарных дней                    со дня получения такого проекта от главы администрации Грайворонского муниципального округа с приложением заключений и согласований, предусмотренных законодательством Российской Федерации.</w:t>
      </w:r>
    </w:p>
    <w:p>
      <w:pPr>
        <w:pStyle w:val="Normal"/>
        <w:ind w:firstLine="709"/>
        <w:jc w:val="both"/>
        <w:rPr>
          <w:sz w:val="28"/>
          <w:szCs w:val="28"/>
        </w:rPr>
      </w:pPr>
      <w:r>
        <w:rPr>
          <w:sz w:val="28"/>
          <w:szCs w:val="28"/>
        </w:rPr>
        <w:t>32.2. Организатором общественных обсуждений является Комиссия             по подготовке проекта единого документа территориального планирования             и градостроительного зонирования Грайворонского муниципального округа.</w:t>
      </w:r>
    </w:p>
    <w:p>
      <w:pPr>
        <w:pStyle w:val="Normal"/>
        <w:ind w:firstLine="709"/>
        <w:jc w:val="both"/>
        <w:rPr>
          <w:sz w:val="28"/>
          <w:szCs w:val="28"/>
        </w:rPr>
      </w:pPr>
      <w:r>
        <w:rPr>
          <w:sz w:val="28"/>
          <w:szCs w:val="28"/>
        </w:rPr>
        <w:t>32.3. Срок проведения общественных обсуждений с момента оповещения жителей Грайворонского муниципального округа об их проведении до дня опубликования заключения о результатах общественных обсуждений составляет не менее 15 календарных дней и не может превышать один месяц.</w:t>
      </w:r>
    </w:p>
    <w:p>
      <w:pPr>
        <w:pStyle w:val="Normal"/>
        <w:ind w:firstLine="709"/>
        <w:jc w:val="both"/>
        <w:rPr>
          <w:sz w:val="28"/>
          <w:szCs w:val="28"/>
        </w:rPr>
      </w:pPr>
      <w:r>
        <w:rPr>
          <w:sz w:val="28"/>
          <w:szCs w:val="28"/>
        </w:rPr>
        <w:t>32.4. Участниками общественных обсуждений по проекту единого документа территориального планирования и градостроительного зонирования Грайворонского муниципального округа, проектам о внесении изменений в единый документ территориального планирования                                 и градостроительного зонирования Грайворонского муниципального округа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Normal"/>
        <w:ind w:firstLine="709"/>
        <w:jc w:val="both"/>
        <w:rPr>
          <w:sz w:val="28"/>
          <w:szCs w:val="28"/>
        </w:rPr>
      </w:pPr>
      <w:r>
        <w:rPr>
          <w:sz w:val="28"/>
          <w:szCs w:val="28"/>
        </w:rPr>
        <w:t xml:space="preserve">32.5. Организатор общественных обсуждений обеспечивает опубликование постановления председателя Совета депутатов Грайворонского муниципального округа о назначении общественных обсуждений, которое является оповещением о начале общественных обсуждений по вопросам, указанным в </w:t>
      </w:r>
      <w:hyperlink w:anchor="Par10">
        <w:r>
          <w:rPr>
            <w:rStyle w:val="ListLabel29"/>
            <w:sz w:val="28"/>
            <w:szCs w:val="28"/>
          </w:rPr>
          <w:t>пункте 32.1</w:t>
        </w:r>
      </w:hyperlink>
      <w:r>
        <w:rPr>
          <w:sz w:val="28"/>
          <w:szCs w:val="28"/>
        </w:rPr>
        <w:t xml:space="preserve"> настоящего Положения,               в порядке, предусмотренном </w:t>
      </w:r>
      <w:hyperlink r:id="rId16">
        <w:r>
          <w:rPr>
            <w:rStyle w:val="ListLabel29"/>
            <w:sz w:val="28"/>
            <w:szCs w:val="28"/>
          </w:rPr>
          <w:t>пунктом 13</w:t>
        </w:r>
      </w:hyperlink>
      <w:r>
        <w:rPr>
          <w:sz w:val="28"/>
          <w:szCs w:val="28"/>
        </w:rPr>
        <w:t xml:space="preserve"> настоящего Положения.</w:t>
      </w:r>
    </w:p>
    <w:p>
      <w:pPr>
        <w:pStyle w:val="Normal"/>
        <w:ind w:firstLine="709"/>
        <w:jc w:val="both"/>
        <w:rPr>
          <w:sz w:val="28"/>
          <w:szCs w:val="28"/>
        </w:rPr>
      </w:pPr>
      <w:r>
        <w:rPr>
          <w:sz w:val="28"/>
          <w:szCs w:val="28"/>
        </w:rPr>
        <w:t>32.6. В целях доведения до населения информации о содержании проекта единого документа территориального планирования                                и градостроительного зонирования Грайворонского муниципального округа, проекта о внесении изменений в единый документ территориального планирования и градостроительного зонирования Грайворонского муниципального округа организатор общественных обсуждений может организовывать выставки, экспозиции демонстрационных материалов проекта единого документа территориального планирования                                 и градостроительного зонирования Грайворонского муниципального округа, проекта о внесении изменений в единый документ территориального планирования и градостроительного зонирования Грайворонского муниципального округа выступления представителей органов местного самоуправления Грайворонского муниципального округа, разработчиков соответствующих проектов на собраниях жителей, в печатных средствах массовой информации, на официальном сайте.</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center"/>
        <w:outlineLvl w:val="2"/>
        <w:rPr>
          <w:sz w:val="28"/>
          <w:szCs w:val="28"/>
        </w:rPr>
      </w:pPr>
      <w:r>
        <w:rPr>
          <w:sz w:val="28"/>
          <w:szCs w:val="28"/>
        </w:rPr>
        <w:t>5. Особенности проведения общественных обсуждений</w:t>
      </w:r>
    </w:p>
    <w:p>
      <w:pPr>
        <w:pStyle w:val="ConsPlusTitle"/>
        <w:ind w:firstLine="709"/>
        <w:jc w:val="center"/>
        <w:rPr>
          <w:sz w:val="28"/>
          <w:szCs w:val="28"/>
        </w:rPr>
      </w:pPr>
      <w:r>
        <w:rPr>
          <w:sz w:val="28"/>
          <w:szCs w:val="28"/>
        </w:rPr>
        <w:t>по проектам о внесении изменений в правила землепользования</w:t>
      </w:r>
    </w:p>
    <w:p>
      <w:pPr>
        <w:pStyle w:val="ConsPlusTitle"/>
        <w:ind w:firstLine="709"/>
        <w:jc w:val="center"/>
        <w:rPr>
          <w:sz w:val="28"/>
          <w:szCs w:val="28"/>
        </w:rPr>
      </w:pPr>
      <w:r>
        <w:rPr>
          <w:sz w:val="28"/>
          <w:szCs w:val="28"/>
        </w:rPr>
        <w:t>и застройки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bookmarkStart w:id="11" w:name="P193"/>
      <w:bookmarkEnd w:id="11"/>
      <w:r>
        <w:rPr>
          <w:rFonts w:cs="Times New Roman" w:ascii="Times New Roman" w:hAnsi="Times New Roman"/>
          <w:sz w:val="28"/>
          <w:szCs w:val="28"/>
        </w:rPr>
        <w:t>33. Решение о назначении общественных обсуждений по проекту                   о внесении изменений в правила землепользования и застройки Грайворонского муниципального округа (далее - проект о внесении изменений в правила землепользования и застройки) принимается председателем Совета депутатов Грайворонского муниципального округа                не позднее чем через десять календарных дней со дня получения проекта                 о внесении изменений в правила землепользования и застройки                        с приложением заключений и согласований, предусмотренных действующим законодательством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 Организатором общественных обсуждений является Комиссия                 по подготовке проекта правил землепользования и застройки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35. Срок проведения общественных обсуждений со дня оповещения жителей Грайворонского муниципального округа о формате, порядке, времени и месте их проведения до дня опубликования заключения                              о результатах общественных обсуждений составляет не более одного месяца.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36. При рассмотрении проекта о внесении изменений в правила землепользования и застройки в отношении части территории общественные обсуждения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муниципального образования,                            в отношении которой осуществлялась подготовка проекта правил землепользования и застройки, указанных изменений.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поселения проводятся в границах территориальной зоны, для которой установлен такой градостроительный регламент.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38. Организатор общественных обсуждений обеспечивает опубликование постановления председателя Совета депутатов Грайворонского муниципального округа о назначении общественных обсуждений, которое является оповещением о начале общественных обсуждений по вопросам, указанным в </w:t>
      </w:r>
      <w:hyperlink w:anchor="P193">
        <w:r>
          <w:rPr>
            <w:rStyle w:val="ListLabel28"/>
            <w:rFonts w:cs="Times New Roman" w:ascii="Times New Roman" w:hAnsi="Times New Roman"/>
            <w:sz w:val="28"/>
            <w:szCs w:val="28"/>
          </w:rPr>
          <w:t>пункте 33</w:t>
        </w:r>
      </w:hyperlink>
      <w:r>
        <w:rPr>
          <w:rFonts w:cs="Times New Roman" w:ascii="Times New Roman" w:hAnsi="Times New Roman"/>
          <w:sz w:val="28"/>
          <w:szCs w:val="28"/>
        </w:rPr>
        <w:t xml:space="preserve"> настоящего Положения                  в порядке, предусмотренном </w:t>
      </w:r>
      <w:hyperlink w:anchor="P112">
        <w:r>
          <w:rPr>
            <w:rStyle w:val="ListLabel28"/>
            <w:rFonts w:cs="Times New Roman" w:ascii="Times New Roman" w:hAnsi="Times New Roman"/>
            <w:sz w:val="28"/>
            <w:szCs w:val="28"/>
          </w:rPr>
          <w:t>пунктом 13</w:t>
        </w:r>
      </w:hyperlink>
      <w:r>
        <w:rPr>
          <w:rFonts w:cs="Times New Roman" w:ascii="Times New Roman" w:hAnsi="Times New Roman"/>
          <w:sz w:val="28"/>
          <w:szCs w:val="28"/>
        </w:rPr>
        <w:t xml:space="preserve"> настоящего Положения.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39. В целях доведения до населения информации о содержании проекта о внесении изменений в правила землепользования и застройки и (или) проекта правил землепользования и застройки, разработанных на часть территории Грайворонского муниципального округа, организатор общественных обсуждений</w:t>
      </w:r>
      <w:r>
        <w:rPr>
          <w:sz w:val="28"/>
          <w:szCs w:val="28"/>
        </w:rPr>
        <w:t xml:space="preserve"> </w:t>
      </w:r>
      <w:r>
        <w:rPr>
          <w:rFonts w:cs="Times New Roman" w:ascii="Times New Roman" w:hAnsi="Times New Roman"/>
          <w:sz w:val="28"/>
          <w:szCs w:val="28"/>
        </w:rPr>
        <w:t>может организовывать выставки, экспозиции демонстрационных материалов проекта о внесении изменений в правила землепользования и застройки и (или) проекта правил землепользования              и застройки, разработанных на часть территории Грайворонского муниципального округа, выступления представителей органов местного самоуправления Грайворонского муниципального округа, разработчиков проекта о внесении изменений в правила землепользования и застройки              и (или) проекта правил землепользования и застройки, разработанных                на часть территории Грайворонского муниципального округа на собраниях жителей, в печатных средствах массовой информации, на официальном сайте.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center"/>
        <w:outlineLvl w:val="2"/>
        <w:rPr>
          <w:sz w:val="28"/>
          <w:szCs w:val="28"/>
        </w:rPr>
      </w:pPr>
      <w:r>
        <w:rPr>
          <w:sz w:val="28"/>
          <w:szCs w:val="28"/>
        </w:rPr>
        <w:t>6. Особенности проведения общественных обсуждений</w:t>
      </w:r>
    </w:p>
    <w:p>
      <w:pPr>
        <w:pStyle w:val="ConsPlusTitle"/>
        <w:ind w:firstLine="709"/>
        <w:jc w:val="center"/>
        <w:rPr>
          <w:sz w:val="28"/>
          <w:szCs w:val="28"/>
        </w:rPr>
      </w:pPr>
      <w:r>
        <w:rPr>
          <w:sz w:val="28"/>
          <w:szCs w:val="28"/>
        </w:rPr>
        <w:t>по проектам планировки территорий,</w:t>
      </w:r>
    </w:p>
    <w:p>
      <w:pPr>
        <w:pStyle w:val="ConsPlusTitle"/>
        <w:ind w:firstLine="709"/>
        <w:jc w:val="center"/>
        <w:rPr>
          <w:sz w:val="28"/>
          <w:szCs w:val="28"/>
        </w:rPr>
      </w:pPr>
      <w:r>
        <w:rPr>
          <w:sz w:val="28"/>
          <w:szCs w:val="28"/>
        </w:rPr>
        <w:t>проектам межевания территорий,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sz w:val="28"/>
          <w:szCs w:val="28"/>
        </w:rPr>
      </w:pPr>
      <w:bookmarkStart w:id="12" w:name="P205"/>
      <w:bookmarkEnd w:id="12"/>
      <w:r>
        <w:rPr>
          <w:sz w:val="28"/>
          <w:szCs w:val="28"/>
        </w:rPr>
        <w:t>40. Решение о назначении общественных обсуждений по проектам планировки территорий, проектам межевания территорий,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 принимается организатором общественных обсуждений не позднее чем через пять рабочих дней после получения проекта планировки территории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с приложением заключений и согласований, предусмотренных законодательством Российской Федерации                                      и законодательством Белгородской области.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41. Организатором общественных обсуждений является Комиссия               по подготовке проекта правил землепользования и застройки Грайворонского муниципального округа.</w:t>
      </w:r>
    </w:p>
    <w:p>
      <w:pPr>
        <w:pStyle w:val="Normal"/>
        <w:ind w:firstLine="709"/>
        <w:jc w:val="both"/>
        <w:rPr>
          <w:sz w:val="28"/>
          <w:szCs w:val="28"/>
        </w:rPr>
      </w:pPr>
      <w:r>
        <w:rPr>
          <w:sz w:val="28"/>
          <w:szCs w:val="28"/>
        </w:rPr>
        <w:t xml:space="preserve">42. Срок проведения общественных обсуждений со дня оповещения жителей о формате, порядке, времени и месте их проведения до дня опубликования заключения о результатах общественных обсуждений                    не может быть </w:t>
      </w:r>
      <w:r>
        <w:rPr>
          <w:color w:val="FF0000"/>
          <w:sz w:val="28"/>
          <w:szCs w:val="28"/>
        </w:rPr>
        <w:t>менее четырнадцати календарных дней и более тридцати календарных дней.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43. Организатор общественных обсуждений обеспечивает опубликование оповещения о начале общественных обсуждений                             по вопросам, указанным в </w:t>
      </w:r>
      <w:hyperlink w:anchor="P205">
        <w:r>
          <w:rPr>
            <w:rStyle w:val="ListLabel28"/>
            <w:rFonts w:cs="Times New Roman" w:ascii="Times New Roman" w:hAnsi="Times New Roman"/>
            <w:sz w:val="28"/>
            <w:szCs w:val="28"/>
          </w:rPr>
          <w:t>пункте 40</w:t>
        </w:r>
      </w:hyperlink>
      <w:r>
        <w:rPr>
          <w:rFonts w:cs="Times New Roman" w:ascii="Times New Roman" w:hAnsi="Times New Roman"/>
          <w:sz w:val="28"/>
          <w:szCs w:val="28"/>
        </w:rPr>
        <w:t xml:space="preserve"> настоящего Положения в порядке, определенном </w:t>
      </w:r>
      <w:hyperlink w:anchor="P112">
        <w:r>
          <w:rPr>
            <w:rStyle w:val="ListLabel28"/>
            <w:rFonts w:cs="Times New Roman" w:ascii="Times New Roman" w:hAnsi="Times New Roman"/>
            <w:sz w:val="28"/>
            <w:szCs w:val="28"/>
          </w:rPr>
          <w:t>пунктом 13</w:t>
        </w:r>
      </w:hyperlink>
      <w:r>
        <w:rPr>
          <w:rFonts w:cs="Times New Roman" w:ascii="Times New Roman" w:hAnsi="Times New Roman"/>
          <w:sz w:val="28"/>
          <w:szCs w:val="28"/>
        </w:rPr>
        <w:t xml:space="preserve"> настоящего Положения.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44. В целях доведения до населения информации о содержании проекта планировки и (или) проекта межевания территории,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организатор общественных обсуждений может организовывать выставки, экспозиции демонстрационных материалов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выступления представителей органов местного самоуправления Грайворонского муниципального округа, разработчиков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в печатных средствах массовой информации,                на официальном сайте.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center"/>
        <w:outlineLvl w:val="2"/>
        <w:rPr>
          <w:sz w:val="28"/>
          <w:szCs w:val="28"/>
        </w:rPr>
      </w:pPr>
      <w:bookmarkStart w:id="13" w:name="P211"/>
      <w:bookmarkEnd w:id="13"/>
      <w:r>
        <w:rPr>
          <w:sz w:val="28"/>
          <w:szCs w:val="28"/>
        </w:rPr>
        <w:t>7. Особенности проведения общественных обсуждений</w:t>
      </w:r>
    </w:p>
    <w:p>
      <w:pPr>
        <w:pStyle w:val="ConsPlusTitle"/>
        <w:ind w:firstLine="709"/>
        <w:jc w:val="center"/>
        <w:rPr>
          <w:sz w:val="28"/>
          <w:szCs w:val="28"/>
        </w:rPr>
      </w:pPr>
      <w:r>
        <w:rPr>
          <w:sz w:val="28"/>
          <w:szCs w:val="28"/>
        </w:rPr>
        <w:t>по вопросам предоставления разрешения на условно разрешенный</w:t>
      </w:r>
    </w:p>
    <w:p>
      <w:pPr>
        <w:pStyle w:val="ConsPlusTitle"/>
        <w:ind w:firstLine="709"/>
        <w:jc w:val="center"/>
        <w:rPr>
          <w:sz w:val="28"/>
          <w:szCs w:val="28"/>
        </w:rPr>
      </w:pPr>
      <w:r>
        <w:rPr>
          <w:sz w:val="28"/>
          <w:szCs w:val="28"/>
        </w:rPr>
        <w:t>вид использования земельного участка или объекта</w:t>
      </w:r>
    </w:p>
    <w:p>
      <w:pPr>
        <w:pStyle w:val="ConsPlusTitle"/>
        <w:ind w:firstLine="709"/>
        <w:jc w:val="center"/>
        <w:rPr>
          <w:sz w:val="28"/>
          <w:szCs w:val="28"/>
        </w:rPr>
      </w:pPr>
      <w:r>
        <w:rPr>
          <w:sz w:val="28"/>
          <w:szCs w:val="28"/>
        </w:rPr>
        <w:t>капитального строительства, предоставления разрешения</w:t>
      </w:r>
    </w:p>
    <w:p>
      <w:pPr>
        <w:pStyle w:val="ConsPlusTitle"/>
        <w:ind w:firstLine="709"/>
        <w:jc w:val="center"/>
        <w:rPr>
          <w:sz w:val="28"/>
          <w:szCs w:val="28"/>
        </w:rPr>
      </w:pPr>
      <w:r>
        <w:rPr>
          <w:sz w:val="28"/>
          <w:szCs w:val="28"/>
        </w:rPr>
        <w:t>на отклонение от предельных параметров разрешенного</w:t>
      </w:r>
    </w:p>
    <w:p>
      <w:pPr>
        <w:pStyle w:val="ConsPlusTitle"/>
        <w:ind w:firstLine="709"/>
        <w:jc w:val="center"/>
        <w:rPr>
          <w:sz w:val="28"/>
          <w:szCs w:val="28"/>
        </w:rPr>
      </w:pPr>
      <w:r>
        <w:rPr>
          <w:sz w:val="28"/>
          <w:szCs w:val="28"/>
        </w:rPr>
        <w:t>строительства, реконструкции объекта</w:t>
      </w:r>
    </w:p>
    <w:p>
      <w:pPr>
        <w:pStyle w:val="ConsPlusTitle"/>
        <w:ind w:firstLine="709"/>
        <w:jc w:val="center"/>
        <w:rPr>
          <w:sz w:val="28"/>
          <w:szCs w:val="28"/>
        </w:rPr>
      </w:pPr>
      <w:r>
        <w:rPr>
          <w:sz w:val="28"/>
          <w:szCs w:val="28"/>
        </w:rPr>
        <w:t>капитального строительства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45. 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организатором общественных обсуждений не позднее чем через десять календарных дней после получения заявления от заинтересованного лица.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46. Организатором общественных обсуждений является Комиссия по подготовке проекта правил землепользования и застройки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47. Сроки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w:t>
      </w:r>
      <w:r>
        <w:rPr>
          <w:rFonts w:cs="Times New Roman" w:ascii="Times New Roman" w:hAnsi="Times New Roman"/>
          <w:color w:val="FF0000"/>
          <w:sz w:val="28"/>
          <w:szCs w:val="28"/>
        </w:rPr>
        <w:t>быть менее четырнадцати и более тридцати  календарных дней.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48. Организатор общественных обсуждений направляет извещения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49. В извещении (сообщении), направляемом правообладателям земельных участков, объектов капитального строительства указываются: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наименование проекта, по которому проводятся общественные обсуждения;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сведения о формате, порядке, сроках проведения общественных обсуждений;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порядок приема предложений и замечаний по проекту (вопросу), рассматриваемому на общественных обсуждениях;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50.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center"/>
        <w:outlineLvl w:val="1"/>
        <w:rPr>
          <w:sz w:val="28"/>
          <w:szCs w:val="28"/>
        </w:rPr>
      </w:pPr>
      <w:r>
        <w:rPr>
          <w:sz w:val="28"/>
          <w:szCs w:val="28"/>
        </w:rPr>
        <w:t>III. Публичные слушания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center"/>
        <w:outlineLvl w:val="2"/>
        <w:rPr>
          <w:sz w:val="28"/>
          <w:szCs w:val="28"/>
        </w:rPr>
      </w:pPr>
      <w:r>
        <w:rPr>
          <w:sz w:val="28"/>
          <w:szCs w:val="28"/>
        </w:rPr>
        <w:t>1. Вопросы градостроительной деятельности, подлежащие</w:t>
      </w:r>
    </w:p>
    <w:p>
      <w:pPr>
        <w:pStyle w:val="ConsPlusTitle"/>
        <w:ind w:firstLine="709"/>
        <w:jc w:val="center"/>
        <w:rPr>
          <w:sz w:val="28"/>
          <w:szCs w:val="28"/>
        </w:rPr>
      </w:pPr>
      <w:r>
        <w:rPr>
          <w:sz w:val="28"/>
          <w:szCs w:val="28"/>
        </w:rPr>
        <w:t>рассмотрению на публичных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51. Рассмотрению на публичных слушаниях подлежат:</w:t>
      </w:r>
    </w:p>
    <w:p>
      <w:pPr>
        <w:pStyle w:val="ConsPlusNormal"/>
        <w:ind w:firstLine="709"/>
        <w:jc w:val="both"/>
        <w:rPr>
          <w:rFonts w:ascii="Times New Roman" w:hAnsi="Times New Roman" w:cs="Times New Roman"/>
          <w:sz w:val="28"/>
          <w:szCs w:val="28"/>
        </w:rPr>
      </w:pPr>
      <w:bookmarkStart w:id="14" w:name="P236"/>
      <w:bookmarkEnd w:id="14"/>
      <w:r>
        <w:rPr>
          <w:rFonts w:cs="Times New Roman" w:ascii="Times New Roman" w:hAnsi="Times New Roman"/>
          <w:sz w:val="28"/>
          <w:szCs w:val="28"/>
        </w:rPr>
        <w:t>1) проект генерального плана Грайворонского муниципального округа;</w:t>
      </w:r>
    </w:p>
    <w:p>
      <w:pPr>
        <w:pStyle w:val="ConsPlusNormal"/>
        <w:ind w:firstLine="709"/>
        <w:jc w:val="both"/>
        <w:rPr>
          <w:rFonts w:ascii="Times New Roman" w:hAnsi="Times New Roman" w:cs="Times New Roman"/>
          <w:sz w:val="28"/>
          <w:szCs w:val="28"/>
        </w:rPr>
      </w:pPr>
      <w:bookmarkStart w:id="15" w:name="P237"/>
      <w:bookmarkEnd w:id="15"/>
      <w:r>
        <w:rPr>
          <w:rFonts w:cs="Times New Roman" w:ascii="Times New Roman" w:hAnsi="Times New Roman"/>
          <w:sz w:val="28"/>
          <w:szCs w:val="28"/>
        </w:rPr>
        <w:t>2) проекты о внесении изменений в генеральный план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проекты о внесении изменений в генеральный план Грайворонского муниципального округа</w:t>
      </w:r>
      <w:r>
        <w:rPr>
          <w:rFonts w:cs="Times New Roman" w:ascii="Times New Roman" w:hAnsi="Times New Roman"/>
          <w:color w:val="FF0000"/>
          <w:sz w:val="28"/>
          <w:szCs w:val="28"/>
        </w:rPr>
        <w:t xml:space="preserve"> </w:t>
      </w:r>
      <w:r>
        <w:rPr>
          <w:rFonts w:cs="Times New Roman" w:ascii="Times New Roman" w:hAnsi="Times New Roman"/>
          <w:sz w:val="28"/>
          <w:szCs w:val="28"/>
        </w:rPr>
        <w:t>применительно к части Грайворонского муниципального округа;</w:t>
      </w:r>
    </w:p>
    <w:p>
      <w:pPr>
        <w:pStyle w:val="Normal"/>
        <w:ind w:firstLine="709"/>
        <w:jc w:val="both"/>
        <w:rPr>
          <w:bCs/>
          <w:sz w:val="28"/>
          <w:szCs w:val="28"/>
        </w:rPr>
      </w:pPr>
      <w:r>
        <w:rPr>
          <w:bCs/>
          <w:sz w:val="28"/>
          <w:szCs w:val="28"/>
        </w:rPr>
        <w:t xml:space="preserve">3.1) проект единого документа территориального планирования                      и градостроительного зонирования </w:t>
      </w:r>
      <w:r>
        <w:rPr>
          <w:sz w:val="28"/>
          <w:szCs w:val="28"/>
        </w:rPr>
        <w:t>Грайворонского муниципального округа</w:t>
      </w:r>
      <w:r>
        <w:rPr>
          <w:bCs/>
          <w:sz w:val="28"/>
          <w:szCs w:val="28"/>
        </w:rPr>
        <w:t>;</w:t>
      </w:r>
    </w:p>
    <w:p>
      <w:pPr>
        <w:pStyle w:val="Normal"/>
        <w:ind w:firstLine="709"/>
        <w:jc w:val="both"/>
        <w:rPr>
          <w:bCs/>
          <w:sz w:val="28"/>
          <w:szCs w:val="28"/>
        </w:rPr>
      </w:pPr>
      <w:r>
        <w:rPr>
          <w:bCs/>
          <w:sz w:val="28"/>
          <w:szCs w:val="28"/>
        </w:rPr>
        <w:t xml:space="preserve">3.2) проекты о внесении изменений в единый документ территориального планирования и градостроительного зонирования </w:t>
      </w:r>
      <w:r>
        <w:rPr>
          <w:sz w:val="28"/>
          <w:szCs w:val="28"/>
        </w:rPr>
        <w:t>Грайворонского муниципального округа</w:t>
      </w:r>
      <w:r>
        <w:rPr>
          <w:bCs/>
          <w:sz w:val="28"/>
          <w:szCs w:val="28"/>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проект правил землепользования и застройки Грайворонского муниципального округа;</w:t>
      </w:r>
    </w:p>
    <w:p>
      <w:pPr>
        <w:pStyle w:val="ConsPlusNormal"/>
        <w:ind w:firstLine="709"/>
        <w:jc w:val="both"/>
        <w:rPr>
          <w:rFonts w:ascii="Times New Roman" w:hAnsi="Times New Roman" w:cs="Times New Roman"/>
          <w:sz w:val="28"/>
          <w:szCs w:val="28"/>
        </w:rPr>
      </w:pPr>
      <w:bookmarkStart w:id="16" w:name="P240"/>
      <w:bookmarkEnd w:id="16"/>
      <w:r>
        <w:rPr>
          <w:rFonts w:cs="Times New Roman" w:ascii="Times New Roman" w:hAnsi="Times New Roman"/>
          <w:sz w:val="28"/>
          <w:szCs w:val="28"/>
        </w:rPr>
        <w:t>5) проекты о внесении изменений в правила землепользования                       и застройки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проект правил благоустройства территории Грайворонского муниципального округа;</w:t>
      </w:r>
    </w:p>
    <w:p>
      <w:pPr>
        <w:pStyle w:val="ConsPlusNormal"/>
        <w:ind w:firstLine="709"/>
        <w:jc w:val="both"/>
        <w:rPr>
          <w:rFonts w:ascii="Times New Roman" w:hAnsi="Times New Roman" w:cs="Times New Roman"/>
          <w:sz w:val="28"/>
          <w:szCs w:val="28"/>
        </w:rPr>
      </w:pPr>
      <w:bookmarkStart w:id="17" w:name="P242"/>
      <w:bookmarkEnd w:id="17"/>
      <w:r>
        <w:rPr>
          <w:rFonts w:cs="Times New Roman" w:ascii="Times New Roman" w:hAnsi="Times New Roman"/>
          <w:sz w:val="28"/>
          <w:szCs w:val="28"/>
        </w:rPr>
        <w:t>7) проекты о внесении изменений в правила благоустройства территории Грайворонского муниципального округа;</w:t>
      </w:r>
    </w:p>
    <w:p>
      <w:pPr>
        <w:pStyle w:val="ConsPlusNormal"/>
        <w:ind w:firstLine="709"/>
        <w:jc w:val="both"/>
        <w:rPr>
          <w:rFonts w:ascii="Times New Roman" w:hAnsi="Times New Roman" w:cs="Times New Roman"/>
          <w:sz w:val="28"/>
          <w:szCs w:val="28"/>
        </w:rPr>
      </w:pPr>
      <w:bookmarkStart w:id="18" w:name="P243"/>
      <w:bookmarkEnd w:id="18"/>
      <w:r>
        <w:rPr>
          <w:rFonts w:cs="Times New Roman" w:ascii="Times New Roman" w:hAnsi="Times New Roman"/>
          <w:sz w:val="28"/>
          <w:szCs w:val="28"/>
        </w:rPr>
        <w:t>8) проекты планировки территории и (или) проекты межевания территории;</w:t>
      </w:r>
    </w:p>
    <w:p>
      <w:pPr>
        <w:pStyle w:val="Normal"/>
        <w:ind w:firstLine="709"/>
        <w:jc w:val="both"/>
        <w:rPr>
          <w:sz w:val="28"/>
          <w:szCs w:val="28"/>
        </w:rPr>
      </w:pPr>
      <w:r>
        <w:rPr>
          <w:sz w:val="28"/>
          <w:szCs w:val="28"/>
        </w:rPr>
        <w:t>8.1) проект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pPr>
        <w:pStyle w:val="ConsPlusNormal"/>
        <w:ind w:firstLine="709"/>
        <w:jc w:val="both"/>
        <w:rPr>
          <w:rFonts w:ascii="Times New Roman" w:hAnsi="Times New Roman" w:cs="Times New Roman"/>
          <w:sz w:val="28"/>
          <w:szCs w:val="28"/>
        </w:rPr>
      </w:pPr>
      <w:bookmarkStart w:id="19" w:name="P245"/>
      <w:bookmarkEnd w:id="19"/>
      <w:r>
        <w:rPr>
          <w:rFonts w:cs="Times New Roman" w:ascii="Times New Roman" w:hAnsi="Times New Roman"/>
          <w:sz w:val="28"/>
          <w:szCs w:val="28"/>
        </w:rPr>
        <w:t>10) проекты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center"/>
        <w:outlineLvl w:val="2"/>
        <w:rPr>
          <w:sz w:val="28"/>
          <w:szCs w:val="28"/>
        </w:rPr>
      </w:pPr>
      <w:r>
        <w:rPr>
          <w:sz w:val="28"/>
          <w:szCs w:val="28"/>
        </w:rPr>
        <w:t>2. Участники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bookmarkStart w:id="20" w:name="P249"/>
      <w:bookmarkEnd w:id="20"/>
      <w:r>
        <w:rPr>
          <w:rFonts w:cs="Times New Roman" w:ascii="Times New Roman" w:hAnsi="Times New Roman"/>
          <w:sz w:val="28"/>
          <w:szCs w:val="28"/>
        </w:rPr>
        <w:t xml:space="preserve">52. Участниками публичных слушаний по проектам, указанным                       в </w:t>
      </w:r>
      <w:hyperlink w:anchor="P236">
        <w:r>
          <w:rPr>
            <w:rStyle w:val="ListLabel28"/>
            <w:rFonts w:cs="Times New Roman" w:ascii="Times New Roman" w:hAnsi="Times New Roman"/>
            <w:sz w:val="28"/>
            <w:szCs w:val="28"/>
          </w:rPr>
          <w:t>подпунктах 1</w:t>
        </w:r>
      </w:hyperlink>
      <w:r>
        <w:rPr>
          <w:rFonts w:cs="Times New Roman" w:ascii="Times New Roman" w:hAnsi="Times New Roman"/>
          <w:sz w:val="28"/>
          <w:szCs w:val="28"/>
        </w:rPr>
        <w:t xml:space="preserve"> - </w:t>
      </w:r>
      <w:hyperlink w:anchor="P242">
        <w:r>
          <w:rPr>
            <w:rStyle w:val="ListLabel28"/>
            <w:rFonts w:cs="Times New Roman" w:ascii="Times New Roman" w:hAnsi="Times New Roman"/>
            <w:sz w:val="28"/>
            <w:szCs w:val="28"/>
          </w:rPr>
          <w:t>7 пункта 51</w:t>
        </w:r>
      </w:hyperlink>
      <w:r>
        <w:rPr>
          <w:rFonts w:cs="Times New Roman" w:ascii="Times New Roman" w:hAnsi="Times New Roman"/>
          <w:sz w:val="28"/>
          <w:szCs w:val="28"/>
        </w:rPr>
        <w:t xml:space="preserve"> настоящего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ConsPlusNormal"/>
        <w:ind w:firstLine="709"/>
        <w:jc w:val="both"/>
        <w:rPr>
          <w:rFonts w:ascii="Times New Roman" w:hAnsi="Times New Roman" w:cs="Times New Roman"/>
          <w:sz w:val="28"/>
          <w:szCs w:val="28"/>
        </w:rPr>
      </w:pPr>
      <w:bookmarkStart w:id="21" w:name="P250"/>
      <w:bookmarkEnd w:id="21"/>
      <w:r>
        <w:rPr>
          <w:rFonts w:cs="Times New Roman" w:ascii="Times New Roman" w:hAnsi="Times New Roman"/>
          <w:sz w:val="28"/>
          <w:szCs w:val="28"/>
        </w:rPr>
        <w:t xml:space="preserve">53. Участниками публичных слушаний по проектам, указанным                   в </w:t>
      </w:r>
      <w:hyperlink w:anchor="P243">
        <w:r>
          <w:rPr>
            <w:rStyle w:val="ListLabel28"/>
            <w:rFonts w:cs="Times New Roman" w:ascii="Times New Roman" w:hAnsi="Times New Roman"/>
            <w:sz w:val="28"/>
            <w:szCs w:val="28"/>
          </w:rPr>
          <w:t>подпунктах 8</w:t>
        </w:r>
      </w:hyperlink>
      <w:r>
        <w:rPr>
          <w:rFonts w:cs="Times New Roman" w:ascii="Times New Roman" w:hAnsi="Times New Roman"/>
          <w:sz w:val="28"/>
          <w:szCs w:val="28"/>
        </w:rPr>
        <w:t xml:space="preserve"> - </w:t>
      </w:r>
      <w:hyperlink w:anchor="P245">
        <w:r>
          <w:rPr>
            <w:rStyle w:val="ListLabel28"/>
            <w:rFonts w:cs="Times New Roman" w:ascii="Times New Roman" w:hAnsi="Times New Roman"/>
            <w:sz w:val="28"/>
            <w:szCs w:val="28"/>
          </w:rPr>
          <w:t>10 пункта 51</w:t>
        </w:r>
      </w:hyperlink>
      <w:r>
        <w:rPr>
          <w:rFonts w:cs="Times New Roman" w:ascii="Times New Roman" w:hAnsi="Times New Roman"/>
          <w:sz w:val="28"/>
          <w:szCs w:val="28"/>
        </w:rPr>
        <w:t xml:space="preserve"> настоящего Положения,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center"/>
        <w:outlineLvl w:val="2"/>
        <w:rPr>
          <w:sz w:val="28"/>
          <w:szCs w:val="28"/>
        </w:rPr>
      </w:pPr>
      <w:r>
        <w:rPr>
          <w:sz w:val="28"/>
          <w:szCs w:val="28"/>
        </w:rPr>
        <w:t>3. Порядок организации и проведения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54. Решение о проведении публичных слушаний принимается: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по проектам, указанным в </w:t>
      </w:r>
      <w:hyperlink w:anchor="P236">
        <w:r>
          <w:rPr>
            <w:rStyle w:val="ListLabel28"/>
            <w:rFonts w:cs="Times New Roman" w:ascii="Times New Roman" w:hAnsi="Times New Roman"/>
            <w:sz w:val="28"/>
            <w:szCs w:val="28"/>
          </w:rPr>
          <w:t>подпунктах 1</w:t>
        </w:r>
      </w:hyperlink>
      <w:r>
        <w:rPr>
          <w:rFonts w:cs="Times New Roman" w:ascii="Times New Roman" w:hAnsi="Times New Roman"/>
          <w:sz w:val="28"/>
          <w:szCs w:val="28"/>
        </w:rPr>
        <w:t xml:space="preserve"> - </w:t>
      </w:r>
      <w:hyperlink w:anchor="P242">
        <w:r>
          <w:rPr>
            <w:rStyle w:val="ListLabel28"/>
            <w:rFonts w:cs="Times New Roman" w:ascii="Times New Roman" w:hAnsi="Times New Roman"/>
            <w:sz w:val="28"/>
            <w:szCs w:val="28"/>
          </w:rPr>
          <w:t>7 пункта 51</w:t>
        </w:r>
      </w:hyperlink>
      <w:r>
        <w:rPr>
          <w:rFonts w:cs="Times New Roman" w:ascii="Times New Roman" w:hAnsi="Times New Roman"/>
          <w:sz w:val="28"/>
          <w:szCs w:val="28"/>
        </w:rPr>
        <w:t xml:space="preserve"> настоящего Положения, - председателем Совета депутатов Грайворонского муниципального округа в форме </w:t>
      </w:r>
      <w:hyperlink w:anchor="P703">
        <w:r>
          <w:rPr>
            <w:rStyle w:val="ListLabel28"/>
            <w:rFonts w:cs="Times New Roman" w:ascii="Times New Roman" w:hAnsi="Times New Roman"/>
            <w:sz w:val="28"/>
            <w:szCs w:val="28"/>
          </w:rPr>
          <w:t>постановления</w:t>
        </w:r>
      </w:hyperlink>
      <w:r>
        <w:rPr>
          <w:rFonts w:cs="Times New Roman" w:ascii="Times New Roman" w:hAnsi="Times New Roman"/>
          <w:sz w:val="28"/>
          <w:szCs w:val="28"/>
        </w:rPr>
        <w:t xml:space="preserve"> согласно приложению 6 к настоящему Положению;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по проектам, указанным в </w:t>
      </w:r>
      <w:hyperlink w:anchor="P243">
        <w:r>
          <w:rPr>
            <w:rStyle w:val="ListLabel28"/>
            <w:rFonts w:cs="Times New Roman" w:ascii="Times New Roman" w:hAnsi="Times New Roman"/>
            <w:sz w:val="28"/>
            <w:szCs w:val="28"/>
          </w:rPr>
          <w:t>подпунктах 8</w:t>
        </w:r>
      </w:hyperlink>
      <w:r>
        <w:rPr>
          <w:rFonts w:cs="Times New Roman" w:ascii="Times New Roman" w:hAnsi="Times New Roman"/>
          <w:sz w:val="28"/>
          <w:szCs w:val="28"/>
        </w:rPr>
        <w:t xml:space="preserve"> - </w:t>
      </w:r>
      <w:hyperlink w:anchor="P245">
        <w:r>
          <w:rPr>
            <w:rStyle w:val="ListLabel28"/>
            <w:rFonts w:cs="Times New Roman" w:ascii="Times New Roman" w:hAnsi="Times New Roman"/>
            <w:sz w:val="28"/>
            <w:szCs w:val="28"/>
          </w:rPr>
          <w:t>10 пункта 51</w:t>
        </w:r>
      </w:hyperlink>
      <w:r>
        <w:rPr>
          <w:rFonts w:cs="Times New Roman" w:ascii="Times New Roman" w:hAnsi="Times New Roman"/>
          <w:sz w:val="28"/>
          <w:szCs w:val="28"/>
        </w:rPr>
        <w:t xml:space="preserve"> настоящего Положения, - Организатором публичных слушаний в форме </w:t>
      </w:r>
      <w:hyperlink w:anchor="P747">
        <w:r>
          <w:rPr>
            <w:rStyle w:val="ListLabel28"/>
            <w:rFonts w:cs="Times New Roman" w:ascii="Times New Roman" w:hAnsi="Times New Roman"/>
            <w:sz w:val="28"/>
            <w:szCs w:val="28"/>
          </w:rPr>
          <w:t>оповещения</w:t>
        </w:r>
      </w:hyperlink>
      <w:r>
        <w:rPr>
          <w:rFonts w:cs="Times New Roman" w:ascii="Times New Roman" w:hAnsi="Times New Roman"/>
          <w:sz w:val="28"/>
          <w:szCs w:val="28"/>
        </w:rPr>
        <w:t xml:space="preserve"> о начале публичных слушаний согласно приложению 7 к настоящему Положению.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55. Срок принятия решения о проведении публичных слушаний установлен </w:t>
      </w:r>
      <w:hyperlink w:anchor="P362">
        <w:r>
          <w:rPr>
            <w:rStyle w:val="ListLabel28"/>
            <w:rFonts w:cs="Times New Roman" w:ascii="Times New Roman" w:hAnsi="Times New Roman"/>
            <w:sz w:val="28"/>
            <w:szCs w:val="28"/>
          </w:rPr>
          <w:t>подразделами 4</w:t>
        </w:r>
      </w:hyperlink>
      <w:r>
        <w:rPr>
          <w:rFonts w:cs="Times New Roman" w:ascii="Times New Roman" w:hAnsi="Times New Roman"/>
          <w:sz w:val="28"/>
          <w:szCs w:val="28"/>
        </w:rPr>
        <w:t xml:space="preserve"> - </w:t>
      </w:r>
      <w:hyperlink w:anchor="P401">
        <w:r>
          <w:rPr>
            <w:rStyle w:val="ListLabel28"/>
            <w:rFonts w:cs="Times New Roman" w:ascii="Times New Roman" w:hAnsi="Times New Roman"/>
            <w:sz w:val="28"/>
            <w:szCs w:val="28"/>
          </w:rPr>
          <w:t>8 раздела III</w:t>
        </w:r>
      </w:hyperlink>
      <w:r>
        <w:rPr>
          <w:rFonts w:cs="Times New Roman" w:ascii="Times New Roman" w:hAnsi="Times New Roman"/>
          <w:sz w:val="28"/>
          <w:szCs w:val="28"/>
        </w:rPr>
        <w:t xml:space="preserve"> настоящего Положения.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56. Решение о проведении публичных слушаний должно содержать:</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информацию о проекте, подлежащем рассмотрению на публичных слушаниях, и перечень информационных материалов к такому проекту;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информацию о порядке и сроках проведения публичных слушаний по проекту, подлежащему рассмотрению на публичных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информацию о порядке, сроке и форме внесения участниками публичных слушаниях предложений и замечаний, касающихся проекта, подлежащего рассмотрению на публичных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информацию об официальном сайте и (или) региональном портале государственных и муниципальных услуг, на котором будут размещены проект, подлежащий рассмотрению на публичных слушаниях,                                и информационные материалы к нему;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информацию о дате, времени и месте проведения собрания или собраний участников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информацию об организаторе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Форма решения о проведении публичных слушаний (постановления председателя Совета депутатов Грайворонского муниципального округа) определена </w:t>
      </w:r>
      <w:hyperlink w:anchor="P629">
        <w:r>
          <w:rPr>
            <w:rStyle w:val="ListLabel28"/>
            <w:rFonts w:cs="Times New Roman" w:ascii="Times New Roman" w:hAnsi="Times New Roman"/>
            <w:sz w:val="28"/>
            <w:szCs w:val="28"/>
          </w:rPr>
          <w:t>приложением 5</w:t>
        </w:r>
      </w:hyperlink>
      <w:r>
        <w:rPr>
          <w:rFonts w:cs="Times New Roman" w:ascii="Times New Roman" w:hAnsi="Times New Roman"/>
          <w:sz w:val="28"/>
          <w:szCs w:val="28"/>
        </w:rPr>
        <w:t xml:space="preserve"> к настоящему Положению.</w:t>
      </w:r>
    </w:p>
    <w:p>
      <w:pPr>
        <w:pStyle w:val="ConsPlusNormal"/>
        <w:ind w:firstLine="709"/>
        <w:jc w:val="both"/>
        <w:rPr>
          <w:rFonts w:ascii="Times New Roman" w:hAnsi="Times New Roman" w:cs="Times New Roman"/>
          <w:sz w:val="28"/>
          <w:szCs w:val="28"/>
        </w:rPr>
      </w:pPr>
      <w:bookmarkStart w:id="22" w:name="P268"/>
      <w:bookmarkEnd w:id="22"/>
      <w:r>
        <w:rPr>
          <w:rFonts w:cs="Times New Roman" w:ascii="Times New Roman" w:hAnsi="Times New Roman"/>
          <w:sz w:val="28"/>
          <w:szCs w:val="28"/>
        </w:rPr>
        <w:t>57. Решение о проведении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не позднее чем за семь календарных дней до дня размещения                    на официальном сайте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распространяется на информационных стендах, оборудованных                  в здании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публичных слушаний к указанной информации.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58. Процедура проведения публичных слушаний состоит из следующих этапов: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оповещение о начале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проведение экспозиции или экспозиций проекта, подлежащего рассмотрению на публичных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проведение собрания или собраний участников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подготовка и оформление протокола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подготовка и опубликование заключения о результатах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59. Оповещение о начале публичных слушаний осуществляет организатор публичных слушаний путем опубликования в порядке и сроки, установленным </w:t>
      </w:r>
      <w:hyperlink w:anchor="P268">
        <w:r>
          <w:rPr>
            <w:rStyle w:val="ListLabel28"/>
            <w:rFonts w:cs="Times New Roman" w:ascii="Times New Roman" w:hAnsi="Times New Roman"/>
            <w:sz w:val="28"/>
            <w:szCs w:val="28"/>
          </w:rPr>
          <w:t>пунктом 57</w:t>
        </w:r>
      </w:hyperlink>
      <w:r>
        <w:rPr>
          <w:rFonts w:cs="Times New Roman" w:ascii="Times New Roman" w:hAnsi="Times New Roman"/>
          <w:sz w:val="28"/>
          <w:szCs w:val="28"/>
        </w:rPr>
        <w:t xml:space="preserve"> настоящего Положения, решения о проведении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Информационные стенды должны размещаться таким образом, чтобы: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обеспечить доступ к ним неограниченного круга лиц в период проведения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обеспечивать возможность размещения на них решения о проведении публичных слушаний и демонстрационных материалов по проекту, являющемуся предметом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60. Организатор публичных слушаний с учетом срока, установленного </w:t>
      </w:r>
      <w:hyperlink w:anchor="P268">
        <w:r>
          <w:rPr>
            <w:rStyle w:val="ListLabel28"/>
            <w:rFonts w:cs="Times New Roman" w:ascii="Times New Roman" w:hAnsi="Times New Roman"/>
            <w:sz w:val="28"/>
            <w:szCs w:val="28"/>
          </w:rPr>
          <w:t>пунктом 57</w:t>
        </w:r>
      </w:hyperlink>
      <w:r>
        <w:rPr>
          <w:rFonts w:cs="Times New Roman" w:ascii="Times New Roman" w:hAnsi="Times New Roman"/>
          <w:sz w:val="28"/>
          <w:szCs w:val="28"/>
        </w:rPr>
        <w:t xml:space="preserve"> настоящего Положения, должен разместить проект, подлежащий рассмотрению на публичных слушаниях, и информационные материалы                    к нему на официальном сайте и открыть экспозицию или экспозиции такого проекта.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61. Организация экспозиции или экспозиций проекта                                         и консультирование посетителей.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Организатор публичных слушаний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 экспозиции проекта должны быть представлены решение                               о проведении публичных слушаний, проект, подлежащий рассмотрению                     на публичных слушаниях, информационные материалы к нему.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Проекты, указанные в </w:t>
      </w:r>
      <w:hyperlink w:anchor="P236">
        <w:r>
          <w:rPr>
            <w:rStyle w:val="ListLabel28"/>
            <w:rFonts w:cs="Times New Roman" w:ascii="Times New Roman" w:hAnsi="Times New Roman"/>
            <w:sz w:val="28"/>
            <w:szCs w:val="28"/>
          </w:rPr>
          <w:t>подпунктах 1</w:t>
        </w:r>
      </w:hyperlink>
      <w:r>
        <w:rPr>
          <w:rFonts w:cs="Times New Roman" w:ascii="Times New Roman" w:hAnsi="Times New Roman"/>
          <w:sz w:val="28"/>
          <w:szCs w:val="28"/>
        </w:rPr>
        <w:t xml:space="preserve">, </w:t>
      </w:r>
      <w:hyperlink w:anchor="P237">
        <w:r>
          <w:rPr>
            <w:rStyle w:val="ListLabel28"/>
            <w:rFonts w:cs="Times New Roman" w:ascii="Times New Roman" w:hAnsi="Times New Roman"/>
            <w:sz w:val="28"/>
            <w:szCs w:val="28"/>
          </w:rPr>
          <w:t>2 пункта 51</w:t>
        </w:r>
      </w:hyperlink>
      <w:r>
        <w:rPr>
          <w:rFonts w:cs="Times New Roman" w:ascii="Times New Roman" w:hAnsi="Times New Roman"/>
          <w:sz w:val="28"/>
          <w:szCs w:val="28"/>
        </w:rPr>
        <w:t xml:space="preserve"> настоящего Положения,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ходе работы экспозиции организатором публичных слушаний должны быть:</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организованы консультирование посетителей экспозиции;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распространение информационных материалов о проекте, подлежащем рассмотрению на публичных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На экспозиции проекта ведется </w:t>
      </w:r>
      <w:hyperlink w:anchor="P529">
        <w:r>
          <w:rPr>
            <w:rStyle w:val="ListLabel28"/>
            <w:rFonts w:cs="Times New Roman" w:ascii="Times New Roman" w:hAnsi="Times New Roman"/>
            <w:sz w:val="28"/>
            <w:szCs w:val="28"/>
          </w:rPr>
          <w:t>книга</w:t>
        </w:r>
      </w:hyperlink>
      <w:r>
        <w:rPr>
          <w:rFonts w:cs="Times New Roman" w:ascii="Times New Roman" w:hAnsi="Times New Roman"/>
          <w:sz w:val="28"/>
          <w:szCs w:val="28"/>
        </w:rPr>
        <w:t xml:space="preserve"> учета посетителей экспозиции проекта, подлежащего рассмотрению на публичных слушаниях, по форме согласно приложению 3 к настоящему Положению.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Консультирование посетителей экспозиции осуществляется представителями организатора публичных слушаний и (или) разработчиком проекта, подлежащего рассмотрению на публичных слушаниях. Организатор публичных слушаний вправе привлечь для консультирования на экспозиции проекта представителей органов местного самоуправления Грайворонского муниципального округа, экспертов.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 проведении публичных слушаний в электронном формате проведение экспозиции или экспозиций такого проекта, подлежащего рассмотрению на публичных слушаниях, осуществляется в электронном формате. Консультирование проводится также в электронном формате,                 в режиме "онлайн-трансляции" на официальном сайте и (или) по телефонам, указанным в решении о проведении публичных слушаний. При проведении консультации в электронном формате участниками публичных слушаний могут быть заданы вопросы по обсуждаемой теме по телефонам, указанным  в решении о проведении публичных слушаний. При регистрации граждан, желающих проконсультироваться, указываются их фамилия, имя, отчество, адрес места жительства и контактный телефон.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62. Прием предложений и замечаний по проекту, рассматриваемому            на публичных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Участники публичных слушаний вправе направлять предложения                   и замечания организатору публичных слушаний по проекту, рассматриваемому на публичных слушаниях, для включения их в протокол публичных слушаний в сроки, указанные в решении о проведении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предложений и замечаний участниками публичных слушаний осуществляется: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посредством официального сайта;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в письменной или устной форме в ходе проведения собрания или собраний участников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в письменной форме или в форме электронного документа;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посредством записи в книге учета посетителей экспозиции проекта, подлежащего рассмотрению на публичных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Обработка персональных данных участников публичных слушаний осуществляется с учетом требований, установленных Федеральным </w:t>
      </w:r>
      <w:hyperlink r:id="rId17">
        <w:r>
          <w:rPr>
            <w:rStyle w:val="ListLabel28"/>
            <w:rFonts w:cs="Times New Roman" w:ascii="Times New Roman" w:hAnsi="Times New Roman"/>
            <w:sz w:val="28"/>
            <w:szCs w:val="28"/>
          </w:rPr>
          <w:t>законом</w:t>
        </w:r>
      </w:hyperlink>
      <w:r>
        <w:rPr>
          <w:rFonts w:cs="Times New Roman" w:ascii="Times New Roman" w:hAnsi="Times New Roman"/>
          <w:sz w:val="28"/>
          <w:szCs w:val="28"/>
        </w:rPr>
        <w:t xml:space="preserve"> от 27 июля 2006 года № 152-ФЗ «О персональных данных».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слушаний, организатор публичных слушаний вправе не включать такие предложения или замечания в протокол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Предложения и замечания не рассматриваются в случае выявления факта представления участником публичных слушаний недостоверных сведений.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Организатор публичных слушаний информирует лиц, внесших предложения и замечания, о принятом решении по включению данных предложений и замечаний в протокол публичных слушаний.</w:t>
      </w:r>
    </w:p>
    <w:p>
      <w:pPr>
        <w:pStyle w:val="ConsPlusNormal"/>
        <w:ind w:firstLine="709"/>
        <w:jc w:val="both"/>
        <w:rPr>
          <w:rFonts w:ascii="Times New Roman" w:hAnsi="Times New Roman" w:cs="Times New Roman"/>
          <w:sz w:val="28"/>
          <w:szCs w:val="28"/>
        </w:rPr>
      </w:pPr>
      <w:bookmarkStart w:id="23" w:name="P305"/>
      <w:bookmarkEnd w:id="23"/>
      <w:r>
        <w:rPr>
          <w:rFonts w:cs="Times New Roman" w:ascii="Times New Roman" w:hAnsi="Times New Roman"/>
          <w:sz w:val="28"/>
          <w:szCs w:val="28"/>
        </w:rPr>
        <w:t>63. Проведение собрания или собраний участников публичных слушаний по проектам, рассматриваемым на публичных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Собрание участников публичных слушаний по проектам, рассматриваемым на публичных слушаниях, проводится организатором публичных слушаний в порядке, предусмотренном настоящим Положением.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К участию в собрании допускаются лица, являющиеся в соответствии  с требованиями </w:t>
      </w:r>
      <w:hyperlink w:anchor="P249">
        <w:r>
          <w:rPr>
            <w:rStyle w:val="ListLabel28"/>
            <w:rFonts w:cs="Times New Roman" w:ascii="Times New Roman" w:hAnsi="Times New Roman"/>
            <w:sz w:val="28"/>
            <w:szCs w:val="28"/>
          </w:rPr>
          <w:t>пунктов 52</w:t>
        </w:r>
      </w:hyperlink>
      <w:r>
        <w:rPr>
          <w:rFonts w:cs="Times New Roman" w:ascii="Times New Roman" w:hAnsi="Times New Roman"/>
          <w:sz w:val="28"/>
          <w:szCs w:val="28"/>
        </w:rPr>
        <w:t xml:space="preserve">, </w:t>
      </w:r>
      <w:hyperlink w:anchor="P250">
        <w:r>
          <w:rPr>
            <w:rStyle w:val="ListLabel28"/>
            <w:rFonts w:cs="Times New Roman" w:ascii="Times New Roman" w:hAnsi="Times New Roman"/>
            <w:sz w:val="28"/>
            <w:szCs w:val="28"/>
          </w:rPr>
          <w:t>53</w:t>
        </w:r>
      </w:hyperlink>
      <w:r>
        <w:rPr>
          <w:rFonts w:cs="Times New Roman" w:ascii="Times New Roman" w:hAnsi="Times New Roman"/>
          <w:sz w:val="28"/>
          <w:szCs w:val="28"/>
        </w:rPr>
        <w:t xml:space="preserve"> настоящего Положения участниками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Перед началом собрания представители организатора публичных слушаний организуют регистрацию лиц, участвующих в собрании (далее - участники собрания).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указанному                        в паспорте, физическое лицо представляет свидетельство о регистрации                 по месту пребывания.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документа, удостоверяющего личность представителя юридического лица или индивидуального предпринимателя.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физические или юридические лица, индивидуальные предприниматели являются правообладателями земельных участков и (или) объектов капитального строительства, помещений, являющихся частью указанных объектов капитального строительства, расположенных в границах территории, применительно к которой подготовлен рассматриваемый проект, данные лица в дополнение к указанным документам предоставляют сведения из Единого государственного реестра недвижимости или копии правоустанавливающих документов на земельный участок и (или) объект капитального строительства, помещение, являющиеся частью указанного объекта капитального строительства.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Отказ в регистрации допускается в случае, если лицо не представило при регистрации документы, предусмотренные настоящим пунктом Положения, либо если в соответствии с требованиями </w:t>
      </w:r>
      <w:hyperlink w:anchor="P249">
        <w:r>
          <w:rPr>
            <w:rStyle w:val="ListLabel28"/>
            <w:rFonts w:cs="Times New Roman" w:ascii="Times New Roman" w:hAnsi="Times New Roman"/>
            <w:sz w:val="28"/>
            <w:szCs w:val="28"/>
          </w:rPr>
          <w:t>пунктов 52</w:t>
        </w:r>
      </w:hyperlink>
      <w:r>
        <w:rPr>
          <w:rFonts w:cs="Times New Roman" w:ascii="Times New Roman" w:hAnsi="Times New Roman"/>
          <w:sz w:val="28"/>
          <w:szCs w:val="28"/>
        </w:rPr>
        <w:t xml:space="preserve">, </w:t>
      </w:r>
      <w:hyperlink w:anchor="P250">
        <w:r>
          <w:rPr>
            <w:rStyle w:val="ListLabel28"/>
            <w:rFonts w:cs="Times New Roman" w:ascii="Times New Roman" w:hAnsi="Times New Roman"/>
            <w:sz w:val="28"/>
            <w:szCs w:val="28"/>
          </w:rPr>
          <w:t>53</w:t>
        </w:r>
      </w:hyperlink>
      <w:r>
        <w:rPr>
          <w:rFonts w:cs="Times New Roman" w:ascii="Times New Roman" w:hAnsi="Times New Roman"/>
          <w:sz w:val="28"/>
          <w:szCs w:val="28"/>
        </w:rPr>
        <w:t xml:space="preserve"> настоящего Положения не является участником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Лица, не прошедшие регистрацию, к участию в собрании                                 не допускаются.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Участники собрания, желающие выступить на собрании, должны зарегистрироваться в качестве выступающих на собрании.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Собрания участников публичных слушаний проводятся в помещениях, оборудованных для демонстрации обсуждаемых проектов. Помещение должно обладать вместимостью, достаточной для размещения всех участников собрания. Если в собрании участников публичных слушаниях желает участвовать значительное число граждан, а имеющиеся помещения не позволяют разместить всех участников, Организатор публичных слушаний обеспечивает трансляцию публичных слушаний (при наличии технической возможности).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Председательствующим на собрании участников публичных слушаний является председатель организатора публичных слушаний (далее - Председательствующий).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Председательствующий перед началом собрания оглашает: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вопросы (наименование проектов), подлежащие обсуждению на публичных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порядок и последовательность проведения собрания участников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состав приглашенных лиц, информацию о количестве участников собрания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представляет докладчиков, оглашает время, отведенное на выступление участникам собрания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наличие поступивших предложений и замечаний по предмету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иную информацию, необходимую для проведения собрания участников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Председательствующий предоставляет слово докладчикам собрания               по обсуждаемому вопросу, после чего следуют вопросы участников собрания. Вопросы могут быть заданы как в устной, так и в письменной форме.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Далее Председательствующий предоставляет слово в порядке очередности участникам собрания, зарегистрированным в качестве выступающих на собрании.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Председательствующий имеет право на внеочередное выступление.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Участники собрания выступают только с разрешения Председательствующего.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Выступления на собрании должны быть связаны с предметом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 собрании может вестись аудиозапись.</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Участники собрания не вправе мешать проведению собрания, вмешиваться в выступления участников, прерывать их выкриками, аплодисментами.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При несоблюдении порядка, установленного </w:t>
      </w:r>
      <w:hyperlink w:anchor="P305">
        <w:r>
          <w:rPr>
            <w:rStyle w:val="ListLabel28"/>
            <w:rFonts w:cs="Times New Roman" w:ascii="Times New Roman" w:hAnsi="Times New Roman"/>
            <w:sz w:val="28"/>
            <w:szCs w:val="28"/>
          </w:rPr>
          <w:t>пунктом 63</w:t>
        </w:r>
      </w:hyperlink>
      <w:r>
        <w:rPr>
          <w:rFonts w:cs="Times New Roman" w:ascii="Times New Roman" w:hAnsi="Times New Roman"/>
          <w:sz w:val="28"/>
          <w:szCs w:val="28"/>
        </w:rPr>
        <w:t xml:space="preserve"> настоящего Положения, участники собрания могут быть удалены из помещения, являющегося местом проведения собрания.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Участники публичных слушаний, в том числе эксперты, вправе снять свои предложения и замечания и (или) присоединиться к предложениям и замечаниям, выдвинутым другими участниками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 итогам обсуждений предложений и замечаний участников публичных слушаний Организатор публичных слушаний принимает рекомендательное решение об обоснованности и соответствии предложения или замечания законодательству и о целесообразности/нецелесообразности учета предложений и замечаний при подготовке заключения по результатам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64. Протокол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Публичные слушания протоколируются.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Протокол публичных слушаний составляется в течение трех дней со дня проведения собрания участников публичных слушаний и подписывается председателем и секретарем.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протоколе публичных слушаний указываются: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дата оформления протокола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информация об организаторе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информация, содержащаяся в опубликованном решении о проведении публичных слушаний, дата и источник его опубликования;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информация о дате, времени и месте проведения собрания или собраний участников публичных слушаний, количестве и составе участников собрания;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Форма </w:t>
      </w:r>
      <w:hyperlink w:anchor="P807">
        <w:r>
          <w:rPr>
            <w:rStyle w:val="ListLabel28"/>
            <w:rFonts w:cs="Times New Roman" w:ascii="Times New Roman" w:hAnsi="Times New Roman"/>
            <w:sz w:val="28"/>
            <w:szCs w:val="28"/>
          </w:rPr>
          <w:t>протокола</w:t>
        </w:r>
      </w:hyperlink>
      <w:r>
        <w:rPr>
          <w:rFonts w:cs="Times New Roman" w:ascii="Times New Roman" w:hAnsi="Times New Roman"/>
          <w:sz w:val="28"/>
          <w:szCs w:val="28"/>
        </w:rPr>
        <w:t xml:space="preserve"> публичных слушаний определена приложением 8 к настоящему Положению.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66.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67. Заключение о результатах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Заключение о результатах публичных слушаний оформляется организатором публичных слушаний на основании протокола публичных слушаний в течение трех календарных дней со дня его составления.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заключении о результатах публичных слушаний должны быть указаны: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дата оформления заключения о результатах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реквизиты протокола публичных слушаний, на основании которого подготовлено заключение о результатах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Форма </w:t>
      </w:r>
      <w:hyperlink w:anchor="P880">
        <w:r>
          <w:rPr>
            <w:rStyle w:val="ListLabel28"/>
            <w:rFonts w:cs="Times New Roman" w:ascii="Times New Roman" w:hAnsi="Times New Roman"/>
            <w:sz w:val="28"/>
            <w:szCs w:val="28"/>
          </w:rPr>
          <w:t>заключения</w:t>
        </w:r>
      </w:hyperlink>
      <w:r>
        <w:rPr>
          <w:rFonts w:cs="Times New Roman" w:ascii="Times New Roman" w:hAnsi="Times New Roman"/>
          <w:sz w:val="28"/>
          <w:szCs w:val="28"/>
        </w:rPr>
        <w:t xml:space="preserve"> о результатах публичных слушаний определена приложением 9 к настоящему Положению.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68.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69. В случаях, предусмотренных законодательством Российской Федерации, на основании заключения о результатах публичных слушаний организатор публичных слушаний осуществляет подготовку рекомендаций по вопросу, вынесенному на публичных слушания.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70. Организатор публичных слушаний не позднее 10 рабочих дней                со дня публикации заключения о результатах публичных слушания                        по вопросам, указанным в </w:t>
      </w:r>
      <w:hyperlink w:anchor="P236">
        <w:r>
          <w:rPr>
            <w:rStyle w:val="ListLabel28"/>
            <w:rFonts w:cs="Times New Roman" w:ascii="Times New Roman" w:hAnsi="Times New Roman"/>
            <w:sz w:val="28"/>
            <w:szCs w:val="28"/>
          </w:rPr>
          <w:t>подпунктах 1</w:t>
        </w:r>
      </w:hyperlink>
      <w:r>
        <w:rPr>
          <w:rFonts w:cs="Times New Roman" w:ascii="Times New Roman" w:hAnsi="Times New Roman"/>
          <w:sz w:val="28"/>
          <w:szCs w:val="28"/>
        </w:rPr>
        <w:t xml:space="preserve"> - </w:t>
      </w:r>
      <w:hyperlink w:anchor="P240">
        <w:r>
          <w:rPr>
            <w:rStyle w:val="ListLabel28"/>
            <w:rFonts w:cs="Times New Roman" w:ascii="Times New Roman" w:hAnsi="Times New Roman"/>
            <w:sz w:val="28"/>
            <w:szCs w:val="28"/>
          </w:rPr>
          <w:t>5</w:t>
        </w:r>
      </w:hyperlink>
      <w:r>
        <w:rPr>
          <w:rFonts w:cs="Times New Roman" w:ascii="Times New Roman" w:hAnsi="Times New Roman"/>
          <w:sz w:val="28"/>
          <w:szCs w:val="28"/>
        </w:rPr>
        <w:t xml:space="preserve">, </w:t>
      </w:r>
      <w:hyperlink w:anchor="P243">
        <w:r>
          <w:rPr>
            <w:rStyle w:val="ListLabel28"/>
            <w:rFonts w:cs="Times New Roman" w:ascii="Times New Roman" w:hAnsi="Times New Roman"/>
            <w:sz w:val="28"/>
            <w:szCs w:val="28"/>
          </w:rPr>
          <w:t>8</w:t>
        </w:r>
      </w:hyperlink>
      <w:r>
        <w:rPr>
          <w:rFonts w:cs="Times New Roman" w:ascii="Times New Roman" w:hAnsi="Times New Roman"/>
          <w:sz w:val="28"/>
          <w:szCs w:val="28"/>
        </w:rPr>
        <w:t xml:space="preserve"> - </w:t>
      </w:r>
      <w:hyperlink w:anchor="P245">
        <w:r>
          <w:rPr>
            <w:rStyle w:val="ListLabel28"/>
            <w:rFonts w:cs="Times New Roman" w:ascii="Times New Roman" w:hAnsi="Times New Roman"/>
            <w:sz w:val="28"/>
            <w:szCs w:val="28"/>
          </w:rPr>
          <w:t>10 пункта 51</w:t>
        </w:r>
      </w:hyperlink>
      <w:r>
        <w:rPr>
          <w:rFonts w:cs="Times New Roman" w:ascii="Times New Roman" w:hAnsi="Times New Roman"/>
          <w:sz w:val="28"/>
          <w:szCs w:val="28"/>
        </w:rPr>
        <w:t xml:space="preserve"> настоящего Положения, направляет в управление архитектуры и градостроительства Белгородской области материалы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71. Организатор публичных слушаний обеспечивает хранение итоговых документов публичных слушаний и документов, связанных                        с организацией и проведением публичных слушаний, в порядке, установленном законодательством Российской Федерации                                          и законодательством Белгородской области для хранения официальных документов.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center"/>
        <w:outlineLvl w:val="2"/>
        <w:rPr>
          <w:sz w:val="28"/>
          <w:szCs w:val="28"/>
        </w:rPr>
      </w:pPr>
      <w:bookmarkStart w:id="24" w:name="P362"/>
      <w:bookmarkEnd w:id="24"/>
      <w:r>
        <w:rPr>
          <w:sz w:val="28"/>
          <w:szCs w:val="28"/>
        </w:rPr>
        <w:t>4. Особенности проведения публичных слушаний по проекту</w:t>
      </w:r>
    </w:p>
    <w:p>
      <w:pPr>
        <w:pStyle w:val="ConsPlusTitle"/>
        <w:ind w:firstLine="709"/>
        <w:jc w:val="center"/>
        <w:rPr>
          <w:sz w:val="28"/>
          <w:szCs w:val="28"/>
        </w:rPr>
      </w:pPr>
      <w:r>
        <w:rPr>
          <w:sz w:val="28"/>
          <w:szCs w:val="28"/>
        </w:rPr>
        <w:t>генерального плана Грайворонского муниципального округа, проектам о внесении изменений в генеральный план Грайворонского муниципального округа, проектам о внесении изменений в генеральный</w:t>
      </w:r>
    </w:p>
    <w:p>
      <w:pPr>
        <w:pStyle w:val="ConsPlusTitle"/>
        <w:ind w:firstLine="709"/>
        <w:jc w:val="center"/>
        <w:rPr>
          <w:sz w:val="28"/>
          <w:szCs w:val="28"/>
        </w:rPr>
      </w:pPr>
      <w:r>
        <w:rPr>
          <w:sz w:val="28"/>
          <w:szCs w:val="28"/>
        </w:rPr>
        <w:t>план Грайворонского муниципального округа применительно                   к части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72. Решение о проведении публичных слушаний по проекту генерального плана Грайворонского муниципального округа, проектам           о внесении изменений в генеральный план Грайворонского муниципального округа, проектам о внесении изменений в генеральный план Грайворонского муниципального округа применительно к части Грайворонского муниципального округа принимается председателем Совета депутатов Грайворонского муниципального округа не позднее чем через десять календарных дней со дня получения соответствующего проекта                                  с приложением заключений и согласований, предусмотренных законодательством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73. Организатором публичных слушаний является Комиссия                          по подготовке документов территориального планирования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74. Срок проведения публичных слушаний по проекту генерального плана Грайворонского муниципального округа, проектам о внесении изменений в генеральный план Грайворонского муниципального округа, проектам о внесении изменений в генеральный план Грайворонского муниципального округа применительно к части Грайворонского муниципального округа со дня оповещения жителей Грайворонского муниципального округа о порядке, форме, времени и месте их проведения                 до дня опубликования заключения о результатах публичных слушаний                 не может превышать один месяц.</w:t>
      </w:r>
    </w:p>
    <w:p>
      <w:pPr>
        <w:pStyle w:val="ConsPlusNormal"/>
        <w:ind w:firstLine="709"/>
        <w:jc w:val="both"/>
        <w:rPr>
          <w:rFonts w:ascii="Times New Roman" w:hAnsi="Times New Roman" w:cs="Times New Roman"/>
          <w:color w:val="FF0000"/>
          <w:sz w:val="28"/>
          <w:szCs w:val="28"/>
        </w:rPr>
      </w:pPr>
      <w:r>
        <w:rPr>
          <w:rFonts w:cs="Times New Roman" w:ascii="Times New Roman" w:hAnsi="Times New Roman"/>
          <w:sz w:val="28"/>
          <w:szCs w:val="28"/>
        </w:rPr>
        <w:t>75. В целях доведения до населения информации о содержании проекта генерального плана, проекта о внесении изменений в генеральный план Грайворонского муниципального округа, проекта о внесении изменений                 в генеральный план Грайворонского муниципального округа применительно к части Грайворонского муниципального округа организатор публичных слушаний может организовывать выступления представителей органов местного самоуправления Грайворонского муниципального округа, разработчиков соответствующих проектов в печатных средствах массовой информации, на официальном сайте.</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jc w:val="center"/>
        <w:outlineLvl w:val="0"/>
        <w:rPr>
          <w:b/>
          <w:bCs/>
          <w:sz w:val="28"/>
          <w:szCs w:val="28"/>
        </w:rPr>
      </w:pPr>
      <w:r>
        <w:rPr>
          <w:b/>
          <w:bCs/>
          <w:sz w:val="28"/>
          <w:szCs w:val="28"/>
        </w:rPr>
        <w:t>4.1. Особенности проведения публичных слушаний по проекту</w:t>
      </w:r>
    </w:p>
    <w:p>
      <w:pPr>
        <w:pStyle w:val="Normal"/>
        <w:jc w:val="center"/>
        <w:rPr>
          <w:b/>
          <w:bCs/>
          <w:sz w:val="28"/>
          <w:szCs w:val="28"/>
        </w:rPr>
      </w:pPr>
      <w:r>
        <w:rPr>
          <w:b/>
          <w:bCs/>
          <w:sz w:val="28"/>
          <w:szCs w:val="28"/>
        </w:rPr>
        <w:t>единого документа территориального планирования</w:t>
      </w:r>
    </w:p>
    <w:p>
      <w:pPr>
        <w:pStyle w:val="Normal"/>
        <w:jc w:val="center"/>
        <w:rPr>
          <w:b/>
          <w:bCs/>
          <w:sz w:val="28"/>
          <w:szCs w:val="28"/>
        </w:rPr>
      </w:pPr>
      <w:r>
        <w:rPr>
          <w:b/>
          <w:bCs/>
          <w:sz w:val="28"/>
          <w:szCs w:val="28"/>
        </w:rPr>
        <w:t xml:space="preserve">и градостроительного зонирования </w:t>
      </w:r>
      <w:r>
        <w:rPr>
          <w:b/>
          <w:sz w:val="28"/>
          <w:szCs w:val="28"/>
        </w:rPr>
        <w:t>Грайворонского муниципального округа</w:t>
      </w:r>
      <w:r>
        <w:rPr>
          <w:b/>
          <w:bCs/>
          <w:sz w:val="28"/>
          <w:szCs w:val="28"/>
        </w:rPr>
        <w:t>, проектам о внесении изменений в единый документ</w:t>
      </w:r>
    </w:p>
    <w:p>
      <w:pPr>
        <w:pStyle w:val="Normal"/>
        <w:jc w:val="center"/>
        <w:rPr>
          <w:b/>
          <w:bCs/>
          <w:sz w:val="28"/>
          <w:szCs w:val="28"/>
        </w:rPr>
      </w:pPr>
      <w:r>
        <w:rPr>
          <w:b/>
          <w:bCs/>
          <w:sz w:val="28"/>
          <w:szCs w:val="28"/>
        </w:rPr>
        <w:t>территориального планирования и градостроительного</w:t>
      </w:r>
    </w:p>
    <w:p>
      <w:pPr>
        <w:pStyle w:val="Normal"/>
        <w:jc w:val="center"/>
        <w:rPr>
          <w:b/>
          <w:bCs/>
          <w:sz w:val="28"/>
          <w:szCs w:val="28"/>
        </w:rPr>
      </w:pPr>
      <w:r>
        <w:rPr>
          <w:b/>
          <w:bCs/>
          <w:sz w:val="28"/>
          <w:szCs w:val="28"/>
        </w:rPr>
        <w:t xml:space="preserve">зонирования </w:t>
      </w:r>
      <w:r>
        <w:rPr>
          <w:b/>
          <w:sz w:val="28"/>
          <w:szCs w:val="28"/>
        </w:rPr>
        <w:t>Грайворонского муниципального округа</w:t>
      </w:r>
    </w:p>
    <w:p>
      <w:pPr>
        <w:pStyle w:val="Normal"/>
        <w:jc w:val="both"/>
        <w:rPr>
          <w:sz w:val="28"/>
          <w:szCs w:val="28"/>
        </w:rPr>
      </w:pPr>
      <w:r>
        <w:rPr>
          <w:sz w:val="28"/>
          <w:szCs w:val="28"/>
        </w:rPr>
      </w:r>
    </w:p>
    <w:p>
      <w:pPr>
        <w:pStyle w:val="Normal"/>
        <w:ind w:firstLine="539"/>
        <w:jc w:val="both"/>
        <w:rPr>
          <w:sz w:val="28"/>
          <w:szCs w:val="28"/>
        </w:rPr>
      </w:pPr>
      <w:r>
        <w:rPr>
          <w:sz w:val="28"/>
          <w:szCs w:val="28"/>
        </w:rPr>
        <w:t>75.1. Решение о проведении публичных слушаний по проекту единого документа территориального планирования и градостроительного зонирования Грайворонского муниципального округа, проектам о внесении изменений в единый документ территориального планирования                                и градостроительного зонирования Грайворонского муниципального округа принимается председателем Совета депутатов Грайворонского муниципального округа не позднее чем через десять календарных дней                 со дня получения соответствующего проекта от главы администрации Грайворонского муниципального округа с приложением заключений                  и согласований, предусмотренных законодательством Российской Федерации.</w:t>
      </w:r>
    </w:p>
    <w:p>
      <w:pPr>
        <w:pStyle w:val="Normal"/>
        <w:ind w:firstLine="539"/>
        <w:jc w:val="both"/>
        <w:rPr>
          <w:sz w:val="28"/>
          <w:szCs w:val="28"/>
        </w:rPr>
      </w:pPr>
      <w:r>
        <w:rPr>
          <w:sz w:val="28"/>
          <w:szCs w:val="28"/>
        </w:rPr>
        <w:t>75.2. Организатором публичных слушаний является Комиссия                          по подготовке проекта единого документа территориального планирования             и градостроительного зонирования Грайворонского муниципального округа.</w:t>
      </w:r>
    </w:p>
    <w:p>
      <w:pPr>
        <w:pStyle w:val="Normal"/>
        <w:ind w:firstLine="539"/>
        <w:jc w:val="both"/>
        <w:rPr>
          <w:sz w:val="28"/>
          <w:szCs w:val="28"/>
        </w:rPr>
      </w:pPr>
      <w:r>
        <w:rPr>
          <w:sz w:val="28"/>
          <w:szCs w:val="28"/>
        </w:rPr>
        <w:t>75.3. Срок проведения публичных слушаний по проекту единого документа территориального планирования и градостроительного зонирования Грайворонского муниципального округа, проектам о внесении изменений в единый документ территориального планирования                                  и градостроительного зонирования Грайворонского муниципального округа со дня оповещения жителей Грайворонского муниципального округа                           о порядке, форме, времени и месте их проведения до дня опубликования заключения о результатах публичных слушаний не может превышать один месяц.</w:t>
      </w:r>
    </w:p>
    <w:p>
      <w:pPr>
        <w:pStyle w:val="Normal"/>
        <w:ind w:firstLine="539"/>
        <w:jc w:val="both"/>
        <w:rPr>
          <w:sz w:val="28"/>
          <w:szCs w:val="28"/>
        </w:rPr>
      </w:pPr>
      <w:r>
        <w:rPr>
          <w:sz w:val="28"/>
          <w:szCs w:val="28"/>
        </w:rPr>
        <w:t>75.4. В целях доведения до населения информации о содержании проекта единого документа территориального планирования                                    и градостроительного зонирования Грайворонского муниципального округа, проекта о внесении изменений в единый документ территориального планирования и градостроительного зонирования Грайворонского муниципального округа организатор публичных слушаний может организовывать выступления представителей органов местного самоуправления Грайворонского муниципального округа, разработчиков соответствующих проектов в печатных средствах массовой информации,           на официальном сайте.</w:t>
      </w:r>
    </w:p>
    <w:p>
      <w:pPr>
        <w:pStyle w:val="ConsPlusTitle"/>
        <w:numPr>
          <w:ilvl w:val="0"/>
          <w:numId w:val="0"/>
        </w:numPr>
        <w:outlineLvl w:val="2"/>
        <w:rPr>
          <w:sz w:val="28"/>
          <w:szCs w:val="28"/>
        </w:rPr>
      </w:pPr>
      <w:r>
        <w:rPr>
          <w:sz w:val="28"/>
          <w:szCs w:val="28"/>
        </w:rPr>
      </w:r>
    </w:p>
    <w:p>
      <w:pPr>
        <w:pStyle w:val="ConsPlusTitle"/>
        <w:numPr>
          <w:ilvl w:val="0"/>
          <w:numId w:val="0"/>
        </w:numPr>
        <w:outlineLvl w:val="2"/>
        <w:rPr>
          <w:sz w:val="28"/>
          <w:szCs w:val="28"/>
        </w:rPr>
      </w:pPr>
      <w:r>
        <w:rPr>
          <w:sz w:val="28"/>
          <w:szCs w:val="28"/>
        </w:rPr>
      </w:r>
    </w:p>
    <w:p>
      <w:pPr>
        <w:pStyle w:val="ConsPlusTitle"/>
        <w:numPr>
          <w:ilvl w:val="0"/>
          <w:numId w:val="0"/>
        </w:numPr>
        <w:outlineLvl w:val="2"/>
        <w:rPr>
          <w:sz w:val="28"/>
          <w:szCs w:val="28"/>
        </w:rPr>
      </w:pPr>
      <w:r>
        <w:rPr>
          <w:sz w:val="28"/>
          <w:szCs w:val="28"/>
        </w:rPr>
      </w:r>
    </w:p>
    <w:p>
      <w:pPr>
        <w:pStyle w:val="ConsPlusTitle"/>
        <w:numPr>
          <w:ilvl w:val="0"/>
          <w:numId w:val="0"/>
        </w:numPr>
        <w:outlineLvl w:val="2"/>
        <w:rPr>
          <w:sz w:val="28"/>
          <w:szCs w:val="28"/>
        </w:rPr>
      </w:pPr>
      <w:r>
        <w:rPr>
          <w:sz w:val="28"/>
          <w:szCs w:val="28"/>
        </w:rPr>
      </w:r>
    </w:p>
    <w:p>
      <w:pPr>
        <w:pStyle w:val="ConsPlusTitle"/>
        <w:numPr>
          <w:ilvl w:val="0"/>
          <w:numId w:val="0"/>
        </w:numPr>
        <w:outlineLvl w:val="2"/>
        <w:rPr>
          <w:sz w:val="28"/>
          <w:szCs w:val="28"/>
        </w:rPr>
      </w:pPr>
      <w:r>
        <w:rPr>
          <w:sz w:val="28"/>
          <w:szCs w:val="28"/>
        </w:rPr>
      </w:r>
    </w:p>
    <w:p>
      <w:pPr>
        <w:pStyle w:val="ConsPlusTitle"/>
        <w:numPr>
          <w:ilvl w:val="0"/>
          <w:numId w:val="0"/>
        </w:numPr>
        <w:outlineLvl w:val="2"/>
        <w:rPr>
          <w:sz w:val="28"/>
          <w:szCs w:val="28"/>
        </w:rPr>
      </w:pPr>
      <w:r>
        <w:rPr>
          <w:sz w:val="28"/>
          <w:szCs w:val="28"/>
        </w:rPr>
      </w:r>
    </w:p>
    <w:p>
      <w:pPr>
        <w:pStyle w:val="ConsPlusTitle"/>
        <w:numPr>
          <w:ilvl w:val="0"/>
          <w:numId w:val="0"/>
        </w:numPr>
        <w:ind w:firstLine="709"/>
        <w:jc w:val="center"/>
        <w:outlineLvl w:val="2"/>
        <w:rPr>
          <w:sz w:val="28"/>
          <w:szCs w:val="28"/>
        </w:rPr>
      </w:pPr>
      <w:r>
        <w:rPr>
          <w:sz w:val="28"/>
          <w:szCs w:val="28"/>
        </w:rPr>
        <w:t>5. Особенности проведения публичных слушаний по проекту</w:t>
      </w:r>
    </w:p>
    <w:p>
      <w:pPr>
        <w:pStyle w:val="ConsPlusTitle"/>
        <w:ind w:firstLine="709"/>
        <w:jc w:val="center"/>
        <w:rPr>
          <w:sz w:val="28"/>
          <w:szCs w:val="28"/>
        </w:rPr>
      </w:pPr>
      <w:r>
        <w:rPr>
          <w:sz w:val="28"/>
          <w:szCs w:val="28"/>
        </w:rPr>
        <w:t>правил землепользования и застройки Грайворонского муниципального округа, проектам о внесении изменений в правила</w:t>
      </w:r>
    </w:p>
    <w:p>
      <w:pPr>
        <w:pStyle w:val="ConsPlusTitle"/>
        <w:ind w:firstLine="709"/>
        <w:jc w:val="center"/>
        <w:rPr>
          <w:sz w:val="28"/>
          <w:szCs w:val="28"/>
        </w:rPr>
      </w:pPr>
      <w:r>
        <w:rPr>
          <w:sz w:val="28"/>
          <w:szCs w:val="28"/>
        </w:rPr>
        <w:t xml:space="preserve">землепользования и застройки Грайворонского </w:t>
      </w:r>
    </w:p>
    <w:p>
      <w:pPr>
        <w:pStyle w:val="ConsPlusTitle"/>
        <w:ind w:firstLine="709"/>
        <w:jc w:val="center"/>
        <w:rPr>
          <w:sz w:val="28"/>
          <w:szCs w:val="28"/>
        </w:rPr>
      </w:pPr>
      <w:r>
        <w:rPr>
          <w:sz w:val="28"/>
          <w:szCs w:val="28"/>
        </w:rPr>
        <w:t>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76. Решение о назначении публичных слушаний по проекту правил землепользования и застройки Грайворонского муниципального округа, проектам о внесении изменений в правила землепользования и застройки Грайворонского муниципального округа принимается председателем Совета депутатов Грайворонского муниципального округа не позднее чем через десять календарных дней со дня получения соответствующего проекта                     с приложением заключений и согласований, предусмотренных действующим законодательством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77. Организатором публичных слушаний является Комиссия                           по подготовке проекта правил землепользования и застройки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78. Срок проведения публичных слушаний по проекту правил землепользования и застройки, проектам о внесении изменений в правила землепользования и застройки со дня оповещения жителей Грайворонского муниципального округа о порядке, форме, времени и месте их проведения             до дня опубликования заключения о результатах публичных слушаний не может превышать один месяц.</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79. В целях доведения до населения информации о содержании проекта правил землепользования и застройки, проектов о внесении изменений                    в правила землепользования и застройки организатор публичных слушаний может организовывать выступления представителей органов местного самоуправления Грайворонского муниципального округа, разработчиков соответствующих проектов в печатных средствах массовой информации, на официальном сайте.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center"/>
        <w:outlineLvl w:val="2"/>
        <w:rPr>
          <w:sz w:val="28"/>
          <w:szCs w:val="28"/>
        </w:rPr>
      </w:pPr>
      <w:r>
        <w:rPr>
          <w:sz w:val="28"/>
          <w:szCs w:val="28"/>
        </w:rPr>
        <w:t>6. Особенности проведения публичных слушаний по проектам</w:t>
      </w:r>
    </w:p>
    <w:p>
      <w:pPr>
        <w:pStyle w:val="ConsPlusTitle"/>
        <w:ind w:firstLine="709"/>
        <w:jc w:val="center"/>
        <w:rPr>
          <w:sz w:val="28"/>
          <w:szCs w:val="28"/>
        </w:rPr>
      </w:pPr>
      <w:r>
        <w:rPr>
          <w:sz w:val="28"/>
          <w:szCs w:val="28"/>
        </w:rPr>
        <w:t>правил благоустройства, проектам о внесении изменений</w:t>
      </w:r>
    </w:p>
    <w:p>
      <w:pPr>
        <w:pStyle w:val="ConsPlusTitle"/>
        <w:ind w:firstLine="709"/>
        <w:jc w:val="center"/>
        <w:rPr>
          <w:sz w:val="28"/>
          <w:szCs w:val="28"/>
        </w:rPr>
      </w:pPr>
      <w:r>
        <w:rPr>
          <w:sz w:val="28"/>
          <w:szCs w:val="28"/>
        </w:rPr>
        <w:t>в правила благоустройства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80. Решение о назначении публичных слушаний по проектам правил благоустройства, проектам о внесении изменений в правила благоустройства принимается председателем Совета депутатов Грайворонского муниципального округа не позднее чем через пять календарных дней после получения проекта правил благоустройства, проекта о внесении изменений                      в правила благоустройства.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81. Организатором публичных слушаний является Комиссия по подготовке проекта Правил благоустройства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82. Срок проведения публичных слушаний по проектам правил благоустройства, проектам о внесении изменений в правила благоустройства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center"/>
        <w:outlineLvl w:val="2"/>
        <w:rPr>
          <w:sz w:val="28"/>
          <w:szCs w:val="28"/>
        </w:rPr>
      </w:pPr>
      <w:r>
        <w:rPr>
          <w:sz w:val="28"/>
          <w:szCs w:val="28"/>
        </w:rPr>
        <w:t>7. Особенности проведения публичных слушаний по проектам</w:t>
      </w:r>
    </w:p>
    <w:p>
      <w:pPr>
        <w:pStyle w:val="ConsPlusTitle"/>
        <w:ind w:firstLine="709"/>
        <w:jc w:val="center"/>
        <w:rPr>
          <w:sz w:val="28"/>
          <w:szCs w:val="28"/>
        </w:rPr>
      </w:pPr>
      <w:r>
        <w:rPr>
          <w:sz w:val="28"/>
          <w:szCs w:val="28"/>
        </w:rPr>
        <w:t>планировки территорий, проектам межевания территорий,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b/>
          <w:bCs/>
          <w:sz w:val="28"/>
          <w:szCs w:val="28"/>
        </w:rPr>
      </w:pPr>
      <w:bookmarkStart w:id="25" w:name="P395"/>
      <w:bookmarkEnd w:id="25"/>
      <w:r>
        <w:rPr>
          <w:sz w:val="28"/>
          <w:szCs w:val="28"/>
        </w:rPr>
        <w:t xml:space="preserve">83. Решение о назначении публичных слушаний по проектам планировки территорий, проектам межевания территорий, </w:t>
      </w:r>
      <w:r>
        <w:rPr>
          <w:bCs/>
          <w:sz w:val="28"/>
          <w:szCs w:val="28"/>
        </w:rPr>
        <w:t>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r>
        <w:rPr>
          <w:sz w:val="28"/>
          <w:szCs w:val="28"/>
        </w:rPr>
        <w:t xml:space="preserve"> принимается организатором общественных обсуждений не позднее чем через пять рабочих дней после получения проекта планировки территории и (или) проекта межевания территории,</w:t>
      </w:r>
      <w:r>
        <w:rPr>
          <w:bCs/>
          <w:sz w:val="28"/>
          <w:szCs w:val="28"/>
        </w:rPr>
        <w:t xml:space="preserve">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r>
        <w:rPr>
          <w:sz w:val="28"/>
          <w:szCs w:val="28"/>
        </w:rPr>
        <w:t xml:space="preserve"> с приложением заключений и согласований, предусмотренных законодательством Российской Федерации                                      и законодательством Белгородской области.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84. Организатором публичных слушаний является Комиссия по подготовке проекта правил землепользования и застройки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85. Срок проведения публичных слушаний со дня оповещения жителей о формате, порядке, времени и месте их проведения до дня опубликования заключения о результатах публичных слушаний </w:t>
      </w:r>
      <w:r>
        <w:rPr>
          <w:rFonts w:cs="Times New Roman" w:ascii="Times New Roman" w:hAnsi="Times New Roman"/>
          <w:color w:val="FF0000"/>
          <w:sz w:val="28"/>
          <w:szCs w:val="28"/>
        </w:rPr>
        <w:t>не может быть менее четырнадцати дней и более тридцати дней.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86. Организатор публичных слушаний обеспечивает опубликование оповещения о начале публичных слушаний по вопросам, указанным в </w:t>
      </w:r>
      <w:hyperlink w:anchor="P395">
        <w:r>
          <w:rPr>
            <w:rStyle w:val="ListLabel28"/>
            <w:rFonts w:cs="Times New Roman" w:ascii="Times New Roman" w:hAnsi="Times New Roman"/>
            <w:sz w:val="28"/>
            <w:szCs w:val="28"/>
          </w:rPr>
          <w:t>пункте 83</w:t>
        </w:r>
      </w:hyperlink>
      <w:r>
        <w:rPr>
          <w:rFonts w:cs="Times New Roman" w:ascii="Times New Roman" w:hAnsi="Times New Roman"/>
          <w:sz w:val="28"/>
          <w:szCs w:val="28"/>
        </w:rPr>
        <w:t xml:space="preserve"> настоящего Положения в порядке, определенном </w:t>
      </w:r>
      <w:hyperlink w:anchor="P112">
        <w:r>
          <w:rPr>
            <w:rStyle w:val="ListLabel28"/>
            <w:rFonts w:cs="Times New Roman" w:ascii="Times New Roman" w:hAnsi="Times New Roman"/>
            <w:sz w:val="28"/>
            <w:szCs w:val="28"/>
          </w:rPr>
          <w:t>пунктом 13</w:t>
        </w:r>
      </w:hyperlink>
      <w:r>
        <w:rPr>
          <w:rFonts w:cs="Times New Roman" w:ascii="Times New Roman" w:hAnsi="Times New Roman"/>
          <w:sz w:val="28"/>
          <w:szCs w:val="28"/>
        </w:rPr>
        <w:t xml:space="preserve"> настоящего Положения.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87. В целях доведения до населения информации о содержании проекта планировки и (или) проекта межевания территории,</w:t>
      </w:r>
      <w:r>
        <w:rPr>
          <w:rFonts w:cs="Times New Roman" w:ascii="Times New Roman" w:hAnsi="Times New Roman"/>
          <w:bCs/>
          <w:sz w:val="28"/>
          <w:szCs w:val="28"/>
        </w:rPr>
        <w:t xml:space="preserve">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r>
        <w:rPr>
          <w:rFonts w:cs="Times New Roman" w:ascii="Times New Roman" w:hAnsi="Times New Roman"/>
          <w:sz w:val="28"/>
          <w:szCs w:val="28"/>
        </w:rPr>
        <w:t xml:space="preserve"> организатор публичных слушаний может организовывать выставки, экспозиции демонстрационных материалов проекта планировки и (или) проекта межевания территории, выступления представителей органов местного самоуправления Грайворонского муниципального округа, разработчиков проекта планировки и (или) проекта межевания территории, </w:t>
      </w:r>
      <w:r>
        <w:rPr>
          <w:rFonts w:cs="Times New Roman" w:ascii="Times New Roman" w:hAnsi="Times New Roman"/>
          <w:bCs/>
          <w:sz w:val="28"/>
          <w:szCs w:val="28"/>
        </w:rPr>
        <w:t>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r>
        <w:rPr>
          <w:rFonts w:cs="Times New Roman" w:ascii="Times New Roman" w:hAnsi="Times New Roman"/>
          <w:sz w:val="28"/>
          <w:szCs w:val="28"/>
        </w:rPr>
        <w:t xml:space="preserve"> в печатных средствах массовой информации, на официальном сайте.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center"/>
        <w:outlineLvl w:val="2"/>
        <w:rPr>
          <w:sz w:val="28"/>
          <w:szCs w:val="28"/>
        </w:rPr>
      </w:pPr>
      <w:bookmarkStart w:id="26" w:name="P401"/>
      <w:bookmarkEnd w:id="26"/>
      <w:r>
        <w:rPr>
          <w:sz w:val="28"/>
          <w:szCs w:val="28"/>
        </w:rPr>
        <w:t>8. Особенности проведения публичных слушаний по вопросам</w:t>
      </w:r>
    </w:p>
    <w:p>
      <w:pPr>
        <w:pStyle w:val="ConsPlusTitle"/>
        <w:ind w:firstLine="709"/>
        <w:jc w:val="center"/>
        <w:rPr>
          <w:sz w:val="28"/>
          <w:szCs w:val="28"/>
        </w:rPr>
      </w:pPr>
      <w:r>
        <w:rPr>
          <w:sz w:val="28"/>
          <w:szCs w:val="28"/>
        </w:rPr>
        <w:t>предоставления разрешения на условно разрешенный вид</w:t>
      </w:r>
    </w:p>
    <w:p>
      <w:pPr>
        <w:pStyle w:val="ConsPlusTitle"/>
        <w:ind w:firstLine="709"/>
        <w:jc w:val="center"/>
        <w:rPr>
          <w:sz w:val="28"/>
          <w:szCs w:val="28"/>
        </w:rPr>
      </w:pPr>
      <w:r>
        <w:rPr>
          <w:sz w:val="28"/>
          <w:szCs w:val="28"/>
        </w:rPr>
        <w:t>использования земельного участка или объекта капитального</w:t>
      </w:r>
    </w:p>
    <w:p>
      <w:pPr>
        <w:pStyle w:val="ConsPlusTitle"/>
        <w:ind w:firstLine="709"/>
        <w:jc w:val="center"/>
        <w:rPr>
          <w:sz w:val="28"/>
          <w:szCs w:val="28"/>
        </w:rPr>
      </w:pPr>
      <w:r>
        <w:rPr>
          <w:sz w:val="28"/>
          <w:szCs w:val="28"/>
        </w:rPr>
        <w:t>строительства, предоставления разрешения на отклонение</w:t>
      </w:r>
    </w:p>
    <w:p>
      <w:pPr>
        <w:pStyle w:val="ConsPlusTitle"/>
        <w:ind w:firstLine="709"/>
        <w:jc w:val="center"/>
        <w:rPr>
          <w:sz w:val="28"/>
          <w:szCs w:val="28"/>
        </w:rPr>
      </w:pPr>
      <w:r>
        <w:rPr>
          <w:sz w:val="28"/>
          <w:szCs w:val="28"/>
        </w:rPr>
        <w:t>от предельных параметров разрешенного строительства,</w:t>
      </w:r>
    </w:p>
    <w:p>
      <w:pPr>
        <w:pStyle w:val="ConsPlusTitle"/>
        <w:ind w:firstLine="709"/>
        <w:jc w:val="center"/>
        <w:rPr>
          <w:sz w:val="28"/>
          <w:szCs w:val="28"/>
        </w:rPr>
      </w:pPr>
      <w:r>
        <w:rPr>
          <w:sz w:val="28"/>
          <w:szCs w:val="28"/>
        </w:rPr>
        <w:t>реконструкции объекта капитального строительства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88. Решение о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организатором публичных слушаний не позднее чем через десять календарных дней после получения заявления от заинтересованного лица.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89. Организатором публичных слушаний является Комиссия по подготовке проекта правил землепользования и застройки Грайворонского муниципального округа.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90. Сроки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может </w:t>
      </w:r>
      <w:r>
        <w:rPr>
          <w:rFonts w:cs="Times New Roman" w:ascii="Times New Roman" w:hAnsi="Times New Roman"/>
          <w:color w:val="FF0000"/>
          <w:sz w:val="28"/>
          <w:szCs w:val="28"/>
        </w:rPr>
        <w:t>быть менее четырнадцати дней и более тридцати дней.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91. Организатор публичных слушаний направляет извещения (сообщения) о начале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92. В извещении (сообщении), направляемом правообладателям земельных участков, объектов капитального строительства, указываются: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наименование проекта, по которому проводятся публичные слушания;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сведения о формате, порядке, сроках проведения публичных слушаний;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порядок приема предложений и замечаний по проекту (вопросу), рассматриваемому на публичных слушаниях;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информация об официальном сайте, на котором будет размещен проект, подлежащий рассмотрению на публичных слушаниях,                                   и информационные материалы к нему.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93. В течение всего периода размещения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публичных слушаниях.</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hanging="0"/>
        <w:outlineLvl w:val="1"/>
        <w:rPr>
          <w:sz w:val="22"/>
        </w:rPr>
      </w:pPr>
      <w:r>
        <w:rPr>
          <w:sz w:val="22"/>
        </w:rPr>
      </w:r>
    </w:p>
    <w:tbl>
      <w:tblPr>
        <w:tblW w:w="9464" w:type="dxa"/>
        <w:jc w:val="left"/>
        <w:tblInd w:w="108" w:type="dxa"/>
        <w:tblLayout w:type="fixed"/>
        <w:tblCellMar>
          <w:top w:w="0" w:type="dxa"/>
          <w:left w:w="108" w:type="dxa"/>
          <w:bottom w:w="0" w:type="dxa"/>
          <w:right w:w="108" w:type="dxa"/>
        </w:tblCellMar>
        <w:tblLook w:val="01e0"/>
      </w:tblPr>
      <w:tblGrid>
        <w:gridCol w:w="3510"/>
        <w:gridCol w:w="5953"/>
      </w:tblGrid>
      <w:tr>
        <w:trPr/>
        <w:tc>
          <w:tcPr>
            <w:tcW w:w="3510" w:type="dxa"/>
            <w:tcBorders/>
          </w:tcPr>
          <w:p>
            <w:pPr>
              <w:pStyle w:val="Normal"/>
              <w:rPr>
                <w:sz w:val="28"/>
                <w:szCs w:val="28"/>
              </w:rPr>
            </w:pPr>
            <w:r>
              <w:rPr>
                <w:sz w:val="28"/>
                <w:szCs w:val="28"/>
              </w:rPr>
            </w:r>
          </w:p>
          <w:p>
            <w:pPr>
              <w:pStyle w:val="Normal"/>
              <w:rPr>
                <w:sz w:val="28"/>
                <w:szCs w:val="28"/>
              </w:rPr>
            </w:pPr>
            <w:r>
              <w:rPr>
                <w:sz w:val="28"/>
                <w:szCs w:val="28"/>
              </w:rPr>
            </w:r>
          </w:p>
        </w:tc>
        <w:tc>
          <w:tcPr>
            <w:tcW w:w="5953" w:type="dxa"/>
            <w:tcBorders/>
          </w:tcPr>
          <w:p>
            <w:pPr>
              <w:pStyle w:val="ConsPlusNormal"/>
              <w:numPr>
                <w:ilvl w:val="0"/>
                <w:numId w:val="0"/>
              </w:numPr>
              <w:ind w:firstLine="720"/>
              <w:jc w:val="center"/>
              <w:outlineLvl w:val="1"/>
              <w:rPr>
                <w:rFonts w:ascii="Times New Roman" w:hAnsi="Times New Roman" w:cs="Times New Roman"/>
                <w:b/>
              </w:rPr>
            </w:pPr>
            <w:r>
              <w:rPr>
                <w:rFonts w:cs="Times New Roman" w:ascii="Times New Roman" w:hAnsi="Times New Roman"/>
                <w:b/>
                <w:sz w:val="22"/>
              </w:rPr>
              <w:t>Приложение 1</w:t>
            </w:r>
          </w:p>
          <w:p>
            <w:pPr>
              <w:pStyle w:val="ConsPlusNormal"/>
              <w:jc w:val="center"/>
              <w:rPr>
                <w:rFonts w:ascii="Times New Roman" w:hAnsi="Times New Roman" w:cs="Times New Roman"/>
                <w:b/>
              </w:rPr>
            </w:pPr>
            <w:r>
              <w:rPr>
                <w:rFonts w:cs="Times New Roman" w:ascii="Times New Roman" w:hAnsi="Times New Roman"/>
                <w:b/>
                <w:sz w:val="22"/>
              </w:rPr>
              <w:t>к Положению о порядке проведения</w:t>
            </w:r>
          </w:p>
          <w:p>
            <w:pPr>
              <w:pStyle w:val="ConsPlusNormal"/>
              <w:jc w:val="center"/>
              <w:rPr>
                <w:rFonts w:ascii="Times New Roman" w:hAnsi="Times New Roman" w:cs="Times New Roman"/>
                <w:b/>
              </w:rPr>
            </w:pPr>
            <w:r>
              <w:rPr>
                <w:rFonts w:cs="Times New Roman" w:ascii="Times New Roman" w:hAnsi="Times New Roman"/>
                <w:b/>
                <w:sz w:val="22"/>
              </w:rPr>
              <w:t>общественных обсуждений и публичных</w:t>
            </w:r>
          </w:p>
          <w:p>
            <w:pPr>
              <w:pStyle w:val="ConsPlusNormal"/>
              <w:jc w:val="center"/>
              <w:rPr>
                <w:rFonts w:ascii="Times New Roman" w:hAnsi="Times New Roman" w:cs="Times New Roman"/>
                <w:b/>
              </w:rPr>
            </w:pPr>
            <w:r>
              <w:rPr>
                <w:rFonts w:cs="Times New Roman" w:ascii="Times New Roman" w:hAnsi="Times New Roman"/>
                <w:b/>
                <w:sz w:val="22"/>
              </w:rPr>
              <w:t>слушаний по вопросам градостроительной</w:t>
            </w:r>
          </w:p>
          <w:p>
            <w:pPr>
              <w:pStyle w:val="ConsPlusNormal"/>
              <w:jc w:val="center"/>
              <w:rPr>
                <w:rFonts w:ascii="Times New Roman" w:hAnsi="Times New Roman" w:cs="Times New Roman"/>
                <w:b/>
              </w:rPr>
            </w:pPr>
            <w:r>
              <w:rPr>
                <w:rFonts w:cs="Times New Roman" w:ascii="Times New Roman" w:hAnsi="Times New Roman"/>
                <w:b/>
                <w:sz w:val="22"/>
              </w:rPr>
              <w:t>деятельности на территории Грайворонского муниципального</w:t>
            </w:r>
            <w:r>
              <w:rPr>
                <w:rFonts w:cs="Times New Roman" w:ascii="Times New Roman" w:hAnsi="Times New Roman"/>
                <w:b/>
              </w:rPr>
              <w:t xml:space="preserve"> </w:t>
            </w:r>
            <w:r>
              <w:rPr>
                <w:rFonts w:cs="Times New Roman" w:ascii="Times New Roman" w:hAnsi="Times New Roman"/>
                <w:b/>
                <w:sz w:val="22"/>
              </w:rPr>
              <w:t>округа</w:t>
            </w:r>
          </w:p>
          <w:p>
            <w:pPr>
              <w:pStyle w:val="Normal"/>
              <w:ind w:left="34"/>
              <w:jc w:val="center"/>
              <w:rPr>
                <w:b/>
                <w:sz w:val="28"/>
                <w:szCs w:val="28"/>
              </w:rPr>
            </w:pPr>
            <w:r>
              <w:rPr>
                <w:b/>
                <w:sz w:val="28"/>
                <w:szCs w:val="28"/>
              </w:rPr>
            </w:r>
          </w:p>
        </w:tc>
      </w:tr>
    </w:tbl>
    <w:p>
      <w:pPr>
        <w:pStyle w:val="ConsPlusNormal"/>
        <w:numPr>
          <w:ilvl w:val="0"/>
          <w:numId w:val="0"/>
        </w:numPr>
        <w:ind w:firstLine="720"/>
        <w:jc w:val="right"/>
        <w:outlineLvl w:val="1"/>
        <w:rPr>
          <w:rFonts w:ascii="Times New Roman" w:hAnsi="Times New Roman" w:cs="Times New Roman"/>
          <w:sz w:val="22"/>
        </w:rPr>
      </w:pPr>
      <w:r>
        <w:rPr>
          <w:rFonts w:cs="Times New Roman" w:ascii="Times New Roman" w:hAnsi="Times New Roman"/>
          <w:sz w:val="22"/>
        </w:rPr>
      </w:r>
    </w:p>
    <w:p>
      <w:pPr>
        <w:pStyle w:val="ConsPlusNormal"/>
        <w:numPr>
          <w:ilvl w:val="0"/>
          <w:numId w:val="0"/>
        </w:numPr>
        <w:ind w:hanging="0"/>
        <w:outlineLvl w:val="1"/>
        <w:rPr>
          <w:rFonts w:ascii="Times New Roman" w:hAnsi="Times New Roman" w:cs="Times New Roman"/>
          <w:sz w:val="22"/>
        </w:rPr>
      </w:pPr>
      <w:r>
        <w:rPr>
          <w:rFonts w:cs="Times New Roman" w:ascii="Times New Roman" w:hAnsi="Times New Roman"/>
          <w:sz w:val="22"/>
        </w:rPr>
      </w:r>
    </w:p>
    <w:p>
      <w:pPr>
        <w:pStyle w:val="ConsPlusNormal"/>
        <w:jc w:val="both"/>
        <w:rPr/>
      </w:pPr>
      <w:r>
        <w:rPr/>
      </w:r>
    </w:p>
    <w:p>
      <w:pPr>
        <w:pStyle w:val="ConsPlusNormal"/>
        <w:jc w:val="right"/>
        <w:rPr/>
      </w:pPr>
      <w:r>
        <w:rPr>
          <w:sz w:val="22"/>
        </w:rPr>
        <w:t>ФОРМА</w:t>
      </w:r>
    </w:p>
    <w:p>
      <w:pPr>
        <w:pStyle w:val="ConsPlusNormal"/>
        <w:jc w:val="both"/>
        <w:rPr/>
      </w:pPr>
      <w:r>
        <w:rPr/>
      </w:r>
    </w:p>
    <w:tbl>
      <w:tblPr>
        <w:tblW w:w="9014" w:type="dxa"/>
        <w:jc w:val="left"/>
        <w:tblInd w:w="62" w:type="dxa"/>
        <w:tblLayout w:type="fixed"/>
        <w:tblCellMar>
          <w:top w:w="102" w:type="dxa"/>
          <w:left w:w="62" w:type="dxa"/>
          <w:bottom w:w="102" w:type="dxa"/>
          <w:right w:w="62" w:type="dxa"/>
        </w:tblCellMar>
        <w:tblLook w:val="04a0"/>
      </w:tblPr>
      <w:tblGrid>
        <w:gridCol w:w="4274"/>
        <w:gridCol w:w="1949"/>
        <w:gridCol w:w="2791"/>
      </w:tblGrid>
      <w:tr>
        <w:trPr/>
        <w:tc>
          <w:tcPr>
            <w:tcW w:w="9014" w:type="dxa"/>
            <w:gridSpan w:val="3"/>
            <w:tcBorders/>
          </w:tcPr>
          <w:p>
            <w:pPr>
              <w:pStyle w:val="ConsPlusNormal"/>
              <w:jc w:val="center"/>
              <w:rPr>
                <w:rFonts w:ascii="Times New Roman" w:hAnsi="Times New Roman" w:cs="Times New Roman"/>
              </w:rPr>
            </w:pPr>
            <w:bookmarkStart w:id="27" w:name="P432"/>
            <w:bookmarkEnd w:id="27"/>
            <w:r>
              <w:rPr>
                <w:rFonts w:cs="Times New Roman" w:ascii="Times New Roman" w:hAnsi="Times New Roman"/>
                <w:sz w:val="22"/>
              </w:rPr>
              <w:t>ПОСТАНОВЛЕНИЕ</w:t>
            </w:r>
          </w:p>
          <w:p>
            <w:pPr>
              <w:pStyle w:val="ConsPlusNormal"/>
              <w:jc w:val="center"/>
              <w:rPr>
                <w:rFonts w:ascii="Times New Roman" w:hAnsi="Times New Roman" w:cs="Times New Roman"/>
              </w:rPr>
            </w:pPr>
            <w:r>
              <w:rPr>
                <w:rFonts w:cs="Times New Roman" w:ascii="Times New Roman" w:hAnsi="Times New Roman"/>
                <w:sz w:val="22"/>
              </w:rPr>
              <w:t>о проведении общественных обсуждений</w:t>
            </w:r>
          </w:p>
        </w:tc>
      </w:tr>
      <w:tr>
        <w:trPr/>
        <w:tc>
          <w:tcPr>
            <w:tcW w:w="9014" w:type="dxa"/>
            <w:gridSpan w:val="3"/>
            <w:tcBorders/>
          </w:tcPr>
          <w:p>
            <w:pPr>
              <w:pStyle w:val="ConsPlusNormal"/>
              <w:ind w:firstLine="283"/>
              <w:jc w:val="both"/>
              <w:rPr>
                <w:rFonts w:ascii="Times New Roman" w:hAnsi="Times New Roman" w:cs="Times New Roman"/>
              </w:rPr>
            </w:pPr>
            <w:r>
              <w:rPr>
                <w:rFonts w:cs="Times New Roman" w:ascii="Times New Roman" w:hAnsi="Times New Roman"/>
                <w:sz w:val="22"/>
              </w:rPr>
              <w:t xml:space="preserve">В соответствии с Градостроительным </w:t>
            </w:r>
            <w:hyperlink r:id="rId18">
              <w:r>
                <w:rPr>
                  <w:rStyle w:val="ListLabel30"/>
                  <w:rFonts w:cs="Times New Roman" w:ascii="Times New Roman" w:hAnsi="Times New Roman"/>
                  <w:color w:val="0000FF"/>
                  <w:sz w:val="22"/>
                </w:rPr>
                <w:t>кодексом</w:t>
              </w:r>
            </w:hyperlink>
            <w:r>
              <w:rPr>
                <w:rFonts w:cs="Times New Roman" w:ascii="Times New Roman" w:hAnsi="Times New Roman"/>
                <w:sz w:val="22"/>
              </w:rPr>
              <w:t xml:space="preserve"> Российской Федерации, Положением о порядке организации и проведения общественных обсуждений и публичных слушаний по вопросам градостроительной деятельности в Грайворонском муниципальном округе, утвержденным решением </w:t>
            </w:r>
            <w:r>
              <w:rPr>
                <w:rFonts w:cs="Times New Roman" w:ascii="Times New Roman" w:hAnsi="Times New Roman"/>
                <w:color w:val="000000"/>
                <w:sz w:val="22"/>
                <w:szCs w:val="22"/>
              </w:rPr>
              <w:t xml:space="preserve">Совета депутатов Грайворонского </w:t>
            </w:r>
            <w:r>
              <w:rPr>
                <w:rFonts w:cs="Times New Roman" w:ascii="Times New Roman" w:hAnsi="Times New Roman"/>
                <w:sz w:val="22"/>
              </w:rPr>
              <w:t>муниципального</w:t>
            </w:r>
            <w:r>
              <w:rPr>
                <w:rFonts w:cs="Times New Roman" w:ascii="Times New Roman" w:hAnsi="Times New Roman"/>
                <w:color w:val="000000"/>
                <w:sz w:val="22"/>
                <w:szCs w:val="22"/>
              </w:rPr>
              <w:t xml:space="preserve"> округа</w:t>
            </w:r>
            <w:r>
              <w:rPr>
                <w:rFonts w:cs="Times New Roman" w:ascii="Times New Roman" w:hAnsi="Times New Roman"/>
                <w:sz w:val="22"/>
              </w:rPr>
              <w:t xml:space="preserve">                         от "__" ______ 20__ года N ___, постановляю:</w:t>
            </w:r>
          </w:p>
          <w:p>
            <w:pPr>
              <w:pStyle w:val="ConsPlusNormal"/>
              <w:rPr>
                <w:rFonts w:ascii="Times New Roman" w:hAnsi="Times New Roman" w:cs="Times New Roman"/>
              </w:rPr>
            </w:pPr>
            <w:r>
              <w:rPr>
                <w:rFonts w:cs="Times New Roman" w:ascii="Times New Roman" w:hAnsi="Times New Roman"/>
              </w:rPr>
            </w:r>
          </w:p>
          <w:p>
            <w:pPr>
              <w:pStyle w:val="ConsPlusNormal"/>
              <w:ind w:firstLine="283"/>
              <w:jc w:val="both"/>
              <w:rPr>
                <w:rFonts w:ascii="Times New Roman" w:hAnsi="Times New Roman" w:cs="Times New Roman"/>
              </w:rPr>
            </w:pPr>
            <w:bookmarkStart w:id="28" w:name="P436"/>
            <w:bookmarkEnd w:id="28"/>
            <w:r>
              <w:rPr>
                <w:rFonts w:cs="Times New Roman" w:ascii="Times New Roman" w:hAnsi="Times New Roman"/>
                <w:sz w:val="22"/>
              </w:rPr>
              <w:t>1. Вынести на общественные обсуждения проект _____________________________</w:t>
            </w:r>
          </w:p>
          <w:p>
            <w:pPr>
              <w:pStyle w:val="ConsPlusNormal"/>
              <w:jc w:val="both"/>
              <w:rPr>
                <w:rFonts w:ascii="Times New Roman" w:hAnsi="Times New Roman" w:cs="Times New Roman"/>
              </w:rPr>
            </w:pPr>
            <w:r>
              <w:rPr>
                <w:rFonts w:cs="Times New Roman" w:ascii="Times New Roman" w:hAnsi="Times New Roman"/>
                <w:sz w:val="22"/>
              </w:rPr>
              <w:t>_________________________________________________________________________.</w:t>
            </w:r>
          </w:p>
          <w:p>
            <w:pPr>
              <w:pStyle w:val="ConsPlusNormal"/>
              <w:jc w:val="center"/>
              <w:rPr>
                <w:rFonts w:ascii="Times New Roman" w:hAnsi="Times New Roman" w:cs="Times New Roman"/>
              </w:rPr>
            </w:pPr>
            <w:r>
              <w:rPr>
                <w:rFonts w:cs="Times New Roman" w:ascii="Times New Roman" w:hAnsi="Times New Roman"/>
                <w:sz w:val="22"/>
              </w:rPr>
              <w:t>(наименование проекта)</w:t>
            </w:r>
          </w:p>
          <w:p>
            <w:pPr>
              <w:pStyle w:val="ConsPlusNormal"/>
              <w:ind w:firstLine="283"/>
              <w:jc w:val="both"/>
              <w:rPr>
                <w:rFonts w:ascii="Times New Roman" w:hAnsi="Times New Roman" w:cs="Times New Roman"/>
              </w:rPr>
            </w:pPr>
            <w:r>
              <w:rPr>
                <w:rFonts w:cs="Times New Roman" w:ascii="Times New Roman" w:hAnsi="Times New Roman"/>
                <w:sz w:val="22"/>
              </w:rPr>
              <w:t>Перечень информационных материалов к проекту:</w:t>
            </w:r>
          </w:p>
          <w:p>
            <w:pPr>
              <w:pStyle w:val="ConsPlusNormal"/>
              <w:ind w:firstLine="283"/>
              <w:jc w:val="both"/>
              <w:rPr>
                <w:rFonts w:ascii="Times New Roman" w:hAnsi="Times New Roman" w:cs="Times New Roman"/>
              </w:rPr>
            </w:pPr>
            <w:r>
              <w:rPr>
                <w:rFonts w:cs="Times New Roman" w:ascii="Times New Roman" w:hAnsi="Times New Roman"/>
                <w:sz w:val="22"/>
              </w:rPr>
              <w:t>1) 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2) 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3) 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 xml:space="preserve">2. Провести общественные обсуждения по проекту, указанному в </w:t>
            </w:r>
            <w:hyperlink w:anchor="P436">
              <w:r>
                <w:rPr>
                  <w:rStyle w:val="ListLabel30"/>
                  <w:rFonts w:cs="Times New Roman" w:ascii="Times New Roman" w:hAnsi="Times New Roman"/>
                  <w:color w:val="0000FF"/>
                  <w:sz w:val="22"/>
                </w:rPr>
                <w:t>пункте 1</w:t>
              </w:r>
            </w:hyperlink>
            <w:r>
              <w:rPr>
                <w:rFonts w:cs="Times New Roman" w:ascii="Times New Roman" w:hAnsi="Times New Roman"/>
                <w:sz w:val="22"/>
              </w:rPr>
              <w:t xml:space="preserve"> настоящего постановления, с "__" ________ 20__ года по "__" ________ 20__ года.</w:t>
            </w:r>
          </w:p>
          <w:p>
            <w:pPr>
              <w:pStyle w:val="ConsPlusNormal"/>
              <w:ind w:firstLine="283"/>
              <w:jc w:val="both"/>
              <w:rPr>
                <w:rFonts w:ascii="Times New Roman" w:hAnsi="Times New Roman" w:cs="Times New Roman"/>
              </w:rPr>
            </w:pPr>
            <w:r>
              <w:rPr>
                <w:rFonts w:cs="Times New Roman" w:ascii="Times New Roman" w:hAnsi="Times New Roman"/>
                <w:sz w:val="22"/>
              </w:rPr>
              <w:t>3. Установить, что организатором общественных обсуждений является _________________________________________________________________________</w:t>
            </w:r>
          </w:p>
          <w:p>
            <w:pPr>
              <w:pStyle w:val="ConsPlusNormal"/>
              <w:jc w:val="center"/>
              <w:rPr>
                <w:rFonts w:ascii="Times New Roman" w:hAnsi="Times New Roman" w:cs="Times New Roman"/>
              </w:rPr>
            </w:pPr>
            <w:r>
              <w:rPr>
                <w:rFonts w:cs="Times New Roman" w:ascii="Times New Roman" w:hAnsi="Times New Roman"/>
                <w:sz w:val="22"/>
              </w:rPr>
              <w:t>(наименование, адрес места нахождения и электронной почты, по которым могут быть направлены замечания и предложения, контактные телефоны).</w:t>
            </w:r>
          </w:p>
          <w:p>
            <w:pPr>
              <w:pStyle w:val="ConsPlusNormal"/>
              <w:ind w:firstLine="283"/>
              <w:jc w:val="both"/>
              <w:rPr>
                <w:rFonts w:ascii="Times New Roman" w:hAnsi="Times New Roman" w:cs="Times New Roman"/>
              </w:rPr>
            </w:pPr>
            <w:r>
              <w:rPr>
                <w:rFonts w:cs="Times New Roman" w:ascii="Times New Roman" w:hAnsi="Times New Roman"/>
                <w:sz w:val="22"/>
              </w:rPr>
              <w:t>4. Разместить проект, подлежащий рассмотрению на общественных обсуждениях, и информационные материалы к нему на официальном сайте ________________ и (или) региональном портале государственных и муниципальных услуг "__" ______ 20__ года.</w:t>
            </w:r>
          </w:p>
          <w:p>
            <w:pPr>
              <w:pStyle w:val="ConsPlusNormal"/>
              <w:ind w:firstLine="283"/>
              <w:jc w:val="both"/>
              <w:rPr>
                <w:rFonts w:ascii="Times New Roman" w:hAnsi="Times New Roman" w:cs="Times New Roman"/>
              </w:rPr>
            </w:pPr>
            <w:r>
              <w:rPr>
                <w:rFonts w:cs="Times New Roman" w:ascii="Times New Roman" w:hAnsi="Times New Roman"/>
                <w:sz w:val="22"/>
              </w:rPr>
              <w:t>5. Установить:</w:t>
            </w:r>
          </w:p>
          <w:p>
            <w:pPr>
              <w:pStyle w:val="ConsPlusNormal"/>
              <w:ind w:firstLine="283"/>
              <w:jc w:val="both"/>
              <w:rPr>
                <w:rFonts w:ascii="Times New Roman" w:hAnsi="Times New Roman" w:cs="Times New Roman"/>
              </w:rPr>
            </w:pPr>
            <w:r>
              <w:rPr>
                <w:rFonts w:cs="Times New Roman" w:ascii="Times New Roman" w:hAnsi="Times New Roman"/>
                <w:sz w:val="22"/>
              </w:rPr>
              <w:t>1) место открытия экспозиции или экспозиций проекта, подлежащего рассмотрению на общественных обсуждениях: 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2) дата открытия экспозиции или экспозиций проекта, подлежащего рассмотрению на общественных обсуждениях: 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3) сроки проведения экспозиции или экспозиций проекта, подлежащего рассмотрению на общественных обсуждениях: 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4) дни и часы, в которые возможно посещение экспозиции или экспозиций проекта, подлежащего рассмотрению на общественных обсуждениях: _________________________________________________________________________.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6. Обратиться к участникам общественных обсуждений с предложением принять активное участие в общественных обсуждениях.</w:t>
            </w:r>
          </w:p>
          <w:p>
            <w:pPr>
              <w:pStyle w:val="ConsPlusNormal"/>
              <w:ind w:firstLine="283"/>
              <w:jc w:val="both"/>
              <w:rPr>
                <w:rFonts w:ascii="Times New Roman" w:hAnsi="Times New Roman" w:cs="Times New Roman"/>
              </w:rPr>
            </w:pPr>
            <w:r>
              <w:rPr>
                <w:rFonts w:cs="Times New Roman" w:ascii="Times New Roman" w:hAnsi="Times New Roman"/>
                <w:sz w:val="22"/>
              </w:rPr>
              <w:t>7. Определить:</w:t>
            </w:r>
          </w:p>
          <w:p>
            <w:pPr>
              <w:pStyle w:val="ConsPlusNormal"/>
              <w:ind w:firstLine="283"/>
              <w:jc w:val="both"/>
              <w:rPr>
                <w:rFonts w:ascii="Times New Roman" w:hAnsi="Times New Roman" w:cs="Times New Roman"/>
              </w:rPr>
            </w:pPr>
            <w:r>
              <w:rPr>
                <w:rFonts w:cs="Times New Roman" w:ascii="Times New Roman" w:hAnsi="Times New Roman"/>
                <w:sz w:val="22"/>
              </w:rPr>
              <w:t>1) возможность представления участниками общественных обсуждений своих замечаний и предложений по вынесенному на общественные обсуждения проекту:</w:t>
            </w:r>
          </w:p>
          <w:p>
            <w:pPr>
              <w:pStyle w:val="ConsPlusNormal"/>
              <w:ind w:firstLine="283"/>
              <w:jc w:val="both"/>
              <w:rPr>
                <w:rFonts w:ascii="Times New Roman" w:hAnsi="Times New Roman" w:cs="Times New Roman"/>
              </w:rPr>
            </w:pPr>
            <w:r>
              <w:rPr>
                <w:rFonts w:cs="Times New Roman" w:ascii="Times New Roman" w:hAnsi="Times New Roman"/>
                <w:sz w:val="22"/>
              </w:rPr>
              <w:t>посредством официального сайта 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в письменной форме или в форме электронного документа в адрес организатора общественных обсуждений;</w:t>
            </w:r>
          </w:p>
          <w:p>
            <w:pPr>
              <w:pStyle w:val="ConsPlusNormal"/>
              <w:ind w:firstLine="283"/>
              <w:jc w:val="both"/>
              <w:rPr>
                <w:rFonts w:ascii="Times New Roman" w:hAnsi="Times New Roman" w:cs="Times New Roman"/>
              </w:rPr>
            </w:pPr>
            <w:r>
              <w:rPr>
                <w:rFonts w:cs="Times New Roman" w:ascii="Times New Roman" w:hAnsi="Times New Roman"/>
                <w:sz w:val="22"/>
              </w:rPr>
              <w:t>посредством записи в книге учета посетителей экспозиции проекта, подлежащего рассмотрению на общественных обсуждениях;</w:t>
            </w:r>
          </w:p>
          <w:p>
            <w:pPr>
              <w:pStyle w:val="ConsPlusNormal"/>
              <w:ind w:firstLine="283"/>
              <w:jc w:val="both"/>
              <w:rPr>
                <w:rFonts w:ascii="Times New Roman" w:hAnsi="Times New Roman" w:cs="Times New Roman"/>
              </w:rPr>
            </w:pPr>
            <w:r>
              <w:rPr>
                <w:rFonts w:cs="Times New Roman" w:ascii="Times New Roman" w:hAnsi="Times New Roman"/>
                <w:sz w:val="22"/>
              </w:rPr>
              <w:t>2) срок представления участниками общественных обсуждений своих замечаний и предложений по вынесенному на общественные обсуждения проекту: с "__" ________ 20__ года по "__" _________ 20__ года.</w:t>
            </w:r>
          </w:p>
          <w:p>
            <w:pPr>
              <w:pStyle w:val="ConsPlusNormal"/>
              <w:ind w:firstLine="283"/>
              <w:jc w:val="both"/>
              <w:rPr>
                <w:rFonts w:ascii="Times New Roman" w:hAnsi="Times New Roman" w:cs="Times New Roman"/>
              </w:rPr>
            </w:pPr>
            <w:r>
              <w:rPr>
                <w:rFonts w:cs="Times New Roman" w:ascii="Times New Roman" w:hAnsi="Times New Roman"/>
                <w:sz w:val="22"/>
              </w:rPr>
              <w:t>8. Настоящее постановление вступает в силу со дня его официального опубликования.</w:t>
            </w:r>
          </w:p>
          <w:p>
            <w:pPr>
              <w:pStyle w:val="ConsPlusNormal"/>
              <w:ind w:firstLine="283"/>
              <w:jc w:val="both"/>
              <w:rPr>
                <w:rFonts w:ascii="Times New Roman" w:hAnsi="Times New Roman" w:cs="Times New Roman"/>
              </w:rPr>
            </w:pPr>
            <w:r>
              <w:rPr>
                <w:rFonts w:cs="Times New Roman" w:ascii="Times New Roman" w:hAnsi="Times New Roman"/>
                <w:sz w:val="22"/>
              </w:rPr>
              <w:t xml:space="preserve">9. Опубликовать настоящее постановление в газете </w:t>
            </w:r>
            <w:r>
              <w:rPr>
                <w:rFonts w:cs="Times New Roman" w:ascii="Times New Roman" w:hAnsi="Times New Roman"/>
                <w:sz w:val="22"/>
                <w:szCs w:val="22"/>
              </w:rPr>
              <w:t xml:space="preserve">«Родной край» </w:t>
            </w:r>
            <w:r>
              <w:rPr>
                <w:rFonts w:cs="Times New Roman" w:ascii="Times New Roman" w:hAnsi="Times New Roman"/>
                <w:color w:val="000000"/>
                <w:sz w:val="22"/>
                <w:szCs w:val="22"/>
              </w:rPr>
              <w:t xml:space="preserve">или в сетевом издании «Родной край 31» (rodkray31.ru), </w:t>
            </w:r>
            <w:r>
              <w:rPr>
                <w:rFonts w:cs="Times New Roman" w:ascii="Times New Roman" w:hAnsi="Times New Roman"/>
                <w:sz w:val="22"/>
              </w:rPr>
              <w:t xml:space="preserve">и разместить на официальном </w:t>
            </w:r>
            <w:r>
              <w:rPr>
                <w:rFonts w:cs="Times New Roman" w:ascii="Times New Roman" w:hAnsi="Times New Roman"/>
                <w:sz w:val="24"/>
                <w:szCs w:val="24"/>
              </w:rPr>
              <w:t>сайте органов местного самоуправления Грайворонского муниципального округа (</w:t>
            </w:r>
            <w:r>
              <w:rPr>
                <w:rFonts w:cs="Times New Roman" w:ascii="Times New Roman" w:hAnsi="Times New Roman"/>
                <w:sz w:val="24"/>
                <w:szCs w:val="24"/>
                <w:lang w:val="en-US"/>
              </w:rPr>
              <w:t>grajvoron</w:t>
            </w:r>
            <w:r>
              <w:rPr>
                <w:rFonts w:cs="Times New Roman" w:ascii="Times New Roman" w:hAnsi="Times New Roman"/>
                <w:sz w:val="24"/>
                <w:szCs w:val="24"/>
              </w:rPr>
              <w:t>-</w:t>
            </w:r>
            <w:r>
              <w:rPr>
                <w:rFonts w:cs="Times New Roman" w:ascii="Times New Roman" w:hAnsi="Times New Roman"/>
                <w:sz w:val="24"/>
                <w:szCs w:val="24"/>
                <w:lang w:val="en-US"/>
              </w:rPr>
              <w:t>r</w:t>
            </w:r>
            <w:r>
              <w:rPr>
                <w:rFonts w:cs="Times New Roman" w:ascii="Times New Roman" w:hAnsi="Times New Roman"/>
                <w:sz w:val="24"/>
                <w:szCs w:val="24"/>
              </w:rPr>
              <w:t>31.</w:t>
            </w:r>
            <w:r>
              <w:rPr>
                <w:rFonts w:cs="Times New Roman" w:ascii="Times New Roman" w:hAnsi="Times New Roman"/>
                <w:sz w:val="24"/>
                <w:szCs w:val="24"/>
                <w:lang w:val="en-US"/>
              </w:rPr>
              <w:t>gosweb</w:t>
            </w:r>
            <w:r>
              <w:rPr>
                <w:rFonts w:cs="Times New Roman" w:ascii="Times New Roman" w:hAnsi="Times New Roman"/>
                <w:sz w:val="24"/>
                <w:szCs w:val="24"/>
              </w:rPr>
              <w:t>.</w:t>
            </w:r>
            <w:r>
              <w:rPr>
                <w:rFonts w:cs="Times New Roman" w:ascii="Times New Roman" w:hAnsi="Times New Roman"/>
                <w:sz w:val="24"/>
                <w:szCs w:val="24"/>
                <w:lang w:val="en-US"/>
              </w:rPr>
              <w:t>gosuslugi</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w:t>
            </w:r>
          </w:p>
          <w:p>
            <w:pPr>
              <w:pStyle w:val="ConsPlusNormal"/>
              <w:ind w:firstLine="283"/>
              <w:jc w:val="both"/>
              <w:rPr>
                <w:rFonts w:ascii="Times New Roman" w:hAnsi="Times New Roman" w:cs="Times New Roman"/>
              </w:rPr>
            </w:pPr>
            <w:r>
              <w:rPr>
                <w:rFonts w:cs="Times New Roman" w:ascii="Times New Roman" w:hAnsi="Times New Roman"/>
                <w:sz w:val="22"/>
              </w:rPr>
              <w:t>10. Контроль за исполнением постановления возложить на организатора публичных слушаний.</w:t>
            </w:r>
          </w:p>
        </w:tc>
      </w:tr>
      <w:tr>
        <w:trPr/>
        <w:tc>
          <w:tcPr>
            <w:tcW w:w="4274" w:type="dxa"/>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Председатель</w:t>
            </w:r>
          </w:p>
          <w:p>
            <w:pPr>
              <w:pStyle w:val="ConsPlusNormal"/>
              <w:ind w:hanging="0"/>
              <w:jc w:val="center"/>
              <w:rPr/>
            </w:pPr>
            <w:r>
              <w:rPr>
                <w:rFonts w:cs="Times New Roman" w:ascii="Times New Roman" w:hAnsi="Times New Roman"/>
                <w:color w:val="000000"/>
                <w:sz w:val="24"/>
                <w:szCs w:val="24"/>
              </w:rPr>
              <w:t>Совета депутатов Грайворонского муниципального округа</w:t>
            </w:r>
          </w:p>
        </w:tc>
        <w:tc>
          <w:tcPr>
            <w:tcW w:w="1949" w:type="dxa"/>
            <w:tcBorders>
              <w:bottom w:val="single" w:sz="4" w:space="0" w:color="000000"/>
            </w:tcBorders>
          </w:tcPr>
          <w:p>
            <w:pPr>
              <w:pStyle w:val="ConsPlusNormal"/>
              <w:rPr/>
            </w:pPr>
            <w:r>
              <w:rPr/>
            </w:r>
          </w:p>
        </w:tc>
        <w:tc>
          <w:tcPr>
            <w:tcW w:w="2791" w:type="dxa"/>
            <w:tcBorders/>
            <w:vAlign w:val="bottom"/>
          </w:tcPr>
          <w:p>
            <w:pPr>
              <w:pStyle w:val="ConsPlusNormal"/>
              <w:jc w:val="center"/>
              <w:rPr>
                <w:rFonts w:ascii="Times New Roman" w:hAnsi="Times New Roman" w:cs="Times New Roman"/>
              </w:rPr>
            </w:pPr>
            <w:r>
              <w:rPr>
                <w:rFonts w:cs="Times New Roman" w:ascii="Times New Roman" w:hAnsi="Times New Roman"/>
                <w:sz w:val="22"/>
              </w:rPr>
              <w:t>И.О.Ф.</w:t>
            </w:r>
          </w:p>
        </w:tc>
      </w:tr>
      <w:tr>
        <w:trPr/>
        <w:tc>
          <w:tcPr>
            <w:tcW w:w="4274" w:type="dxa"/>
            <w:tcBorders/>
          </w:tcPr>
          <w:p>
            <w:pPr>
              <w:pStyle w:val="ConsPlusNormal"/>
              <w:rPr/>
            </w:pPr>
            <w:r>
              <w:rPr/>
            </w:r>
          </w:p>
        </w:tc>
        <w:tc>
          <w:tcPr>
            <w:tcW w:w="1949" w:type="dxa"/>
            <w:tcBorders>
              <w:top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(подпись)</w:t>
            </w:r>
          </w:p>
        </w:tc>
        <w:tc>
          <w:tcPr>
            <w:tcW w:w="2791" w:type="dxa"/>
            <w:tcBorders/>
          </w:tcPr>
          <w:p>
            <w:pPr>
              <w:pStyle w:val="ConsPlusNormal"/>
              <w:rPr/>
            </w:pPr>
            <w:r>
              <w:rPr/>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tbl>
      <w:tblPr>
        <w:tblW w:w="9464" w:type="dxa"/>
        <w:jc w:val="left"/>
        <w:tblInd w:w="108" w:type="dxa"/>
        <w:tblLayout w:type="fixed"/>
        <w:tblCellMar>
          <w:top w:w="0" w:type="dxa"/>
          <w:left w:w="108" w:type="dxa"/>
          <w:bottom w:w="0" w:type="dxa"/>
          <w:right w:w="108" w:type="dxa"/>
        </w:tblCellMar>
        <w:tblLook w:val="01e0"/>
      </w:tblPr>
      <w:tblGrid>
        <w:gridCol w:w="3510"/>
        <w:gridCol w:w="5953"/>
      </w:tblGrid>
      <w:tr>
        <w:trPr/>
        <w:tc>
          <w:tcPr>
            <w:tcW w:w="3510" w:type="dxa"/>
            <w:tcBorders/>
          </w:tcPr>
          <w:p>
            <w:pPr>
              <w:pStyle w:val="Normal"/>
              <w:rPr>
                <w:sz w:val="28"/>
                <w:szCs w:val="28"/>
              </w:rPr>
            </w:pPr>
            <w:r>
              <w:rPr>
                <w:sz w:val="28"/>
                <w:szCs w:val="28"/>
              </w:rPr>
            </w:r>
          </w:p>
          <w:p>
            <w:pPr>
              <w:pStyle w:val="Normal"/>
              <w:rPr>
                <w:sz w:val="28"/>
                <w:szCs w:val="28"/>
              </w:rPr>
            </w:pPr>
            <w:r>
              <w:rPr>
                <w:sz w:val="28"/>
                <w:szCs w:val="28"/>
              </w:rPr>
            </w:r>
          </w:p>
        </w:tc>
        <w:tc>
          <w:tcPr>
            <w:tcW w:w="5953" w:type="dxa"/>
            <w:tcBorders/>
          </w:tcPr>
          <w:p>
            <w:pPr>
              <w:pStyle w:val="ConsPlusNormal"/>
              <w:numPr>
                <w:ilvl w:val="0"/>
                <w:numId w:val="0"/>
              </w:numPr>
              <w:ind w:firstLine="720"/>
              <w:jc w:val="center"/>
              <w:outlineLvl w:val="1"/>
              <w:rPr>
                <w:rFonts w:ascii="Times New Roman" w:hAnsi="Times New Roman" w:cs="Times New Roman"/>
                <w:b/>
              </w:rPr>
            </w:pPr>
            <w:r>
              <w:rPr>
                <w:rFonts w:cs="Times New Roman" w:ascii="Times New Roman" w:hAnsi="Times New Roman"/>
                <w:b/>
                <w:sz w:val="22"/>
              </w:rPr>
              <w:t>Приложение 2</w:t>
            </w:r>
          </w:p>
          <w:p>
            <w:pPr>
              <w:pStyle w:val="ConsPlusNormal"/>
              <w:jc w:val="center"/>
              <w:rPr>
                <w:rFonts w:ascii="Times New Roman" w:hAnsi="Times New Roman" w:cs="Times New Roman"/>
                <w:b/>
              </w:rPr>
            </w:pPr>
            <w:r>
              <w:rPr>
                <w:rFonts w:cs="Times New Roman" w:ascii="Times New Roman" w:hAnsi="Times New Roman"/>
                <w:b/>
                <w:sz w:val="22"/>
              </w:rPr>
              <w:t>к Положению о порядке проведения</w:t>
            </w:r>
          </w:p>
          <w:p>
            <w:pPr>
              <w:pStyle w:val="ConsPlusNormal"/>
              <w:jc w:val="center"/>
              <w:rPr>
                <w:rFonts w:ascii="Times New Roman" w:hAnsi="Times New Roman" w:cs="Times New Roman"/>
                <w:b/>
              </w:rPr>
            </w:pPr>
            <w:r>
              <w:rPr>
                <w:rFonts w:cs="Times New Roman" w:ascii="Times New Roman" w:hAnsi="Times New Roman"/>
                <w:b/>
                <w:sz w:val="22"/>
              </w:rPr>
              <w:t>общественных обсуждений и публичных</w:t>
            </w:r>
          </w:p>
          <w:p>
            <w:pPr>
              <w:pStyle w:val="ConsPlusNormal"/>
              <w:jc w:val="center"/>
              <w:rPr>
                <w:rFonts w:ascii="Times New Roman" w:hAnsi="Times New Roman" w:cs="Times New Roman"/>
                <w:b/>
              </w:rPr>
            </w:pPr>
            <w:r>
              <w:rPr>
                <w:rFonts w:cs="Times New Roman" w:ascii="Times New Roman" w:hAnsi="Times New Roman"/>
                <w:b/>
                <w:sz w:val="22"/>
              </w:rPr>
              <w:t>слушаний по вопросам градостроительной</w:t>
            </w:r>
          </w:p>
          <w:p>
            <w:pPr>
              <w:pStyle w:val="ConsPlusNormal"/>
              <w:jc w:val="center"/>
              <w:rPr>
                <w:rFonts w:ascii="Times New Roman" w:hAnsi="Times New Roman" w:cs="Times New Roman"/>
                <w:b/>
              </w:rPr>
            </w:pPr>
            <w:r>
              <w:rPr>
                <w:rFonts w:cs="Times New Roman" w:ascii="Times New Roman" w:hAnsi="Times New Roman"/>
                <w:b/>
                <w:sz w:val="22"/>
              </w:rPr>
              <w:t>деятельности на территории Грайворонского муниципального</w:t>
            </w:r>
            <w:r>
              <w:rPr>
                <w:rFonts w:cs="Times New Roman" w:ascii="Times New Roman" w:hAnsi="Times New Roman"/>
                <w:b/>
              </w:rPr>
              <w:t xml:space="preserve"> </w:t>
            </w:r>
            <w:r>
              <w:rPr>
                <w:rFonts w:cs="Times New Roman" w:ascii="Times New Roman" w:hAnsi="Times New Roman"/>
                <w:b/>
                <w:sz w:val="22"/>
              </w:rPr>
              <w:t>округа</w:t>
            </w:r>
          </w:p>
        </w:tc>
      </w:tr>
    </w:tbl>
    <w:p>
      <w:pPr>
        <w:pStyle w:val="ConsPlusNormal"/>
        <w:jc w:val="both"/>
        <w:rPr/>
      </w:pPr>
      <w:r>
        <w:rPr/>
      </w:r>
    </w:p>
    <w:p>
      <w:pPr>
        <w:pStyle w:val="ConsPlusNormal"/>
        <w:ind w:hanging="0"/>
        <w:jc w:val="both"/>
        <w:rPr>
          <w:rFonts w:ascii="Times New Roman" w:hAnsi="Times New Roman" w:cs="Times New Roman"/>
        </w:rPr>
      </w:pPr>
      <w:r>
        <w:rPr>
          <w:rFonts w:cs="Times New Roman" w:ascii="Times New Roman" w:hAnsi="Times New Roman"/>
        </w:rPr>
      </w:r>
      <w:bookmarkStart w:id="29" w:name="P474"/>
      <w:bookmarkStart w:id="30" w:name="P474"/>
      <w:bookmarkEnd w:id="30"/>
    </w:p>
    <w:p>
      <w:pPr>
        <w:pStyle w:val="ConsPlusNormal"/>
        <w:jc w:val="right"/>
        <w:rPr>
          <w:rFonts w:ascii="Times New Roman" w:hAnsi="Times New Roman" w:cs="Times New Roman"/>
        </w:rPr>
      </w:pPr>
      <w:r>
        <w:rPr>
          <w:rFonts w:cs="Times New Roman" w:ascii="Times New Roman" w:hAnsi="Times New Roman"/>
          <w:sz w:val="22"/>
        </w:rPr>
        <w:t>ФОРМА</w:t>
      </w:r>
    </w:p>
    <w:p>
      <w:pPr>
        <w:pStyle w:val="ConsPlusNormal"/>
        <w:jc w:val="both"/>
        <w:rPr>
          <w:rFonts w:ascii="Times New Roman" w:hAnsi="Times New Roman" w:cs="Times New Roman"/>
        </w:rPr>
      </w:pPr>
      <w:r>
        <w:rPr>
          <w:rFonts w:cs="Times New Roman" w:ascii="Times New Roman" w:hAnsi="Times New Roman"/>
        </w:rPr>
      </w:r>
    </w:p>
    <w:tbl>
      <w:tblPr>
        <w:tblW w:w="9560" w:type="dxa"/>
        <w:jc w:val="left"/>
        <w:tblInd w:w="62" w:type="dxa"/>
        <w:tblLayout w:type="fixed"/>
        <w:tblCellMar>
          <w:top w:w="102" w:type="dxa"/>
          <w:left w:w="62" w:type="dxa"/>
          <w:bottom w:w="102" w:type="dxa"/>
          <w:right w:w="62" w:type="dxa"/>
        </w:tblCellMar>
        <w:tblLook w:val="04a0"/>
      </w:tblPr>
      <w:tblGrid>
        <w:gridCol w:w="4976"/>
        <w:gridCol w:w="4094"/>
        <w:gridCol w:w="490"/>
      </w:tblGrid>
      <w:tr>
        <w:trPr/>
        <w:tc>
          <w:tcPr>
            <w:tcW w:w="9070" w:type="dxa"/>
            <w:gridSpan w:val="2"/>
            <w:tcBorders/>
          </w:tcPr>
          <w:p>
            <w:pPr>
              <w:pStyle w:val="ConsPlusNormal"/>
              <w:jc w:val="center"/>
              <w:rPr>
                <w:rFonts w:ascii="Times New Roman" w:hAnsi="Times New Roman" w:cs="Times New Roman"/>
              </w:rPr>
            </w:pPr>
            <w:r>
              <w:rPr>
                <w:rFonts w:cs="Times New Roman" w:ascii="Times New Roman" w:hAnsi="Times New Roman"/>
                <w:sz w:val="22"/>
              </w:rPr>
              <w:t>Оповещение</w:t>
            </w:r>
          </w:p>
          <w:p>
            <w:pPr>
              <w:pStyle w:val="ConsPlusNormal"/>
              <w:jc w:val="center"/>
              <w:rPr>
                <w:rFonts w:ascii="Times New Roman" w:hAnsi="Times New Roman" w:cs="Times New Roman"/>
              </w:rPr>
            </w:pPr>
            <w:r>
              <w:rPr>
                <w:rFonts w:cs="Times New Roman" w:ascii="Times New Roman" w:hAnsi="Times New Roman"/>
                <w:sz w:val="22"/>
              </w:rPr>
              <w:t>о начале общественных обсуждений</w:t>
            </w:r>
          </w:p>
        </w:tc>
        <w:tc>
          <w:tcPr>
            <w:tcW w:w="490" w:type="dxa"/>
            <w:tcBorders/>
          </w:tcPr>
          <w:p>
            <w:pPr>
              <w:pStyle w:val="Normal"/>
              <w:rPr/>
            </w:pPr>
            <w:r>
              <w:rPr/>
            </w:r>
          </w:p>
        </w:tc>
      </w:tr>
      <w:tr>
        <w:trPr/>
        <w:tc>
          <w:tcPr>
            <w:tcW w:w="9070" w:type="dxa"/>
            <w:gridSpan w:val="2"/>
            <w:tcBorders/>
            <w:vAlign w:val="center"/>
          </w:tcPr>
          <w:p>
            <w:pPr>
              <w:pStyle w:val="ConsPlusNormal"/>
              <w:rPr>
                <w:rFonts w:ascii="Times New Roman" w:hAnsi="Times New Roman" w:cs="Times New Roman"/>
              </w:rPr>
            </w:pPr>
            <w:r>
              <w:rPr>
                <w:rFonts w:cs="Times New Roman" w:ascii="Times New Roman" w:hAnsi="Times New Roman"/>
                <w:sz w:val="22"/>
              </w:rPr>
              <w:t>от "__" _________ 20__ г.</w:t>
            </w:r>
          </w:p>
        </w:tc>
        <w:tc>
          <w:tcPr>
            <w:tcW w:w="490" w:type="dxa"/>
            <w:tcBorders/>
          </w:tcPr>
          <w:p>
            <w:pPr>
              <w:pStyle w:val="Normal"/>
              <w:rPr/>
            </w:pPr>
            <w:r>
              <w:rPr/>
            </w:r>
          </w:p>
        </w:tc>
      </w:tr>
      <w:tr>
        <w:trPr/>
        <w:tc>
          <w:tcPr>
            <w:tcW w:w="9560" w:type="dxa"/>
            <w:gridSpan w:val="3"/>
            <w:tcBorders/>
          </w:tcPr>
          <w:p>
            <w:pPr>
              <w:pStyle w:val="ConsPlusNormal"/>
              <w:rPr>
                <w:rFonts w:ascii="Times New Roman" w:hAnsi="Times New Roman" w:cs="Times New Roman"/>
              </w:rPr>
            </w:pPr>
            <w:r>
              <w:rPr>
                <w:rFonts w:cs="Times New Roman" w:ascii="Times New Roman" w:hAnsi="Times New Roman"/>
                <w:sz w:val="22"/>
              </w:rPr>
              <w:t>__________________________________________________________________________</w:t>
            </w:r>
          </w:p>
          <w:p>
            <w:pPr>
              <w:pStyle w:val="ConsPlusNormal"/>
              <w:jc w:val="center"/>
              <w:rPr>
                <w:rFonts w:ascii="Times New Roman" w:hAnsi="Times New Roman" w:cs="Times New Roman"/>
              </w:rPr>
            </w:pPr>
            <w:r>
              <w:rPr>
                <w:rFonts w:cs="Times New Roman" w:ascii="Times New Roman" w:hAnsi="Times New Roman"/>
                <w:sz w:val="22"/>
              </w:rPr>
              <w:t>(наименование организатора общественных обсуждений)</w:t>
            </w:r>
          </w:p>
          <w:p>
            <w:pPr>
              <w:pStyle w:val="ConsPlusNormal"/>
              <w:jc w:val="both"/>
              <w:rPr>
                <w:rFonts w:ascii="Times New Roman" w:hAnsi="Times New Roman" w:cs="Times New Roman"/>
              </w:rPr>
            </w:pPr>
            <w:r>
              <w:rPr>
                <w:rFonts w:cs="Times New Roman" w:ascii="Times New Roman" w:hAnsi="Times New Roman"/>
                <w:sz w:val="22"/>
              </w:rPr>
              <w:t>оповещает о начале общественных обсуждений по проекту _________________________________________________________________________.</w:t>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sz w:val="22"/>
              </w:rPr>
              <w:t>Перечень информационных материалов к указанному проекту:</w:t>
            </w:r>
          </w:p>
          <w:p>
            <w:pPr>
              <w:pStyle w:val="ConsPlusNormal"/>
              <w:rPr>
                <w:rFonts w:ascii="Times New Roman" w:hAnsi="Times New Roman" w:cs="Times New Roman"/>
              </w:rPr>
            </w:pPr>
            <w:r>
              <w:rPr>
                <w:rFonts w:cs="Times New Roman" w:ascii="Times New Roman" w:hAnsi="Times New Roman"/>
                <w:sz w:val="22"/>
              </w:rPr>
              <w:t>__________________________________________________________________________</w:t>
            </w:r>
          </w:p>
          <w:p>
            <w:pPr>
              <w:pStyle w:val="ConsPlusNormal"/>
              <w:rPr>
                <w:rFonts w:ascii="Times New Roman" w:hAnsi="Times New Roman" w:cs="Times New Roman"/>
              </w:rPr>
            </w:pPr>
            <w:r>
              <w:rPr>
                <w:rFonts w:cs="Times New Roman" w:ascii="Times New Roman" w:hAnsi="Times New Roman"/>
                <w:sz w:val="22"/>
              </w:rPr>
              <w:t>__________________________________________________________________________</w:t>
            </w:r>
          </w:p>
          <w:p>
            <w:pPr>
              <w:pStyle w:val="ConsPlusNormal"/>
              <w:rPr>
                <w:rFonts w:ascii="Times New Roman" w:hAnsi="Times New Roman" w:cs="Times New Roman"/>
              </w:rPr>
            </w:pPr>
            <w:r>
              <w:rPr>
                <w:rFonts w:cs="Times New Roman" w:ascii="Times New Roman" w:hAnsi="Times New Roman"/>
                <w:sz w:val="22"/>
              </w:rPr>
              <w:t>__________________________________________________________________________</w:t>
            </w:r>
          </w:p>
          <w:p>
            <w:pPr>
              <w:pStyle w:val="ConsPlusNormal"/>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sz w:val="22"/>
              </w:rPr>
              <w:t>Общественные обсуждения проводятся с "__" ________________ 20__ г. по "__" _______________ 20__ г. на официальном сайте по адресу: ___________________/на региональном портале государственных и муниципальных услуг.</w:t>
            </w:r>
          </w:p>
          <w:p>
            <w:pPr>
              <w:pStyle w:val="ConsPlusNormal"/>
              <w:jc w:val="both"/>
              <w:rPr>
                <w:rFonts w:ascii="Times New Roman" w:hAnsi="Times New Roman" w:cs="Times New Roman"/>
              </w:rPr>
            </w:pPr>
            <w:r>
              <w:rPr>
                <w:rFonts w:cs="Times New Roman" w:ascii="Times New Roman" w:hAnsi="Times New Roman"/>
                <w:sz w:val="22"/>
              </w:rPr>
              <w:t>Экспозиция (экспозиции) проекта, подлежащего рассмотрению на общественных обсуждениях, проводится по адресу/по адресам: ________________________________.</w:t>
            </w:r>
          </w:p>
          <w:p>
            <w:pPr>
              <w:pStyle w:val="ConsPlusNormal"/>
              <w:rPr>
                <w:rFonts w:ascii="Times New Roman" w:hAnsi="Times New Roman" w:cs="Times New Roman"/>
              </w:rPr>
            </w:pPr>
            <w:r>
              <w:rPr>
                <w:rFonts w:cs="Times New Roman" w:ascii="Times New Roman" w:hAnsi="Times New Roman"/>
                <w:sz w:val="22"/>
              </w:rPr>
              <w:t>Дни и часы, в которые возможно посещение указанной экспозиции (экспозиций).</w:t>
            </w:r>
          </w:p>
          <w:p>
            <w:pPr>
              <w:pStyle w:val="ConsPlusNormal"/>
              <w:rPr>
                <w:rFonts w:ascii="Times New Roman" w:hAnsi="Times New Roman" w:cs="Times New Roman"/>
              </w:rPr>
            </w:pPr>
            <w:r>
              <w:rPr>
                <w:rFonts w:cs="Times New Roman" w:ascii="Times New Roman" w:hAnsi="Times New Roman"/>
                <w:sz w:val="22"/>
              </w:rPr>
              <w:t>Дата открытия экспозиции (экспозиций): "__" ___________20__ г.</w:t>
            </w:r>
          </w:p>
          <w:p>
            <w:pPr>
              <w:pStyle w:val="ConsPlusNormal"/>
              <w:jc w:val="both"/>
              <w:rPr>
                <w:rFonts w:ascii="Times New Roman" w:hAnsi="Times New Roman" w:cs="Times New Roman"/>
              </w:rPr>
            </w:pPr>
            <w:r>
              <w:rPr>
                <w:rFonts w:cs="Times New Roman" w:ascii="Times New Roman" w:hAnsi="Times New Roman"/>
                <w:sz w:val="22"/>
              </w:rPr>
              <w:t>Срок проведения экспозиции (экспозиций): с "__" __________ 20__ г. по "__" ________ 20__ г.</w:t>
            </w:r>
          </w:p>
          <w:p>
            <w:pPr>
              <w:pStyle w:val="ConsPlusNormal"/>
              <w:jc w:val="both"/>
              <w:rPr>
                <w:rFonts w:ascii="Times New Roman" w:hAnsi="Times New Roman" w:cs="Times New Roman"/>
              </w:rPr>
            </w:pPr>
            <w:r>
              <w:rPr>
                <w:rFonts w:cs="Times New Roman" w:ascii="Times New Roman" w:hAnsi="Times New Roman"/>
                <w:sz w:val="22"/>
              </w:rPr>
              <w:t>Консультации по экспозиции проекта проводятся с _____ часов до _____ часов в дни недели ____________.</w:t>
            </w:r>
          </w:p>
          <w:p>
            <w:pPr>
              <w:pStyle w:val="ConsPlusNormal"/>
              <w:jc w:val="both"/>
              <w:rPr>
                <w:rFonts w:ascii="Times New Roman" w:hAnsi="Times New Roman" w:cs="Times New Roman"/>
              </w:rPr>
            </w:pPr>
            <w:r>
              <w:rPr>
                <w:rFonts w:cs="Times New Roman" w:ascii="Times New Roman" w:hAnsi="Times New Roman"/>
                <w:sz w:val="22"/>
              </w:rPr>
              <w:t>Участники общественных обсуждений вносят предложения и замечания, касающиеся проекта, подлежащего рассмотрению на общественных обсуждениях, в срок: с "__" _________ 20__ г. по "__" _________ 20__ г.:</w:t>
            </w:r>
          </w:p>
          <w:p>
            <w:pPr>
              <w:pStyle w:val="ConsPlusNormal"/>
              <w:jc w:val="both"/>
              <w:rPr>
                <w:rFonts w:ascii="Times New Roman" w:hAnsi="Times New Roman" w:cs="Times New Roman"/>
              </w:rPr>
            </w:pPr>
            <w:r>
              <w:rPr>
                <w:rFonts w:cs="Times New Roman" w:ascii="Times New Roman" w:hAnsi="Times New Roman"/>
                <w:sz w:val="22"/>
              </w:rPr>
              <w:t>1) посредством официального сайта _____________________/регионального портала государственных и муниципальных услуг;</w:t>
            </w:r>
          </w:p>
          <w:p>
            <w:pPr>
              <w:pStyle w:val="ConsPlusNormal"/>
              <w:jc w:val="both"/>
              <w:rPr>
                <w:rFonts w:ascii="Times New Roman" w:hAnsi="Times New Roman" w:cs="Times New Roman"/>
              </w:rPr>
            </w:pPr>
            <w:r>
              <w:rPr>
                <w:rFonts w:cs="Times New Roman" w:ascii="Times New Roman" w:hAnsi="Times New Roman"/>
                <w:sz w:val="22"/>
              </w:rPr>
              <w:t>2) в письменной форме или в форме электронного документа в адрес организатора общественных обсуждений;</w:t>
            </w:r>
          </w:p>
          <w:p>
            <w:pPr>
              <w:pStyle w:val="ConsPlusNormal"/>
              <w:jc w:val="both"/>
              <w:rPr>
                <w:rFonts w:ascii="Times New Roman" w:hAnsi="Times New Roman" w:cs="Times New Roman"/>
              </w:rPr>
            </w:pPr>
            <w:r>
              <w:rPr>
                <w:rFonts w:cs="Times New Roman" w:ascii="Times New Roman" w:hAnsi="Times New Roman"/>
                <w:sz w:val="22"/>
              </w:rPr>
              <w:t>3) посредством записи в книге учета посетителей экспозиции проекта, подлежащего рассмотрению на общественных обсуждениях.</w:t>
            </w:r>
          </w:p>
          <w:p>
            <w:pPr>
              <w:pStyle w:val="ConsPlusNormal"/>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sz w:val="22"/>
              </w:rPr>
              <w:t>Официальный сайт, на котором будут размещены проект, подлежащий рассмотрению на общественных обсуждениях, и информационные материалы к нему _________________________________________________________________________.</w:t>
            </w:r>
          </w:p>
          <w:p>
            <w:pPr>
              <w:pStyle w:val="ConsPlusNormal"/>
              <w:jc w:val="both"/>
              <w:rPr>
                <w:rFonts w:ascii="Times New Roman" w:hAnsi="Times New Roman" w:cs="Times New Roman"/>
              </w:rPr>
            </w:pPr>
            <w:r>
              <w:rPr>
                <w:rFonts w:cs="Times New Roman" w:ascii="Times New Roman" w:hAnsi="Times New Roman"/>
                <w:sz w:val="22"/>
              </w:rPr>
              <w:t>Дата размещения проекта, подлежащего рассмотрению на общественных обсуждениях, и информационных материалов к нему на указанном официальном сайте: "__" ______________ 20__ г.</w:t>
            </w:r>
          </w:p>
          <w:p>
            <w:pPr>
              <w:pStyle w:val="ConsPlusNormal"/>
              <w:rPr>
                <w:rFonts w:ascii="Times New Roman" w:hAnsi="Times New Roman" w:cs="Times New Roman"/>
              </w:rPr>
            </w:pPr>
            <w:r>
              <w:rPr>
                <w:rFonts w:cs="Times New Roman" w:ascii="Times New Roman" w:hAnsi="Times New Roman"/>
                <w:sz w:val="22"/>
              </w:rPr>
              <w:t>Организатор общественный обсуждений:</w:t>
            </w:r>
          </w:p>
          <w:p>
            <w:pPr>
              <w:pStyle w:val="ConsPlusNormal"/>
              <w:rPr>
                <w:rFonts w:ascii="Times New Roman" w:hAnsi="Times New Roman" w:cs="Times New Roman"/>
              </w:rPr>
            </w:pPr>
            <w:r>
              <w:rPr>
                <w:rFonts w:cs="Times New Roman" w:ascii="Times New Roman" w:hAnsi="Times New Roman"/>
                <w:sz w:val="22"/>
              </w:rPr>
              <w:t>_________________________________________________________________________.</w:t>
            </w:r>
          </w:p>
          <w:p>
            <w:pPr>
              <w:pStyle w:val="ConsPlusNormal"/>
              <w:jc w:val="center"/>
              <w:rPr>
                <w:rFonts w:ascii="Times New Roman" w:hAnsi="Times New Roman" w:cs="Times New Roman"/>
              </w:rPr>
            </w:pPr>
            <w:r>
              <w:rPr>
                <w:rFonts w:cs="Times New Roman" w:ascii="Times New Roman" w:hAnsi="Times New Roman"/>
                <w:sz w:val="22"/>
              </w:rPr>
              <w:t>(наименование, адрес места нахождения и электронной почты, по которым могут быть направлены замечания и предложения, контактные телефоны)</w:t>
            </w:r>
          </w:p>
        </w:tc>
      </w:tr>
      <w:tr>
        <w:trPr/>
        <w:tc>
          <w:tcPr>
            <w:tcW w:w="4976" w:type="dxa"/>
            <w:tcBorders/>
            <w:vAlign w:val="center"/>
          </w:tcPr>
          <w:p>
            <w:pPr>
              <w:pStyle w:val="ConsPlusNormal"/>
              <w:jc w:val="center"/>
              <w:rPr>
                <w:rFonts w:ascii="Times New Roman" w:hAnsi="Times New Roman" w:cs="Times New Roman"/>
              </w:rPr>
            </w:pPr>
            <w:r>
              <w:rPr>
                <w:rFonts w:cs="Times New Roman" w:ascii="Times New Roman" w:hAnsi="Times New Roman"/>
                <w:sz w:val="22"/>
              </w:rPr>
              <w:t>Организатор общественных обсуждений</w:t>
            </w:r>
          </w:p>
          <w:p>
            <w:pPr>
              <w:pStyle w:val="ConsPlusNormal"/>
              <w:jc w:val="center"/>
              <w:rPr>
                <w:rFonts w:ascii="Times New Roman" w:hAnsi="Times New Roman" w:cs="Times New Roman"/>
              </w:rPr>
            </w:pPr>
            <w:r>
              <w:rPr>
                <w:rFonts w:cs="Times New Roman" w:ascii="Times New Roman" w:hAnsi="Times New Roman"/>
                <w:sz w:val="22"/>
              </w:rPr>
              <w:t>(или иное уполномоченное лицо)</w:t>
            </w:r>
          </w:p>
        </w:tc>
        <w:tc>
          <w:tcPr>
            <w:tcW w:w="4094" w:type="dxa"/>
            <w:tcBorders/>
          </w:tcPr>
          <w:p>
            <w:pPr>
              <w:pStyle w:val="ConsPlusNormal"/>
              <w:jc w:val="center"/>
              <w:rPr>
                <w:rFonts w:ascii="Times New Roman" w:hAnsi="Times New Roman" w:cs="Times New Roman"/>
              </w:rPr>
            </w:pPr>
            <w:r>
              <w:rPr>
                <w:rFonts w:cs="Times New Roman" w:ascii="Times New Roman" w:hAnsi="Times New Roman"/>
                <w:sz w:val="22"/>
              </w:rPr>
              <w:t>__________________________</w:t>
            </w:r>
          </w:p>
          <w:p>
            <w:pPr>
              <w:pStyle w:val="ConsPlusNormal"/>
              <w:jc w:val="center"/>
              <w:rPr>
                <w:rFonts w:ascii="Times New Roman" w:hAnsi="Times New Roman" w:cs="Times New Roman"/>
              </w:rPr>
            </w:pPr>
            <w:r>
              <w:rPr>
                <w:rFonts w:cs="Times New Roman" w:ascii="Times New Roman" w:hAnsi="Times New Roman"/>
                <w:sz w:val="22"/>
              </w:rPr>
              <w:t>(подпись)</w:t>
            </w:r>
          </w:p>
        </w:tc>
        <w:tc>
          <w:tcPr>
            <w:tcW w:w="490" w:type="dxa"/>
            <w:tcBorders/>
          </w:tcPr>
          <w:p>
            <w:pPr>
              <w:pStyle w:val="Normal"/>
              <w:rPr/>
            </w:pPr>
            <w:r>
              <w:rPr/>
            </w:r>
          </w:p>
        </w:tc>
      </w:tr>
    </w:tbl>
    <w:p>
      <w:pPr>
        <w:pStyle w:val="ConsPlusNormal"/>
        <w:ind w:hanging="0"/>
        <w:jc w:val="both"/>
        <w:rPr>
          <w:rFonts w:ascii="Times New Roman" w:hAnsi="Times New Roman" w:cs="Times New Roman"/>
        </w:rPr>
      </w:pPr>
      <w:r>
        <w:rPr>
          <w:rFonts w:cs="Times New Roman" w:ascii="Times New Roman" w:hAnsi="Times New Roman"/>
        </w:rPr>
      </w:r>
    </w:p>
    <w:tbl>
      <w:tblPr>
        <w:tblW w:w="9464" w:type="dxa"/>
        <w:jc w:val="left"/>
        <w:tblInd w:w="108" w:type="dxa"/>
        <w:tblLayout w:type="fixed"/>
        <w:tblCellMar>
          <w:top w:w="0" w:type="dxa"/>
          <w:left w:w="108" w:type="dxa"/>
          <w:bottom w:w="0" w:type="dxa"/>
          <w:right w:w="108" w:type="dxa"/>
        </w:tblCellMar>
        <w:tblLook w:val="01e0"/>
      </w:tblPr>
      <w:tblGrid>
        <w:gridCol w:w="3510"/>
        <w:gridCol w:w="5953"/>
      </w:tblGrid>
      <w:tr>
        <w:trPr/>
        <w:tc>
          <w:tcPr>
            <w:tcW w:w="3510" w:type="dxa"/>
            <w:tcBorders/>
          </w:tcPr>
          <w:p>
            <w:pPr>
              <w:pStyle w:val="Normal"/>
              <w:rPr>
                <w:sz w:val="28"/>
                <w:szCs w:val="28"/>
              </w:rPr>
            </w:pPr>
            <w:r>
              <w:rPr>
                <w:sz w:val="28"/>
                <w:szCs w:val="28"/>
              </w:rPr>
            </w:r>
          </w:p>
          <w:p>
            <w:pPr>
              <w:pStyle w:val="Normal"/>
              <w:rPr>
                <w:sz w:val="28"/>
                <w:szCs w:val="28"/>
              </w:rPr>
            </w:pPr>
            <w:r>
              <w:rPr>
                <w:sz w:val="28"/>
                <w:szCs w:val="28"/>
              </w:rPr>
            </w:r>
          </w:p>
        </w:tc>
        <w:tc>
          <w:tcPr>
            <w:tcW w:w="5953" w:type="dxa"/>
            <w:tcBorders/>
          </w:tcPr>
          <w:p>
            <w:pPr>
              <w:pStyle w:val="ConsPlusNormal"/>
              <w:numPr>
                <w:ilvl w:val="0"/>
                <w:numId w:val="0"/>
              </w:numPr>
              <w:ind w:firstLine="720"/>
              <w:jc w:val="center"/>
              <w:outlineLvl w:val="1"/>
              <w:rPr>
                <w:rFonts w:ascii="Times New Roman" w:hAnsi="Times New Roman" w:cs="Times New Roman"/>
                <w:b/>
              </w:rPr>
            </w:pPr>
            <w:r>
              <w:rPr>
                <w:rFonts w:cs="Times New Roman" w:ascii="Times New Roman" w:hAnsi="Times New Roman"/>
                <w:b/>
                <w:sz w:val="22"/>
              </w:rPr>
              <w:t>Приложение 3</w:t>
            </w:r>
          </w:p>
          <w:p>
            <w:pPr>
              <w:pStyle w:val="ConsPlusNormal"/>
              <w:jc w:val="center"/>
              <w:rPr>
                <w:rFonts w:ascii="Times New Roman" w:hAnsi="Times New Roman" w:cs="Times New Roman"/>
                <w:b/>
              </w:rPr>
            </w:pPr>
            <w:r>
              <w:rPr>
                <w:rFonts w:cs="Times New Roman" w:ascii="Times New Roman" w:hAnsi="Times New Roman"/>
                <w:b/>
                <w:sz w:val="22"/>
              </w:rPr>
              <w:t>к Положению о порядке проведения</w:t>
            </w:r>
          </w:p>
          <w:p>
            <w:pPr>
              <w:pStyle w:val="ConsPlusNormal"/>
              <w:jc w:val="center"/>
              <w:rPr>
                <w:rFonts w:ascii="Times New Roman" w:hAnsi="Times New Roman" w:cs="Times New Roman"/>
                <w:b/>
              </w:rPr>
            </w:pPr>
            <w:r>
              <w:rPr>
                <w:rFonts w:cs="Times New Roman" w:ascii="Times New Roman" w:hAnsi="Times New Roman"/>
                <w:b/>
                <w:sz w:val="22"/>
              </w:rPr>
              <w:t>общественных обсуждений и публичных</w:t>
            </w:r>
          </w:p>
          <w:p>
            <w:pPr>
              <w:pStyle w:val="ConsPlusNormal"/>
              <w:jc w:val="center"/>
              <w:rPr>
                <w:rFonts w:ascii="Times New Roman" w:hAnsi="Times New Roman" w:cs="Times New Roman"/>
                <w:b/>
              </w:rPr>
            </w:pPr>
            <w:r>
              <w:rPr>
                <w:rFonts w:cs="Times New Roman" w:ascii="Times New Roman" w:hAnsi="Times New Roman"/>
                <w:b/>
                <w:sz w:val="22"/>
              </w:rPr>
              <w:t>слушаний по вопросам градостроительной</w:t>
            </w:r>
          </w:p>
          <w:p>
            <w:pPr>
              <w:pStyle w:val="ConsPlusNormal"/>
              <w:jc w:val="center"/>
              <w:rPr>
                <w:rFonts w:ascii="Times New Roman" w:hAnsi="Times New Roman" w:cs="Times New Roman"/>
                <w:b/>
              </w:rPr>
            </w:pPr>
            <w:r>
              <w:rPr>
                <w:rFonts w:cs="Times New Roman" w:ascii="Times New Roman" w:hAnsi="Times New Roman"/>
                <w:b/>
                <w:sz w:val="22"/>
              </w:rPr>
              <w:t>деятельности на территории Грайворонского муниципального</w:t>
            </w:r>
            <w:r>
              <w:rPr>
                <w:rFonts w:cs="Times New Roman" w:ascii="Times New Roman" w:hAnsi="Times New Roman"/>
                <w:b/>
              </w:rPr>
              <w:t xml:space="preserve"> </w:t>
            </w:r>
            <w:r>
              <w:rPr>
                <w:rFonts w:cs="Times New Roman" w:ascii="Times New Roman" w:hAnsi="Times New Roman"/>
                <w:b/>
                <w:sz w:val="22"/>
              </w:rPr>
              <w:t>округа</w:t>
            </w:r>
          </w:p>
          <w:p>
            <w:pPr>
              <w:pStyle w:val="Normal"/>
              <w:ind w:left="34"/>
              <w:jc w:val="center"/>
              <w:rPr>
                <w:b/>
                <w:sz w:val="28"/>
                <w:szCs w:val="28"/>
              </w:rPr>
            </w:pPr>
            <w:r>
              <w:rPr>
                <w:b/>
                <w:sz w:val="28"/>
                <w:szCs w:val="28"/>
              </w:rPr>
            </w:r>
          </w:p>
        </w:tc>
      </w:tr>
    </w:tbl>
    <w:p>
      <w:pPr>
        <w:pStyle w:val="ConsPlusNormal"/>
        <w:jc w:val="right"/>
        <w:rPr>
          <w:rFonts w:ascii="Times New Roman" w:hAnsi="Times New Roman" w:cs="Times New Roman"/>
          <w:sz w:val="22"/>
        </w:rPr>
      </w:pPr>
      <w:r>
        <w:rPr>
          <w:rFonts w:cs="Times New Roman" w:ascii="Times New Roman" w:hAnsi="Times New Roman"/>
          <w:sz w:val="22"/>
        </w:rPr>
      </w:r>
    </w:p>
    <w:p>
      <w:pPr>
        <w:pStyle w:val="ConsPlusNormal"/>
        <w:jc w:val="right"/>
        <w:rPr>
          <w:rFonts w:ascii="Times New Roman" w:hAnsi="Times New Roman" w:cs="Times New Roman"/>
          <w:sz w:val="22"/>
        </w:rPr>
      </w:pPr>
      <w:r>
        <w:rPr>
          <w:rFonts w:cs="Times New Roman" w:ascii="Times New Roman" w:hAnsi="Times New Roman"/>
          <w:sz w:val="22"/>
        </w:rPr>
      </w:r>
    </w:p>
    <w:p>
      <w:pPr>
        <w:pStyle w:val="ConsPlusNormal"/>
        <w:jc w:val="right"/>
        <w:rPr>
          <w:rFonts w:ascii="Times New Roman" w:hAnsi="Times New Roman" w:cs="Times New Roman"/>
        </w:rPr>
      </w:pPr>
      <w:r>
        <w:rPr>
          <w:rFonts w:cs="Times New Roman" w:ascii="Times New Roman" w:hAnsi="Times New Roman"/>
          <w:sz w:val="22"/>
        </w:rPr>
        <w:t>ФОРМА</w:t>
      </w:r>
    </w:p>
    <w:p>
      <w:pPr>
        <w:pStyle w:val="ConsPlusNormal"/>
        <w:jc w:val="both"/>
        <w:rPr>
          <w:rFonts w:ascii="Times New Roman" w:hAnsi="Times New Roman" w:cs="Times New Roman"/>
        </w:rPr>
      </w:pPr>
      <w:r>
        <w:rPr>
          <w:rFonts w:cs="Times New Roman" w:ascii="Times New Roman" w:hAnsi="Times New Roman"/>
        </w:rPr>
      </w:r>
    </w:p>
    <w:p>
      <w:pPr>
        <w:pStyle w:val="ConsPlusNormal"/>
        <w:jc w:val="center"/>
        <w:rPr>
          <w:rFonts w:ascii="Times New Roman" w:hAnsi="Times New Roman" w:cs="Times New Roman"/>
        </w:rPr>
      </w:pPr>
      <w:bookmarkStart w:id="31" w:name="P529"/>
      <w:bookmarkEnd w:id="31"/>
      <w:r>
        <w:rPr>
          <w:rFonts w:cs="Times New Roman" w:ascii="Times New Roman" w:hAnsi="Times New Roman"/>
          <w:sz w:val="22"/>
        </w:rPr>
        <w:t>Книга</w:t>
      </w:r>
    </w:p>
    <w:p>
      <w:pPr>
        <w:pStyle w:val="ConsPlusNormal"/>
        <w:jc w:val="center"/>
        <w:rPr>
          <w:rFonts w:ascii="Times New Roman" w:hAnsi="Times New Roman" w:cs="Times New Roman"/>
        </w:rPr>
      </w:pPr>
      <w:r>
        <w:rPr>
          <w:rFonts w:cs="Times New Roman" w:ascii="Times New Roman" w:hAnsi="Times New Roman"/>
          <w:sz w:val="22"/>
        </w:rPr>
        <w:t>учета посетителей и записи предложений</w:t>
      </w:r>
    </w:p>
    <w:p>
      <w:pPr>
        <w:pStyle w:val="ConsPlusNormal"/>
        <w:jc w:val="center"/>
        <w:rPr>
          <w:rFonts w:ascii="Times New Roman" w:hAnsi="Times New Roman" w:cs="Times New Roman"/>
        </w:rPr>
      </w:pPr>
      <w:r>
        <w:rPr>
          <w:rFonts w:cs="Times New Roman" w:ascii="Times New Roman" w:hAnsi="Times New Roman"/>
          <w:sz w:val="22"/>
        </w:rPr>
        <w:t>и замечаний при проведении экспозиции</w:t>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rPr>
      </w:r>
    </w:p>
    <w:tbl>
      <w:tblPr>
        <w:tblW w:w="11199" w:type="dxa"/>
        <w:jc w:val="left"/>
        <w:tblInd w:w="-1147" w:type="dxa"/>
        <w:tblLayout w:type="fixed"/>
        <w:tblCellMar>
          <w:top w:w="102" w:type="dxa"/>
          <w:left w:w="62" w:type="dxa"/>
          <w:bottom w:w="102" w:type="dxa"/>
          <w:right w:w="62" w:type="dxa"/>
        </w:tblCellMar>
        <w:tblLook w:val="04a0"/>
      </w:tblPr>
      <w:tblGrid>
        <w:gridCol w:w="566"/>
        <w:gridCol w:w="1560"/>
        <w:gridCol w:w="1701"/>
        <w:gridCol w:w="1559"/>
        <w:gridCol w:w="2694"/>
        <w:gridCol w:w="1417"/>
        <w:gridCol w:w="709"/>
        <w:gridCol w:w="991"/>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ind w:firstLine="720" w:left="-802"/>
              <w:jc w:val="center"/>
              <w:rPr>
                <w:rFonts w:ascii="Times New Roman" w:hAnsi="Times New Roman" w:cs="Times New Roman"/>
              </w:rPr>
            </w:pPr>
            <w:r>
              <w:rPr>
                <w:rFonts w:cs="Times New Roman" w:ascii="Times New Roman" w:hAnsi="Times New Roman"/>
              </w:rPr>
              <w:t>N п/п</w:t>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Фамилия, имя, отчество (для физических лиц)/наименование (для юридических лиц)</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Дата рождения (для физических лиц)/основной государственный регистрационный номер (для юридических лиц)</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Место жительства (для физических лиц)/место нахождения и адрес (для юридических лиц)</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Правоустанавливающие документы (земельных участков, объектов капитального строительства, помещений, расположенных на территории, применительно к которой подготовлен проект, рассматриваемый на общественных обсуждениях/публичных слушаниях)</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Предложения и замечания</w:t>
            </w:r>
          </w:p>
        </w:tc>
        <w:tc>
          <w:tcPr>
            <w:tcW w:w="70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Дата</w:t>
            </w:r>
          </w:p>
        </w:tc>
        <w:tc>
          <w:tcPr>
            <w:tcW w:w="99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rPr>
              <w:t>Подпись</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709"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99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r>
    </w:tbl>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rPr>
      </w:r>
    </w:p>
    <w:p>
      <w:pPr>
        <w:sectPr>
          <w:headerReference w:type="default" r:id="rId19"/>
          <w:type w:val="nextPage"/>
          <w:pgSz w:w="11906" w:h="16838"/>
          <w:pgMar w:left="1701" w:right="850" w:gutter="0" w:header="708" w:top="1134" w:footer="0" w:bottom="567"/>
          <w:pgNumType w:fmt="decimal"/>
          <w:formProt w:val="false"/>
          <w:titlePg/>
          <w:textDirection w:val="lrTb"/>
          <w:docGrid w:type="default" w:linePitch="360" w:charSpace="8192"/>
        </w:sectPr>
        <w:pStyle w:val="ConsPlusNormal"/>
        <w:rPr>
          <w:rFonts w:ascii="Times New Roman" w:hAnsi="Times New Roman" w:cs="Times New Roman"/>
        </w:rPr>
      </w:pPr>
      <w:r>
        <w:rPr>
          <w:rFonts w:cs="Times New Roman" w:ascii="Times New Roman" w:hAnsi="Times New Roman"/>
        </w:rPr>
      </w:r>
    </w:p>
    <w:tbl>
      <w:tblPr>
        <w:tblW w:w="9464" w:type="dxa"/>
        <w:jc w:val="left"/>
        <w:tblInd w:w="108" w:type="dxa"/>
        <w:tblLayout w:type="fixed"/>
        <w:tblCellMar>
          <w:top w:w="0" w:type="dxa"/>
          <w:left w:w="108" w:type="dxa"/>
          <w:bottom w:w="0" w:type="dxa"/>
          <w:right w:w="108" w:type="dxa"/>
        </w:tblCellMar>
        <w:tblLook w:val="01e0"/>
      </w:tblPr>
      <w:tblGrid>
        <w:gridCol w:w="3510"/>
        <w:gridCol w:w="5953"/>
      </w:tblGrid>
      <w:tr>
        <w:trPr/>
        <w:tc>
          <w:tcPr>
            <w:tcW w:w="3510" w:type="dxa"/>
            <w:tcBorders/>
          </w:tcPr>
          <w:p>
            <w:pPr>
              <w:pStyle w:val="Normal"/>
              <w:rPr>
                <w:sz w:val="28"/>
                <w:szCs w:val="28"/>
              </w:rPr>
            </w:pPr>
            <w:r>
              <w:rPr>
                <w:sz w:val="28"/>
                <w:szCs w:val="28"/>
              </w:rPr>
            </w:r>
          </w:p>
          <w:p>
            <w:pPr>
              <w:pStyle w:val="Normal"/>
              <w:rPr>
                <w:sz w:val="28"/>
                <w:szCs w:val="28"/>
              </w:rPr>
            </w:pPr>
            <w:r>
              <w:rPr>
                <w:sz w:val="28"/>
                <w:szCs w:val="28"/>
              </w:rPr>
            </w:r>
          </w:p>
        </w:tc>
        <w:tc>
          <w:tcPr>
            <w:tcW w:w="5953" w:type="dxa"/>
            <w:tcBorders/>
          </w:tcPr>
          <w:p>
            <w:pPr>
              <w:pStyle w:val="ConsPlusNormal"/>
              <w:numPr>
                <w:ilvl w:val="0"/>
                <w:numId w:val="0"/>
              </w:numPr>
              <w:ind w:firstLine="720"/>
              <w:jc w:val="center"/>
              <w:outlineLvl w:val="1"/>
              <w:rPr>
                <w:rFonts w:ascii="Times New Roman" w:hAnsi="Times New Roman" w:cs="Times New Roman"/>
                <w:b/>
              </w:rPr>
            </w:pPr>
            <w:r>
              <w:rPr>
                <w:rFonts w:cs="Times New Roman" w:ascii="Times New Roman" w:hAnsi="Times New Roman"/>
                <w:b/>
                <w:sz w:val="22"/>
              </w:rPr>
              <w:t>Приложение 4</w:t>
            </w:r>
          </w:p>
          <w:p>
            <w:pPr>
              <w:pStyle w:val="ConsPlusNormal"/>
              <w:jc w:val="center"/>
              <w:rPr>
                <w:rFonts w:ascii="Times New Roman" w:hAnsi="Times New Roman" w:cs="Times New Roman"/>
                <w:b/>
              </w:rPr>
            </w:pPr>
            <w:r>
              <w:rPr>
                <w:rFonts w:cs="Times New Roman" w:ascii="Times New Roman" w:hAnsi="Times New Roman"/>
                <w:b/>
                <w:sz w:val="22"/>
              </w:rPr>
              <w:t>к Положению о порядке проведения</w:t>
            </w:r>
          </w:p>
          <w:p>
            <w:pPr>
              <w:pStyle w:val="ConsPlusNormal"/>
              <w:jc w:val="center"/>
              <w:rPr>
                <w:rFonts w:ascii="Times New Roman" w:hAnsi="Times New Roman" w:cs="Times New Roman"/>
                <w:b/>
              </w:rPr>
            </w:pPr>
            <w:r>
              <w:rPr>
                <w:rFonts w:cs="Times New Roman" w:ascii="Times New Roman" w:hAnsi="Times New Roman"/>
                <w:b/>
                <w:sz w:val="22"/>
              </w:rPr>
              <w:t>общественных обсуждений и публичных</w:t>
            </w:r>
          </w:p>
          <w:p>
            <w:pPr>
              <w:pStyle w:val="ConsPlusNormal"/>
              <w:jc w:val="center"/>
              <w:rPr>
                <w:rFonts w:ascii="Times New Roman" w:hAnsi="Times New Roman" w:cs="Times New Roman"/>
                <w:b/>
              </w:rPr>
            </w:pPr>
            <w:r>
              <w:rPr>
                <w:rFonts w:cs="Times New Roman" w:ascii="Times New Roman" w:hAnsi="Times New Roman"/>
                <w:b/>
                <w:sz w:val="22"/>
              </w:rPr>
              <w:t>слушаний по вопросам градостроительной</w:t>
            </w:r>
          </w:p>
          <w:p>
            <w:pPr>
              <w:pStyle w:val="ConsPlusNormal"/>
              <w:jc w:val="center"/>
              <w:rPr>
                <w:rFonts w:ascii="Times New Roman" w:hAnsi="Times New Roman" w:cs="Times New Roman"/>
                <w:b/>
              </w:rPr>
            </w:pPr>
            <w:r>
              <w:rPr>
                <w:rFonts w:cs="Times New Roman" w:ascii="Times New Roman" w:hAnsi="Times New Roman"/>
                <w:b/>
                <w:sz w:val="22"/>
              </w:rPr>
              <w:t>деятельности на территории Грайворонского муниципального</w:t>
            </w:r>
            <w:r>
              <w:rPr>
                <w:rFonts w:cs="Times New Roman" w:ascii="Times New Roman" w:hAnsi="Times New Roman"/>
                <w:b/>
              </w:rPr>
              <w:t xml:space="preserve"> </w:t>
            </w:r>
            <w:r>
              <w:rPr>
                <w:rFonts w:cs="Times New Roman" w:ascii="Times New Roman" w:hAnsi="Times New Roman"/>
                <w:b/>
                <w:sz w:val="22"/>
              </w:rPr>
              <w:t>округа</w:t>
            </w:r>
          </w:p>
        </w:tc>
      </w:tr>
    </w:tbl>
    <w:p>
      <w:pPr>
        <w:pStyle w:val="ConsPlusNormal"/>
        <w:jc w:val="both"/>
        <w:rPr>
          <w:rFonts w:ascii="Times New Roman" w:hAnsi="Times New Roman" w:cs="Times New Roman"/>
        </w:rPr>
      </w:pPr>
      <w:r>
        <w:rPr>
          <w:rFonts w:cs="Times New Roman" w:ascii="Times New Roman" w:hAnsi="Times New Roman"/>
        </w:rPr>
      </w:r>
    </w:p>
    <w:p>
      <w:pPr>
        <w:pStyle w:val="ConsPlusNormal"/>
        <w:jc w:val="right"/>
        <w:rPr>
          <w:rFonts w:ascii="Times New Roman" w:hAnsi="Times New Roman" w:cs="Times New Roman"/>
        </w:rPr>
      </w:pPr>
      <w:r>
        <w:rPr>
          <w:rFonts w:cs="Times New Roman" w:ascii="Times New Roman" w:hAnsi="Times New Roman"/>
          <w:sz w:val="22"/>
        </w:rPr>
        <w:t>ФОРМА</w:t>
      </w:r>
    </w:p>
    <w:tbl>
      <w:tblPr>
        <w:tblW w:w="9606" w:type="dxa"/>
        <w:jc w:val="left"/>
        <w:tblInd w:w="16" w:type="dxa"/>
        <w:tblLayout w:type="fixed"/>
        <w:tblCellMar>
          <w:top w:w="102" w:type="dxa"/>
          <w:left w:w="62" w:type="dxa"/>
          <w:bottom w:w="102" w:type="dxa"/>
          <w:right w:w="62" w:type="dxa"/>
        </w:tblCellMar>
        <w:tblLook w:val="04a0"/>
      </w:tblPr>
      <w:tblGrid>
        <w:gridCol w:w="46"/>
        <w:gridCol w:w="581"/>
        <w:gridCol w:w="2883"/>
        <w:gridCol w:w="1642"/>
        <w:gridCol w:w="472"/>
        <w:gridCol w:w="2153"/>
        <w:gridCol w:w="1686"/>
        <w:gridCol w:w="142"/>
      </w:tblGrid>
      <w:tr>
        <w:trPr/>
        <w:tc>
          <w:tcPr>
            <w:tcW w:w="46" w:type="dxa"/>
            <w:tcBorders/>
          </w:tcPr>
          <w:p>
            <w:pPr>
              <w:pStyle w:val="ConsPlusNormal"/>
              <w:jc w:val="center"/>
              <w:rPr>
                <w:rFonts w:ascii="Times New Roman" w:hAnsi="Times New Roman" w:cs="Times New Roman"/>
              </w:rPr>
            </w:pPr>
            <w:r>
              <w:rPr/>
            </w:r>
          </w:p>
        </w:tc>
        <w:tc>
          <w:tcPr>
            <w:tcW w:w="9559" w:type="dxa"/>
            <w:gridSpan w:val="7"/>
            <w:tcBorders/>
          </w:tcPr>
          <w:p>
            <w:pPr>
              <w:pStyle w:val="ConsPlusNormal"/>
              <w:jc w:val="center"/>
              <w:rPr>
                <w:rFonts w:ascii="Times New Roman" w:hAnsi="Times New Roman" w:cs="Times New Roman"/>
              </w:rPr>
            </w:pPr>
            <w:bookmarkStart w:id="32" w:name="P563"/>
            <w:bookmarkEnd w:id="32"/>
            <w:r>
              <w:rPr>
                <w:rFonts w:cs="Times New Roman" w:ascii="Times New Roman" w:hAnsi="Times New Roman"/>
                <w:sz w:val="22"/>
              </w:rPr>
              <w:t>ПРОТОКОЛ</w:t>
            </w:r>
          </w:p>
          <w:p>
            <w:pPr>
              <w:pStyle w:val="ConsPlusNormal"/>
              <w:jc w:val="center"/>
              <w:rPr>
                <w:rFonts w:ascii="Times New Roman" w:hAnsi="Times New Roman" w:cs="Times New Roman"/>
              </w:rPr>
            </w:pPr>
            <w:r>
              <w:rPr>
                <w:rFonts w:cs="Times New Roman" w:ascii="Times New Roman" w:hAnsi="Times New Roman"/>
                <w:sz w:val="22"/>
              </w:rPr>
              <w:t>Общественных обсуждений от _______ N ____</w:t>
            </w:r>
          </w:p>
        </w:tc>
      </w:tr>
      <w:tr>
        <w:trPr/>
        <w:tc>
          <w:tcPr>
            <w:tcW w:w="46" w:type="dxa"/>
            <w:tcBorders/>
          </w:tcPr>
          <w:p>
            <w:pPr>
              <w:pStyle w:val="ConsPlusNormal"/>
              <w:rPr>
                <w:rFonts w:ascii="Times New Roman" w:hAnsi="Times New Roman" w:cs="Times New Roman"/>
              </w:rPr>
            </w:pPr>
            <w:r>
              <w:rPr/>
            </w:r>
          </w:p>
        </w:tc>
        <w:tc>
          <w:tcPr>
            <w:tcW w:w="9559" w:type="dxa"/>
            <w:gridSpan w:val="7"/>
            <w:tcBorders/>
            <w:vAlign w:val="center"/>
          </w:tcPr>
          <w:p>
            <w:pPr>
              <w:pStyle w:val="ConsPlusNormal"/>
              <w:rPr>
                <w:rFonts w:ascii="Times New Roman" w:hAnsi="Times New Roman" w:cs="Times New Roman"/>
              </w:rPr>
            </w:pPr>
            <w:r>
              <w:rPr>
                <w:rFonts w:cs="Times New Roman" w:ascii="Times New Roman" w:hAnsi="Times New Roman"/>
                <w:sz w:val="22"/>
              </w:rPr>
              <w:t>по проекту _______________________________________________________________.</w:t>
            </w:r>
          </w:p>
          <w:p>
            <w:pPr>
              <w:pStyle w:val="ConsPlusNormal"/>
              <w:jc w:val="center"/>
              <w:rPr>
                <w:rFonts w:ascii="Times New Roman" w:hAnsi="Times New Roman" w:cs="Times New Roman"/>
              </w:rPr>
            </w:pPr>
            <w:r>
              <w:rPr>
                <w:rFonts w:cs="Times New Roman" w:ascii="Times New Roman" w:hAnsi="Times New Roman"/>
                <w:sz w:val="22"/>
              </w:rPr>
              <w:t>(наименование проекта)</w:t>
            </w:r>
          </w:p>
        </w:tc>
      </w:tr>
      <w:tr>
        <w:trPr/>
        <w:tc>
          <w:tcPr>
            <w:tcW w:w="46" w:type="dxa"/>
            <w:tcBorders/>
          </w:tcPr>
          <w:p>
            <w:pPr>
              <w:pStyle w:val="ConsPlusNormal"/>
              <w:ind w:firstLine="283"/>
              <w:jc w:val="both"/>
              <w:rPr>
                <w:rFonts w:ascii="Times New Roman" w:hAnsi="Times New Roman" w:cs="Times New Roman"/>
              </w:rPr>
            </w:pPr>
            <w:r>
              <w:rPr/>
            </w:r>
          </w:p>
        </w:tc>
        <w:tc>
          <w:tcPr>
            <w:tcW w:w="9559" w:type="dxa"/>
            <w:gridSpan w:val="7"/>
            <w:tcBorders/>
          </w:tcPr>
          <w:p>
            <w:pPr>
              <w:pStyle w:val="ConsPlusNormal"/>
              <w:ind w:firstLine="283"/>
              <w:jc w:val="both"/>
              <w:rPr>
                <w:rFonts w:ascii="Times New Roman" w:hAnsi="Times New Roman" w:cs="Times New Roman"/>
              </w:rPr>
            </w:pPr>
            <w:r>
              <w:rPr>
                <w:rFonts w:cs="Times New Roman" w:ascii="Times New Roman" w:hAnsi="Times New Roman"/>
                <w:sz w:val="22"/>
              </w:rPr>
              <w:t>1. Общие сведения о проекте, представленном на общественные обсуждения: _________________________________________________________________________.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2. 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3. Организация-разработчик _______________________________________________</w:t>
            </w:r>
          </w:p>
          <w:p>
            <w:pPr>
              <w:pStyle w:val="ConsPlusNormal"/>
              <w:jc w:val="both"/>
              <w:rPr>
                <w:rFonts w:ascii="Times New Roman" w:hAnsi="Times New Roman" w:cs="Times New Roman"/>
              </w:rPr>
            </w:pPr>
            <w:r>
              <w:rPr>
                <w:rFonts w:cs="Times New Roman" w:ascii="Times New Roman" w:hAnsi="Times New Roman"/>
                <w:sz w:val="22"/>
              </w:rPr>
              <w:t>_________________________________________________________________________.</w:t>
            </w:r>
          </w:p>
          <w:p>
            <w:pPr>
              <w:pStyle w:val="ConsPlusNormal"/>
              <w:jc w:val="center"/>
              <w:rPr>
                <w:rFonts w:ascii="Times New Roman" w:hAnsi="Times New Roman" w:cs="Times New Roman"/>
              </w:rPr>
            </w:pPr>
            <w:r>
              <w:rPr>
                <w:rFonts w:cs="Times New Roman" w:ascii="Times New Roman" w:hAnsi="Times New Roman"/>
                <w:sz w:val="22"/>
              </w:rPr>
              <w:t>(наименование, юридический адрес, телефон, адрес электронной почты)</w:t>
            </w:r>
          </w:p>
          <w:p>
            <w:pPr>
              <w:pStyle w:val="ConsPlusNormal"/>
              <w:ind w:firstLine="283"/>
              <w:jc w:val="both"/>
              <w:rPr>
                <w:rFonts w:ascii="Times New Roman" w:hAnsi="Times New Roman" w:cs="Times New Roman"/>
              </w:rPr>
            </w:pPr>
            <w:r>
              <w:rPr>
                <w:rFonts w:cs="Times New Roman" w:ascii="Times New Roman" w:hAnsi="Times New Roman"/>
                <w:sz w:val="22"/>
              </w:rPr>
              <w:t>4. Организатор общественных обсуждений 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5. Формы оповещения о начале общественных обсуждений (название, номер, дата печатных изданий и др. формы) 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6. Территория, в пределах которой проводятся общественные обсуждения _________________________________________________________________________.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7. Сроки проведения общественных обсуждений 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8. Сроки принятия замечаний и предложений 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9. Сведения о проведении экспозиции по материалам (где и когда проведена) _________________________________________________________________________.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10. Предложения и замечания участников общественных обсуждений:</w:t>
            </w:r>
          </w:p>
        </w:tc>
      </w:tr>
      <w:tr>
        <w:trPr/>
        <w:tc>
          <w:tcPr>
            <w:tcW w:w="46" w:type="dxa"/>
            <w:tcBorders/>
          </w:tcPr>
          <w:p>
            <w:pPr>
              <w:pStyle w:val="ConsPlusNormal"/>
              <w:jc w:val="center"/>
              <w:rPr>
                <w:rFonts w:ascii="Times New Roman" w:hAnsi="Times New Roman" w:cs="Times New Roman"/>
              </w:rPr>
            </w:pPr>
            <w:r>
              <w:rPr/>
            </w:r>
          </w:p>
        </w:tc>
        <w:tc>
          <w:tcPr>
            <w:tcW w:w="581"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N п/п</w:t>
            </w:r>
          </w:p>
        </w:tc>
        <w:tc>
          <w:tcPr>
            <w:tcW w:w="4525"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Предложения и замечания участников общественных обсуждений</w:t>
            </w:r>
          </w:p>
        </w:tc>
        <w:tc>
          <w:tcPr>
            <w:tcW w:w="4453" w:type="dxa"/>
            <w:gridSpan w:val="4"/>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Кем внесено предложение или замечание</w:t>
            </w:r>
          </w:p>
        </w:tc>
      </w:tr>
      <w:tr>
        <w:trPr/>
        <w:tc>
          <w:tcPr>
            <w:tcW w:w="46" w:type="dxa"/>
            <w:tcBorders/>
          </w:tcPr>
          <w:p>
            <w:pPr>
              <w:pStyle w:val="ConsPlusNormal"/>
              <w:rPr>
                <w:rFonts w:ascii="Times New Roman" w:hAnsi="Times New Roman" w:cs="Times New Roman"/>
              </w:rPr>
            </w:pPr>
            <w:r>
              <w:rPr>
                <w:rFonts w:cs="Times New Roman" w:ascii="Times New Roman" w:hAnsi="Times New Roman"/>
              </w:rPr>
            </w:r>
          </w:p>
        </w:tc>
        <w:tc>
          <w:tcPr>
            <w:tcW w:w="58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8978" w:type="dxa"/>
            <w:gridSpan w:val="6"/>
            <w:tcBorders>
              <w:top w:val="single" w:sz="4" w:space="0" w:color="000000"/>
              <w:left w:val="single" w:sz="4" w:space="0" w:color="000000"/>
              <w:bottom w:val="single" w:sz="4" w:space="0" w:color="000000"/>
              <w:right w:val="single" w:sz="4" w:space="0" w:color="000000"/>
            </w:tcBorders>
            <w:vAlign w:val="bottom"/>
          </w:tcPr>
          <w:p>
            <w:pPr>
              <w:pStyle w:val="ConsPlusNormal"/>
              <w:jc w:val="center"/>
              <w:rPr>
                <w:rFonts w:ascii="Times New Roman" w:hAnsi="Times New Roman" w:cs="Times New Roman"/>
              </w:rPr>
            </w:pPr>
            <w:r>
              <w:rPr>
                <w:rFonts w:cs="Times New Roman" w:ascii="Times New Roman" w:hAnsi="Times New Roman"/>
                <w:sz w:val="22"/>
              </w:rPr>
              <w:t>Постоянно проживающие участники общественных обсуждений</w:t>
            </w:r>
          </w:p>
        </w:tc>
      </w:tr>
      <w:tr>
        <w:trPr/>
        <w:tc>
          <w:tcPr>
            <w:tcW w:w="46" w:type="dxa"/>
            <w:tcBorders/>
          </w:tcPr>
          <w:p>
            <w:pPr>
              <w:pStyle w:val="ConsPlusNormal"/>
              <w:rPr>
                <w:rFonts w:ascii="Times New Roman" w:hAnsi="Times New Roman" w:cs="Times New Roman"/>
              </w:rPr>
            </w:pPr>
            <w:r>
              <w:rPr>
                <w:rFonts w:cs="Times New Roman" w:ascii="Times New Roman" w:hAnsi="Times New Roman"/>
              </w:rPr>
            </w:r>
          </w:p>
        </w:tc>
        <w:tc>
          <w:tcPr>
            <w:tcW w:w="58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4525" w:type="dxa"/>
            <w:gridSpan w:val="2"/>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4453" w:type="dxa"/>
            <w:gridSpan w:val="4"/>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r>
      <w:tr>
        <w:trPr/>
        <w:tc>
          <w:tcPr>
            <w:tcW w:w="46" w:type="dxa"/>
            <w:tcBorders/>
          </w:tcPr>
          <w:p>
            <w:pPr>
              <w:pStyle w:val="ConsPlusNormal"/>
              <w:rPr>
                <w:rFonts w:ascii="Times New Roman" w:hAnsi="Times New Roman" w:cs="Times New Roman"/>
              </w:rPr>
            </w:pPr>
            <w:r>
              <w:rPr>
                <w:rFonts w:cs="Times New Roman" w:ascii="Times New Roman" w:hAnsi="Times New Roman"/>
              </w:rPr>
            </w:r>
          </w:p>
        </w:tc>
        <w:tc>
          <w:tcPr>
            <w:tcW w:w="58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8978" w:type="dxa"/>
            <w:gridSpan w:val="6"/>
            <w:tcBorders>
              <w:top w:val="single" w:sz="4" w:space="0" w:color="000000"/>
              <w:left w:val="single" w:sz="4" w:space="0" w:color="000000"/>
              <w:bottom w:val="single" w:sz="4" w:space="0" w:color="000000"/>
              <w:right w:val="single" w:sz="4" w:space="0" w:color="000000"/>
            </w:tcBorders>
            <w:vAlign w:val="bottom"/>
          </w:tcPr>
          <w:p>
            <w:pPr>
              <w:pStyle w:val="ConsPlusNormal"/>
              <w:jc w:val="center"/>
              <w:rPr>
                <w:rFonts w:ascii="Times New Roman" w:hAnsi="Times New Roman" w:cs="Times New Roman"/>
              </w:rPr>
            </w:pPr>
            <w:r>
              <w:rPr>
                <w:rFonts w:cs="Times New Roman" w:ascii="Times New Roman" w:hAnsi="Times New Roman"/>
                <w:sz w:val="22"/>
              </w:rPr>
              <w:t>Иные участники общественных обсуждений</w:t>
            </w:r>
          </w:p>
        </w:tc>
      </w:tr>
      <w:tr>
        <w:trPr/>
        <w:tc>
          <w:tcPr>
            <w:tcW w:w="46" w:type="dxa"/>
            <w:tcBorders/>
          </w:tcPr>
          <w:p>
            <w:pPr>
              <w:pStyle w:val="ConsPlusNormal"/>
              <w:rPr>
                <w:rFonts w:ascii="Times New Roman" w:hAnsi="Times New Roman" w:cs="Times New Roman"/>
              </w:rPr>
            </w:pPr>
            <w:r>
              <w:rPr>
                <w:rFonts w:cs="Times New Roman" w:ascii="Times New Roman" w:hAnsi="Times New Roman"/>
              </w:rPr>
            </w:r>
          </w:p>
        </w:tc>
        <w:tc>
          <w:tcPr>
            <w:tcW w:w="58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4525" w:type="dxa"/>
            <w:gridSpan w:val="2"/>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4453" w:type="dxa"/>
            <w:gridSpan w:val="4"/>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r>
      <w:tr>
        <w:trPr/>
        <w:tc>
          <w:tcPr>
            <w:tcW w:w="46" w:type="dxa"/>
            <w:tcBorders/>
          </w:tcPr>
          <w:p>
            <w:pPr>
              <w:pStyle w:val="ConsPlusNormal"/>
              <w:jc w:val="center"/>
              <w:rPr>
                <w:rFonts w:ascii="Times New Roman" w:hAnsi="Times New Roman" w:cs="Times New Roman"/>
              </w:rPr>
            </w:pPr>
            <w:r>
              <w:rPr/>
            </w:r>
          </w:p>
        </w:tc>
        <w:tc>
          <w:tcPr>
            <w:tcW w:w="5578" w:type="dxa"/>
            <w:gridSpan w:val="4"/>
            <w:tcBorders/>
          </w:tcPr>
          <w:p>
            <w:pPr>
              <w:pStyle w:val="ConsPlusNormal"/>
              <w:jc w:val="center"/>
              <w:rPr>
                <w:rFonts w:ascii="Times New Roman" w:hAnsi="Times New Roman" w:cs="Times New Roman"/>
              </w:rPr>
            </w:pPr>
            <w:r>
              <w:rPr>
                <w:rFonts w:cs="Times New Roman" w:ascii="Times New Roman" w:hAnsi="Times New Roman"/>
                <w:sz w:val="22"/>
              </w:rPr>
              <w:t>Председатель</w:t>
            </w:r>
          </w:p>
          <w:p>
            <w:pPr>
              <w:pStyle w:val="ConsPlusNormal"/>
              <w:jc w:val="center"/>
              <w:rPr>
                <w:rFonts w:ascii="Times New Roman" w:hAnsi="Times New Roman" w:cs="Times New Roman"/>
              </w:rPr>
            </w:pPr>
            <w:r>
              <w:rPr>
                <w:rFonts w:cs="Times New Roman" w:ascii="Times New Roman" w:hAnsi="Times New Roman"/>
                <w:sz w:val="22"/>
              </w:rPr>
              <w:t>организатора общественных обсуждений</w:t>
            </w:r>
          </w:p>
        </w:tc>
        <w:tc>
          <w:tcPr>
            <w:tcW w:w="2153" w:type="dxa"/>
            <w:tcBorders>
              <w:bottom w:val="single" w:sz="4" w:space="0" w:color="000000"/>
            </w:tcBorders>
            <w:vAlign w:val="bottom"/>
          </w:tcPr>
          <w:p>
            <w:pPr>
              <w:pStyle w:val="ConsPlusNormal"/>
              <w:rPr>
                <w:rFonts w:ascii="Times New Roman" w:hAnsi="Times New Roman" w:cs="Times New Roman"/>
              </w:rPr>
            </w:pPr>
            <w:r>
              <w:rPr>
                <w:rFonts w:cs="Times New Roman" w:ascii="Times New Roman" w:hAnsi="Times New Roman"/>
              </w:rPr>
            </w:r>
          </w:p>
        </w:tc>
        <w:tc>
          <w:tcPr>
            <w:tcW w:w="1828" w:type="dxa"/>
            <w:gridSpan w:val="2"/>
            <w:tcBorders/>
            <w:vAlign w:val="bottom"/>
          </w:tcPr>
          <w:p>
            <w:pPr>
              <w:pStyle w:val="ConsPlusNormal"/>
              <w:ind w:hanging="0"/>
              <w:jc w:val="center"/>
              <w:rPr>
                <w:rFonts w:ascii="Times New Roman" w:hAnsi="Times New Roman" w:cs="Times New Roman"/>
              </w:rPr>
            </w:pPr>
            <w:r>
              <w:rPr>
                <w:rFonts w:cs="Times New Roman" w:ascii="Times New Roman" w:hAnsi="Times New Roman"/>
                <w:sz w:val="22"/>
              </w:rPr>
              <w:t>И.О.Ф.</w:t>
            </w:r>
          </w:p>
        </w:tc>
      </w:tr>
      <w:tr>
        <w:trPr/>
        <w:tc>
          <w:tcPr>
            <w:tcW w:w="46" w:type="dxa"/>
            <w:tcBorders/>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5578" w:type="dxa"/>
            <w:gridSpan w:val="4"/>
            <w:tcBorders/>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2153" w:type="dxa"/>
            <w:tcBorders>
              <w:top w:val="single" w:sz="4" w:space="0" w:color="000000"/>
            </w:tcBorders>
          </w:tcPr>
          <w:p>
            <w:pPr>
              <w:pStyle w:val="ConsPlusNormal"/>
              <w:jc w:val="center"/>
              <w:rPr>
                <w:rFonts w:ascii="Times New Roman" w:hAnsi="Times New Roman" w:cs="Times New Roman"/>
                <w:sz w:val="16"/>
                <w:szCs w:val="16"/>
              </w:rPr>
            </w:pPr>
            <w:r>
              <w:rPr>
                <w:rFonts w:cs="Times New Roman" w:ascii="Times New Roman" w:hAnsi="Times New Roman"/>
                <w:sz w:val="16"/>
                <w:szCs w:val="16"/>
              </w:rPr>
              <w:t>(подпись)</w:t>
            </w:r>
          </w:p>
        </w:tc>
        <w:tc>
          <w:tcPr>
            <w:tcW w:w="1828" w:type="dxa"/>
            <w:gridSpan w:val="2"/>
            <w:tcBorders/>
          </w:tcPr>
          <w:p>
            <w:pPr>
              <w:pStyle w:val="ConsPlusNormal"/>
              <w:rPr>
                <w:rFonts w:ascii="Times New Roman" w:hAnsi="Times New Roman" w:cs="Times New Roman"/>
                <w:sz w:val="16"/>
                <w:szCs w:val="16"/>
              </w:rPr>
            </w:pPr>
            <w:r>
              <w:rPr>
                <w:rFonts w:cs="Times New Roman" w:ascii="Times New Roman" w:hAnsi="Times New Roman"/>
                <w:sz w:val="16"/>
                <w:szCs w:val="16"/>
              </w:rPr>
            </w:r>
          </w:p>
        </w:tc>
      </w:tr>
      <w:tr>
        <w:trPr/>
        <w:tc>
          <w:tcPr>
            <w:tcW w:w="46" w:type="dxa"/>
            <w:tcBorders/>
          </w:tcPr>
          <w:p>
            <w:pPr>
              <w:pStyle w:val="ConsPlusNormal"/>
              <w:jc w:val="center"/>
              <w:rPr>
                <w:rFonts w:ascii="Times New Roman" w:hAnsi="Times New Roman" w:cs="Times New Roman"/>
              </w:rPr>
            </w:pPr>
            <w:r>
              <w:rPr/>
            </w:r>
          </w:p>
        </w:tc>
        <w:tc>
          <w:tcPr>
            <w:tcW w:w="5578" w:type="dxa"/>
            <w:gridSpan w:val="4"/>
            <w:tcBorders/>
          </w:tcPr>
          <w:p>
            <w:pPr>
              <w:pStyle w:val="ConsPlusNormal"/>
              <w:jc w:val="center"/>
              <w:rPr>
                <w:rFonts w:ascii="Times New Roman" w:hAnsi="Times New Roman" w:cs="Times New Roman"/>
              </w:rPr>
            </w:pPr>
            <w:r>
              <w:rPr>
                <w:rFonts w:cs="Times New Roman" w:ascii="Times New Roman" w:hAnsi="Times New Roman"/>
                <w:sz w:val="22"/>
              </w:rPr>
              <w:t>Секретарь</w:t>
            </w:r>
          </w:p>
          <w:p>
            <w:pPr>
              <w:pStyle w:val="ConsPlusNormal"/>
              <w:jc w:val="center"/>
              <w:rPr>
                <w:rFonts w:ascii="Times New Roman" w:hAnsi="Times New Roman" w:cs="Times New Roman"/>
              </w:rPr>
            </w:pPr>
            <w:r>
              <w:rPr>
                <w:rFonts w:cs="Times New Roman" w:ascii="Times New Roman" w:hAnsi="Times New Roman"/>
                <w:sz w:val="22"/>
              </w:rPr>
              <w:t>организатора общественных обсуждений</w:t>
            </w:r>
          </w:p>
        </w:tc>
        <w:tc>
          <w:tcPr>
            <w:tcW w:w="2153" w:type="dxa"/>
            <w:tcBorders>
              <w:bottom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1828" w:type="dxa"/>
            <w:gridSpan w:val="2"/>
            <w:tcBorders/>
            <w:vAlign w:val="bottom"/>
          </w:tcPr>
          <w:p>
            <w:pPr>
              <w:pStyle w:val="ConsPlusNormal"/>
              <w:ind w:hanging="0"/>
              <w:jc w:val="center"/>
              <w:rPr>
                <w:rFonts w:ascii="Times New Roman" w:hAnsi="Times New Roman" w:cs="Times New Roman"/>
              </w:rPr>
            </w:pPr>
            <w:r>
              <w:rPr>
                <w:rFonts w:cs="Times New Roman" w:ascii="Times New Roman" w:hAnsi="Times New Roman"/>
                <w:sz w:val="22"/>
              </w:rPr>
              <w:t>И.О.Ф.</w:t>
            </w:r>
          </w:p>
        </w:tc>
      </w:tr>
      <w:tr>
        <w:trPr/>
        <w:tc>
          <w:tcPr>
            <w:tcW w:w="46" w:type="dxa"/>
            <w:tcBorders/>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5578" w:type="dxa"/>
            <w:gridSpan w:val="4"/>
            <w:tcBorders/>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2153" w:type="dxa"/>
            <w:tcBorders>
              <w:top w:val="single" w:sz="4" w:space="0" w:color="000000"/>
            </w:tcBorders>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(подпись)</w:t>
            </w:r>
          </w:p>
        </w:tc>
        <w:tc>
          <w:tcPr>
            <w:tcW w:w="1828" w:type="dxa"/>
            <w:gridSpan w:val="2"/>
            <w:tcBorders/>
            <w:vAlign w:val="center"/>
          </w:tcPr>
          <w:p>
            <w:pPr>
              <w:pStyle w:val="ConsPlusNormal"/>
              <w:rPr>
                <w:rFonts w:ascii="Times New Roman" w:hAnsi="Times New Roman" w:cs="Times New Roman"/>
                <w:sz w:val="16"/>
                <w:szCs w:val="16"/>
              </w:rPr>
            </w:pPr>
            <w:r>
              <w:rPr>
                <w:rFonts w:cs="Times New Roman" w:ascii="Times New Roman" w:hAnsi="Times New Roman"/>
                <w:sz w:val="16"/>
                <w:szCs w:val="16"/>
              </w:rPr>
            </w:r>
          </w:p>
        </w:tc>
      </w:tr>
      <w:tr>
        <w:trPr/>
        <w:tc>
          <w:tcPr>
            <w:tcW w:w="46" w:type="dxa"/>
            <w:tcBorders/>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5578" w:type="dxa"/>
            <w:gridSpan w:val="4"/>
            <w:tcBorders/>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2153" w:type="dxa"/>
            <w:tcBorders>
              <w:bottom w:val="single" w:sz="4" w:space="0" w:color="000000"/>
            </w:tcBorders>
            <w:vAlign w:val="bottom"/>
          </w:tcPr>
          <w:p>
            <w:pPr>
              <w:pStyle w:val="ConsPlusNormal"/>
              <w:rPr>
                <w:rFonts w:ascii="Times New Roman" w:hAnsi="Times New Roman" w:cs="Times New Roman"/>
                <w:sz w:val="16"/>
                <w:szCs w:val="16"/>
              </w:rPr>
            </w:pPr>
            <w:r>
              <w:rPr>
                <w:rFonts w:cs="Times New Roman" w:ascii="Times New Roman" w:hAnsi="Times New Roman"/>
                <w:sz w:val="16"/>
                <w:szCs w:val="16"/>
              </w:rPr>
            </w:r>
          </w:p>
        </w:tc>
        <w:tc>
          <w:tcPr>
            <w:tcW w:w="1828" w:type="dxa"/>
            <w:gridSpan w:val="2"/>
            <w:tcBorders/>
            <w:vAlign w:val="bottom"/>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r>
          </w:p>
        </w:tc>
      </w:tr>
      <w:tr>
        <w:trPr/>
        <w:tc>
          <w:tcPr>
            <w:tcW w:w="46" w:type="dxa"/>
            <w:tcBorders/>
          </w:tcPr>
          <w:p>
            <w:pPr>
              <w:pStyle w:val="ConsPlusNormal"/>
              <w:rPr>
                <w:rFonts w:ascii="Times New Roman" w:hAnsi="Times New Roman" w:cs="Times New Roman"/>
              </w:rPr>
            </w:pPr>
            <w:r>
              <w:rPr>
                <w:rFonts w:cs="Times New Roman" w:ascii="Times New Roman" w:hAnsi="Times New Roman"/>
              </w:rPr>
            </w:r>
          </w:p>
        </w:tc>
        <w:tc>
          <w:tcPr>
            <w:tcW w:w="5578" w:type="dxa"/>
            <w:gridSpan w:val="4"/>
            <w:tcBorders/>
          </w:tcPr>
          <w:p>
            <w:pPr>
              <w:pStyle w:val="ConsPlusNormal"/>
              <w:rPr>
                <w:rFonts w:ascii="Times New Roman" w:hAnsi="Times New Roman" w:cs="Times New Roman"/>
              </w:rPr>
            </w:pPr>
            <w:r>
              <w:rPr>
                <w:rFonts w:cs="Times New Roman" w:ascii="Times New Roman" w:hAnsi="Times New Roman"/>
              </w:rPr>
            </w:r>
          </w:p>
        </w:tc>
        <w:tc>
          <w:tcPr>
            <w:tcW w:w="2153" w:type="dxa"/>
            <w:tcBorders>
              <w:top w:val="single" w:sz="4" w:space="0" w:color="000000"/>
            </w:tcBorders>
          </w:tcPr>
          <w:p>
            <w:pPr>
              <w:pStyle w:val="ConsPlusNormal"/>
              <w:jc w:val="center"/>
              <w:rPr>
                <w:rFonts w:ascii="Times New Roman" w:hAnsi="Times New Roman" w:cs="Times New Roman"/>
              </w:rPr>
            </w:pPr>
            <w:r>
              <w:rPr>
                <w:rFonts w:cs="Times New Roman" w:ascii="Times New Roman" w:hAnsi="Times New Roman"/>
              </w:rPr>
            </w:r>
          </w:p>
        </w:tc>
        <w:tc>
          <w:tcPr>
            <w:tcW w:w="1828" w:type="dxa"/>
            <w:gridSpan w:val="2"/>
            <w:tcBorders/>
          </w:tcPr>
          <w:p>
            <w:pPr>
              <w:pStyle w:val="ConsPlusNormal"/>
              <w:jc w:val="center"/>
              <w:rPr>
                <w:rFonts w:ascii="Times New Roman" w:hAnsi="Times New Roman" w:cs="Times New Roman"/>
              </w:rPr>
            </w:pPr>
            <w:r>
              <w:rPr>
                <w:rFonts w:cs="Times New Roman" w:ascii="Times New Roman" w:hAnsi="Times New Roman"/>
              </w:rPr>
            </w:r>
          </w:p>
        </w:tc>
      </w:tr>
      <w:tr>
        <w:trPr/>
        <w:tc>
          <w:tcPr>
            <w:tcW w:w="3510" w:type="dxa"/>
            <w:gridSpan w:val="3"/>
            <w:tcBorders/>
          </w:tcPr>
          <w:p>
            <w:pPr>
              <w:pStyle w:val="Normal"/>
              <w:rPr>
                <w:sz w:val="28"/>
                <w:szCs w:val="28"/>
              </w:rPr>
            </w:pPr>
            <w:r>
              <w:rPr>
                <w:sz w:val="28"/>
                <w:szCs w:val="28"/>
              </w:rPr>
            </w:r>
          </w:p>
          <w:p>
            <w:pPr>
              <w:pStyle w:val="Normal"/>
              <w:rPr>
                <w:sz w:val="28"/>
                <w:szCs w:val="28"/>
              </w:rPr>
            </w:pPr>
            <w:r>
              <w:rPr>
                <w:sz w:val="28"/>
                <w:szCs w:val="28"/>
              </w:rPr>
            </w:r>
          </w:p>
        </w:tc>
        <w:tc>
          <w:tcPr>
            <w:tcW w:w="5953" w:type="dxa"/>
            <w:gridSpan w:val="4"/>
            <w:tcBorders/>
          </w:tcPr>
          <w:p>
            <w:pPr>
              <w:pStyle w:val="ConsPlusNormal"/>
              <w:numPr>
                <w:ilvl w:val="0"/>
                <w:numId w:val="0"/>
              </w:numPr>
              <w:ind w:firstLine="720"/>
              <w:jc w:val="center"/>
              <w:outlineLvl w:val="1"/>
              <w:rPr>
                <w:rFonts w:ascii="Times New Roman" w:hAnsi="Times New Roman" w:cs="Times New Roman"/>
                <w:b/>
              </w:rPr>
            </w:pPr>
            <w:r>
              <w:rPr>
                <w:rFonts w:cs="Times New Roman" w:ascii="Times New Roman" w:hAnsi="Times New Roman"/>
                <w:b/>
                <w:sz w:val="22"/>
              </w:rPr>
              <w:t>Приложение 5</w:t>
            </w:r>
          </w:p>
          <w:p>
            <w:pPr>
              <w:pStyle w:val="ConsPlusNormal"/>
              <w:jc w:val="center"/>
              <w:rPr>
                <w:rFonts w:ascii="Times New Roman" w:hAnsi="Times New Roman" w:cs="Times New Roman"/>
                <w:b/>
              </w:rPr>
            </w:pPr>
            <w:r>
              <w:rPr>
                <w:rFonts w:cs="Times New Roman" w:ascii="Times New Roman" w:hAnsi="Times New Roman"/>
                <w:b/>
                <w:sz w:val="22"/>
              </w:rPr>
              <w:t>к Положению о порядке проведения</w:t>
            </w:r>
          </w:p>
          <w:p>
            <w:pPr>
              <w:pStyle w:val="ConsPlusNormal"/>
              <w:jc w:val="center"/>
              <w:rPr>
                <w:rFonts w:ascii="Times New Roman" w:hAnsi="Times New Roman" w:cs="Times New Roman"/>
                <w:b/>
              </w:rPr>
            </w:pPr>
            <w:r>
              <w:rPr>
                <w:rFonts w:cs="Times New Roman" w:ascii="Times New Roman" w:hAnsi="Times New Roman"/>
                <w:b/>
                <w:sz w:val="22"/>
              </w:rPr>
              <w:t>общественных обсуждений и публичных</w:t>
            </w:r>
          </w:p>
          <w:p>
            <w:pPr>
              <w:pStyle w:val="ConsPlusNormal"/>
              <w:jc w:val="center"/>
              <w:rPr>
                <w:rFonts w:ascii="Times New Roman" w:hAnsi="Times New Roman" w:cs="Times New Roman"/>
                <w:b/>
              </w:rPr>
            </w:pPr>
            <w:r>
              <w:rPr>
                <w:rFonts w:cs="Times New Roman" w:ascii="Times New Roman" w:hAnsi="Times New Roman"/>
                <w:b/>
                <w:sz w:val="22"/>
              </w:rPr>
              <w:t>слушаний по вопросам градостроительной</w:t>
            </w:r>
          </w:p>
          <w:p>
            <w:pPr>
              <w:pStyle w:val="ConsPlusNormal"/>
              <w:jc w:val="center"/>
              <w:rPr>
                <w:rFonts w:ascii="Times New Roman" w:hAnsi="Times New Roman" w:cs="Times New Roman"/>
                <w:b/>
              </w:rPr>
            </w:pPr>
            <w:r>
              <w:rPr>
                <w:rFonts w:cs="Times New Roman" w:ascii="Times New Roman" w:hAnsi="Times New Roman"/>
                <w:b/>
                <w:sz w:val="22"/>
              </w:rPr>
              <w:t>деятельности на территории Грайворонского муниципального</w:t>
            </w:r>
            <w:r>
              <w:rPr>
                <w:rFonts w:cs="Times New Roman" w:ascii="Times New Roman" w:hAnsi="Times New Roman"/>
                <w:b/>
              </w:rPr>
              <w:t xml:space="preserve"> </w:t>
            </w:r>
            <w:r>
              <w:rPr>
                <w:rFonts w:cs="Times New Roman" w:ascii="Times New Roman" w:hAnsi="Times New Roman"/>
                <w:b/>
                <w:sz w:val="22"/>
              </w:rPr>
              <w:t>округа</w:t>
            </w:r>
          </w:p>
          <w:p>
            <w:pPr>
              <w:pStyle w:val="Normal"/>
              <w:ind w:left="34"/>
              <w:jc w:val="center"/>
              <w:rPr>
                <w:b/>
                <w:sz w:val="28"/>
                <w:szCs w:val="28"/>
              </w:rPr>
            </w:pPr>
            <w:r>
              <w:rPr>
                <w:b/>
                <w:sz w:val="28"/>
                <w:szCs w:val="28"/>
              </w:rPr>
            </w:r>
          </w:p>
        </w:tc>
        <w:tc>
          <w:tcPr>
            <w:tcW w:w="142" w:type="dxa"/>
            <w:tcBorders/>
          </w:tcPr>
          <w:p>
            <w:pPr>
              <w:pStyle w:val="Normal"/>
              <w:rPr/>
            </w:pPr>
            <w:r>
              <w:rPr/>
            </w:r>
          </w:p>
        </w:tc>
      </w:tr>
    </w:tbl>
    <w:p>
      <w:pPr>
        <w:pStyle w:val="ConsPlusNormal"/>
        <w:jc w:val="both"/>
        <w:rPr>
          <w:rFonts w:ascii="Times New Roman" w:hAnsi="Times New Roman" w:cs="Times New Roman"/>
        </w:rPr>
      </w:pPr>
      <w:r>
        <w:rPr>
          <w:rFonts w:cs="Times New Roman" w:ascii="Times New Roman" w:hAnsi="Times New Roman"/>
        </w:rPr>
      </w:r>
    </w:p>
    <w:p>
      <w:pPr>
        <w:pStyle w:val="ConsPlusNormal"/>
        <w:jc w:val="right"/>
        <w:rPr>
          <w:rFonts w:ascii="Times New Roman" w:hAnsi="Times New Roman" w:cs="Times New Roman"/>
        </w:rPr>
      </w:pPr>
      <w:r>
        <w:rPr>
          <w:rFonts w:cs="Times New Roman" w:ascii="Times New Roman" w:hAnsi="Times New Roman"/>
          <w:sz w:val="22"/>
        </w:rPr>
        <w:t>ФОРМА</w:t>
      </w:r>
    </w:p>
    <w:p>
      <w:pPr>
        <w:pStyle w:val="ConsPlusNormal"/>
        <w:jc w:val="both"/>
        <w:rPr>
          <w:rFonts w:ascii="Times New Roman" w:hAnsi="Times New Roman" w:cs="Times New Roman"/>
        </w:rPr>
      </w:pPr>
      <w:r>
        <w:rPr>
          <w:rFonts w:cs="Times New Roman" w:ascii="Times New Roman" w:hAnsi="Times New Roman"/>
        </w:rPr>
      </w:r>
    </w:p>
    <w:tbl>
      <w:tblPr>
        <w:tblW w:w="9071" w:type="dxa"/>
        <w:jc w:val="left"/>
        <w:tblInd w:w="62" w:type="dxa"/>
        <w:tblLayout w:type="fixed"/>
        <w:tblCellMar>
          <w:top w:w="102" w:type="dxa"/>
          <w:left w:w="62" w:type="dxa"/>
          <w:bottom w:w="102" w:type="dxa"/>
          <w:right w:w="62" w:type="dxa"/>
        </w:tblCellMar>
        <w:tblLook w:val="04a0"/>
      </w:tblPr>
      <w:tblGrid>
        <w:gridCol w:w="9071"/>
      </w:tblGrid>
      <w:tr>
        <w:trPr/>
        <w:tc>
          <w:tcPr>
            <w:tcW w:w="9071" w:type="dxa"/>
            <w:tcBorders/>
          </w:tcPr>
          <w:p>
            <w:pPr>
              <w:pStyle w:val="ConsPlusNormal"/>
              <w:jc w:val="center"/>
              <w:rPr>
                <w:rFonts w:ascii="Times New Roman" w:hAnsi="Times New Roman" w:cs="Times New Roman"/>
              </w:rPr>
            </w:pPr>
            <w:bookmarkStart w:id="33" w:name="P629"/>
            <w:bookmarkEnd w:id="33"/>
            <w:r>
              <w:rPr>
                <w:rFonts w:cs="Times New Roman" w:ascii="Times New Roman" w:hAnsi="Times New Roman"/>
                <w:sz w:val="22"/>
              </w:rPr>
              <w:t>ЗАКЛЮЧЕНИЕ</w:t>
            </w:r>
          </w:p>
          <w:p>
            <w:pPr>
              <w:pStyle w:val="ConsPlusNormal"/>
              <w:jc w:val="center"/>
              <w:rPr>
                <w:rFonts w:ascii="Times New Roman" w:hAnsi="Times New Roman" w:cs="Times New Roman"/>
              </w:rPr>
            </w:pPr>
            <w:r>
              <w:rPr>
                <w:rFonts w:cs="Times New Roman" w:ascii="Times New Roman" w:hAnsi="Times New Roman"/>
                <w:sz w:val="22"/>
              </w:rPr>
              <w:t>ПО РЕЗУЛЬТАТАМ ОБЩЕСТВЕННЫХ ОБСУЖДЕНИЙ</w:t>
            </w:r>
          </w:p>
          <w:p>
            <w:pPr>
              <w:pStyle w:val="ConsPlusNormal"/>
              <w:jc w:val="center"/>
              <w:rPr>
                <w:rFonts w:ascii="Times New Roman" w:hAnsi="Times New Roman" w:cs="Times New Roman"/>
              </w:rPr>
            </w:pPr>
            <w:r>
              <w:rPr>
                <w:rFonts w:cs="Times New Roman" w:ascii="Times New Roman" w:hAnsi="Times New Roman"/>
                <w:sz w:val="22"/>
              </w:rPr>
              <w:t>ПО ПРОЕКТУ</w:t>
            </w:r>
          </w:p>
        </w:tc>
      </w:tr>
      <w:tr>
        <w:trPr/>
        <w:tc>
          <w:tcPr>
            <w:tcW w:w="9071" w:type="dxa"/>
            <w:tcBorders/>
            <w:vAlign w:val="center"/>
          </w:tcPr>
          <w:p>
            <w:pPr>
              <w:pStyle w:val="ConsPlusNormal"/>
              <w:rPr>
                <w:rFonts w:ascii="Times New Roman" w:hAnsi="Times New Roman" w:cs="Times New Roman"/>
              </w:rPr>
            </w:pPr>
            <w:r>
              <w:rPr>
                <w:rFonts w:cs="Times New Roman" w:ascii="Times New Roman" w:hAnsi="Times New Roman"/>
                <w:sz w:val="22"/>
              </w:rPr>
              <w:t>__________________________________________________________________________</w:t>
            </w:r>
          </w:p>
          <w:p>
            <w:pPr>
              <w:pStyle w:val="ConsPlusNormal"/>
              <w:jc w:val="center"/>
              <w:rPr>
                <w:rFonts w:ascii="Times New Roman" w:hAnsi="Times New Roman" w:cs="Times New Roman"/>
              </w:rPr>
            </w:pPr>
            <w:r>
              <w:rPr>
                <w:rFonts w:cs="Times New Roman" w:ascii="Times New Roman" w:hAnsi="Times New Roman"/>
                <w:sz w:val="22"/>
              </w:rPr>
              <w:t>(наименование проекта)</w:t>
            </w:r>
          </w:p>
        </w:tc>
      </w:tr>
      <w:tr>
        <w:trPr/>
        <w:tc>
          <w:tcPr>
            <w:tcW w:w="9071" w:type="dxa"/>
            <w:tcBorders/>
            <w:vAlign w:val="center"/>
          </w:tcPr>
          <w:p>
            <w:pPr>
              <w:pStyle w:val="ConsPlusNormal"/>
              <w:rPr>
                <w:rFonts w:ascii="Times New Roman" w:hAnsi="Times New Roman" w:cs="Times New Roman"/>
              </w:rPr>
            </w:pPr>
            <w:r>
              <w:rPr>
                <w:rFonts w:cs="Times New Roman" w:ascii="Times New Roman" w:hAnsi="Times New Roman"/>
                <w:sz w:val="22"/>
              </w:rPr>
              <w:t>от "__" ________________ 20__ г.</w:t>
            </w:r>
          </w:p>
        </w:tc>
      </w:tr>
      <w:tr>
        <w:trPr/>
        <w:tc>
          <w:tcPr>
            <w:tcW w:w="9071" w:type="dxa"/>
            <w:tcBorders/>
          </w:tcPr>
          <w:p>
            <w:pPr>
              <w:pStyle w:val="ConsPlusNormal"/>
              <w:ind w:firstLine="283"/>
              <w:jc w:val="both"/>
              <w:rPr>
                <w:rFonts w:ascii="Times New Roman" w:hAnsi="Times New Roman" w:cs="Times New Roman"/>
              </w:rPr>
            </w:pPr>
            <w:r>
              <w:rPr>
                <w:rFonts w:cs="Times New Roman" w:ascii="Times New Roman" w:hAnsi="Times New Roman"/>
                <w:sz w:val="22"/>
              </w:rPr>
              <w:t>1. Общие сведения о проекте, представленном на общественные обсуждения: _________________________________________________________________________.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2. 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3. Организация-разработчик _______________________________________________</w:t>
            </w:r>
          </w:p>
          <w:p>
            <w:pPr>
              <w:pStyle w:val="ConsPlusNormal"/>
              <w:rPr>
                <w:rFonts w:ascii="Times New Roman" w:hAnsi="Times New Roman" w:cs="Times New Roman"/>
              </w:rPr>
            </w:pPr>
            <w:r>
              <w:rPr>
                <w:rFonts w:cs="Times New Roman" w:ascii="Times New Roman" w:hAnsi="Times New Roman"/>
                <w:sz w:val="22"/>
              </w:rPr>
              <w:t>__________________________________________________________________________</w:t>
            </w:r>
          </w:p>
          <w:p>
            <w:pPr>
              <w:pStyle w:val="ConsPlusNormal"/>
              <w:jc w:val="center"/>
              <w:rPr>
                <w:rFonts w:ascii="Times New Roman" w:hAnsi="Times New Roman" w:cs="Times New Roman"/>
              </w:rPr>
            </w:pPr>
            <w:r>
              <w:rPr>
                <w:rFonts w:cs="Times New Roman" w:ascii="Times New Roman" w:hAnsi="Times New Roman"/>
                <w:sz w:val="22"/>
              </w:rPr>
              <w:t>(наименование, юридический адрес, телефон, адрес электронной почты)</w:t>
            </w:r>
          </w:p>
          <w:p>
            <w:pPr>
              <w:pStyle w:val="ConsPlusNormal"/>
              <w:ind w:firstLine="283"/>
              <w:jc w:val="both"/>
              <w:rPr>
                <w:rFonts w:ascii="Times New Roman" w:hAnsi="Times New Roman" w:cs="Times New Roman"/>
              </w:rPr>
            </w:pPr>
            <w:r>
              <w:rPr>
                <w:rFonts w:cs="Times New Roman" w:ascii="Times New Roman" w:hAnsi="Times New Roman"/>
                <w:sz w:val="22"/>
              </w:rPr>
              <w:t>4. Организатор общественных обсуждений 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5. Формы оповещения о начале общественных обсуждений (название, номер, дата печатных изданий и др. формы) 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6. Территория, в пределах которой проводятся общественные обсуждения _______.</w:t>
            </w:r>
          </w:p>
          <w:p>
            <w:pPr>
              <w:pStyle w:val="ConsPlusNormal"/>
              <w:ind w:firstLine="283"/>
              <w:jc w:val="both"/>
              <w:rPr>
                <w:rFonts w:ascii="Times New Roman" w:hAnsi="Times New Roman" w:cs="Times New Roman"/>
              </w:rPr>
            </w:pPr>
            <w:r>
              <w:rPr>
                <w:rFonts w:cs="Times New Roman" w:ascii="Times New Roman" w:hAnsi="Times New Roman"/>
                <w:sz w:val="22"/>
              </w:rPr>
              <w:t>7. Сроки проведения общественных обсуждений 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8. Сроки принятия замечаний и предложений 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9. Сведения о проведении экспозиции по материалам (где и когда проведена) _________________________________________________________________________.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10. Предложения и замечания участников общественных обсуждений:</w:t>
            </w:r>
          </w:p>
        </w:tc>
      </w:tr>
    </w:tbl>
    <w:p>
      <w:pPr>
        <w:pStyle w:val="ConsPlusNormal"/>
        <w:jc w:val="both"/>
        <w:rPr>
          <w:rFonts w:ascii="Times New Roman" w:hAnsi="Times New Roman" w:cs="Times New Roman"/>
        </w:rPr>
      </w:pPr>
      <w:r>
        <w:rPr>
          <w:rFonts w:cs="Times New Roman" w:ascii="Times New Roman" w:hAnsi="Times New Roman"/>
        </w:rPr>
      </w:r>
    </w:p>
    <w:tbl>
      <w:tblPr>
        <w:tblW w:w="9039" w:type="dxa"/>
        <w:jc w:val="left"/>
        <w:tblInd w:w="67" w:type="dxa"/>
        <w:tblLayout w:type="fixed"/>
        <w:tblCellMar>
          <w:top w:w="102" w:type="dxa"/>
          <w:left w:w="62" w:type="dxa"/>
          <w:bottom w:w="102" w:type="dxa"/>
          <w:right w:w="62" w:type="dxa"/>
        </w:tblCellMar>
        <w:tblLook w:val="04a0"/>
      </w:tblPr>
      <w:tblGrid>
        <w:gridCol w:w="453"/>
        <w:gridCol w:w="4115"/>
        <w:gridCol w:w="2599"/>
        <w:gridCol w:w="1871"/>
      </w:tblGrid>
      <w:tr>
        <w:trPr/>
        <w:tc>
          <w:tcPr>
            <w:tcW w:w="453"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N п/п</w:t>
            </w:r>
          </w:p>
        </w:tc>
        <w:tc>
          <w:tcPr>
            <w:tcW w:w="4115"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sz w:val="22"/>
              </w:rPr>
              <w:t>Предложения и замечания участников общественных обсуждений</w:t>
            </w:r>
          </w:p>
        </w:tc>
        <w:tc>
          <w:tcPr>
            <w:tcW w:w="2599" w:type="dxa"/>
            <w:tcBorders>
              <w:top w:val="single" w:sz="4" w:space="0" w:color="000000"/>
              <w:left w:val="single" w:sz="4" w:space="0" w:color="000000"/>
              <w:bottom w:val="single" w:sz="4" w:space="0" w:color="000000"/>
              <w:right w:val="single" w:sz="4" w:space="0" w:color="000000"/>
            </w:tcBorders>
          </w:tcPr>
          <w:p>
            <w:pPr>
              <w:pStyle w:val="ConsPlusNormal"/>
              <w:ind w:hanging="32"/>
              <w:jc w:val="center"/>
              <w:rPr>
                <w:rFonts w:ascii="Times New Roman" w:hAnsi="Times New Roman" w:cs="Times New Roman"/>
              </w:rPr>
            </w:pPr>
            <w:r>
              <w:rPr>
                <w:rFonts w:cs="Times New Roman" w:ascii="Times New Roman" w:hAnsi="Times New Roman"/>
                <w:sz w:val="22"/>
              </w:rPr>
              <w:t>Кем внесено замечание/предложение</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rPr>
            </w:pPr>
            <w:r>
              <w:rPr>
                <w:rFonts w:cs="Times New Roman" w:ascii="Times New Roman" w:hAnsi="Times New Roman"/>
                <w:sz w:val="22"/>
              </w:rPr>
              <w:t>Рекомендации организатора общественных обсуждений</w:t>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8585"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jc w:val="center"/>
              <w:rPr>
                <w:rFonts w:ascii="Times New Roman" w:hAnsi="Times New Roman" w:cs="Times New Roman"/>
              </w:rPr>
            </w:pPr>
            <w:r>
              <w:rPr>
                <w:rFonts w:cs="Times New Roman" w:ascii="Times New Roman" w:hAnsi="Times New Roman"/>
                <w:sz w:val="22"/>
              </w:rPr>
              <w:t>Постоянно проживающие участники общественных обсуждений</w:t>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411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2599"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8585"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jc w:val="center"/>
              <w:rPr>
                <w:rFonts w:ascii="Times New Roman" w:hAnsi="Times New Roman" w:cs="Times New Roman"/>
              </w:rPr>
            </w:pPr>
            <w:r>
              <w:rPr>
                <w:rFonts w:cs="Times New Roman" w:ascii="Times New Roman" w:hAnsi="Times New Roman"/>
                <w:sz w:val="22"/>
              </w:rPr>
              <w:t>Иные участники общественных обсуждений</w:t>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411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2599"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r>
    </w:tbl>
    <w:p>
      <w:pPr>
        <w:pStyle w:val="ConsPlusNormal"/>
        <w:jc w:val="both"/>
        <w:rPr>
          <w:rFonts w:ascii="Times New Roman" w:hAnsi="Times New Roman" w:cs="Times New Roman"/>
        </w:rPr>
      </w:pPr>
      <w:r>
        <w:rPr>
          <w:rFonts w:cs="Times New Roman" w:ascii="Times New Roman" w:hAnsi="Times New Roman"/>
        </w:rPr>
      </w:r>
    </w:p>
    <w:tbl>
      <w:tblPr>
        <w:tblW w:w="9014" w:type="dxa"/>
        <w:jc w:val="left"/>
        <w:tblInd w:w="62" w:type="dxa"/>
        <w:tblLayout w:type="fixed"/>
        <w:tblCellMar>
          <w:top w:w="102" w:type="dxa"/>
          <w:left w:w="62" w:type="dxa"/>
          <w:bottom w:w="102" w:type="dxa"/>
          <w:right w:w="62" w:type="dxa"/>
        </w:tblCellMar>
        <w:tblLook w:val="04a0"/>
      </w:tblPr>
      <w:tblGrid>
        <w:gridCol w:w="4634"/>
        <w:gridCol w:w="2624"/>
        <w:gridCol w:w="1756"/>
      </w:tblGrid>
      <w:tr>
        <w:trPr/>
        <w:tc>
          <w:tcPr>
            <w:tcW w:w="9014" w:type="dxa"/>
            <w:gridSpan w:val="3"/>
            <w:tcBorders/>
          </w:tcPr>
          <w:p>
            <w:pPr>
              <w:pStyle w:val="ConsPlusNormal"/>
              <w:ind w:firstLine="283"/>
              <w:jc w:val="both"/>
              <w:rPr>
                <w:rFonts w:ascii="Times New Roman" w:hAnsi="Times New Roman" w:cs="Times New Roman"/>
              </w:rPr>
            </w:pPr>
            <w:r>
              <w:rPr>
                <w:rFonts w:cs="Times New Roman" w:ascii="Times New Roman" w:hAnsi="Times New Roman"/>
                <w:sz w:val="22"/>
              </w:rPr>
              <w:t>11. Сведения о протоколе общественных обсуждений _________________________________________________________________________.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12. Выводы и рекомендации по проведению общественных обсуждений по проекту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________________________________________________</w:t>
            </w:r>
          </w:p>
          <w:p>
            <w:pPr>
              <w:pStyle w:val="ConsPlusNormal"/>
              <w:jc w:val="both"/>
              <w:rPr>
                <w:rFonts w:ascii="Times New Roman" w:hAnsi="Times New Roman" w:cs="Times New Roman"/>
              </w:rPr>
            </w:pPr>
            <w:r>
              <w:rPr>
                <w:rFonts w:cs="Times New Roman" w:ascii="Times New Roman" w:hAnsi="Times New Roman"/>
                <w:sz w:val="22"/>
              </w:rPr>
              <w:t>_________________________________________________________________________.</w:t>
            </w:r>
          </w:p>
        </w:tc>
      </w:tr>
      <w:tr>
        <w:trPr/>
        <w:tc>
          <w:tcPr>
            <w:tcW w:w="4634" w:type="dxa"/>
            <w:tcBorders/>
          </w:tcPr>
          <w:p>
            <w:pPr>
              <w:pStyle w:val="ConsPlusNormal"/>
              <w:ind w:hanging="0"/>
              <w:jc w:val="center"/>
              <w:rPr>
                <w:rFonts w:ascii="Times New Roman" w:hAnsi="Times New Roman" w:cs="Times New Roman"/>
              </w:rPr>
            </w:pPr>
            <w:r>
              <w:rPr>
                <w:rFonts w:cs="Times New Roman" w:ascii="Times New Roman" w:hAnsi="Times New Roman"/>
                <w:sz w:val="22"/>
              </w:rPr>
              <w:t>Председатель</w:t>
            </w:r>
          </w:p>
          <w:p>
            <w:pPr>
              <w:pStyle w:val="ConsPlusNormal"/>
              <w:jc w:val="center"/>
              <w:rPr>
                <w:rFonts w:ascii="Times New Roman" w:hAnsi="Times New Roman" w:cs="Times New Roman"/>
              </w:rPr>
            </w:pPr>
            <w:r>
              <w:rPr>
                <w:rFonts w:cs="Times New Roman" w:ascii="Times New Roman" w:hAnsi="Times New Roman"/>
                <w:sz w:val="22"/>
              </w:rPr>
              <w:t>организатора общественных обсуждений</w:t>
            </w:r>
          </w:p>
        </w:tc>
        <w:tc>
          <w:tcPr>
            <w:tcW w:w="2624" w:type="dxa"/>
            <w:tcBorders>
              <w:bottom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1756" w:type="dxa"/>
            <w:tcBorders/>
            <w:vAlign w:val="bottom"/>
          </w:tcPr>
          <w:p>
            <w:pPr>
              <w:pStyle w:val="ConsPlusNormal"/>
              <w:jc w:val="center"/>
              <w:rPr>
                <w:rFonts w:ascii="Times New Roman" w:hAnsi="Times New Roman" w:cs="Times New Roman"/>
              </w:rPr>
            </w:pPr>
            <w:r>
              <w:rPr>
                <w:rFonts w:cs="Times New Roman" w:ascii="Times New Roman" w:hAnsi="Times New Roman"/>
                <w:sz w:val="22"/>
              </w:rPr>
              <w:t>И.О.Ф.</w:t>
            </w:r>
          </w:p>
        </w:tc>
      </w:tr>
      <w:tr>
        <w:trPr/>
        <w:tc>
          <w:tcPr>
            <w:tcW w:w="4634" w:type="dxa"/>
            <w:tcBorders/>
          </w:tcPr>
          <w:p>
            <w:pPr>
              <w:pStyle w:val="ConsPlusNormal"/>
              <w:rPr>
                <w:rFonts w:ascii="Times New Roman" w:hAnsi="Times New Roman" w:cs="Times New Roman"/>
              </w:rPr>
            </w:pPr>
            <w:r>
              <w:rPr>
                <w:rFonts w:cs="Times New Roman" w:ascii="Times New Roman" w:hAnsi="Times New Roman"/>
              </w:rPr>
            </w:r>
          </w:p>
        </w:tc>
        <w:tc>
          <w:tcPr>
            <w:tcW w:w="2624" w:type="dxa"/>
            <w:tcBorders>
              <w:top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(подпись)</w:t>
            </w:r>
          </w:p>
        </w:tc>
        <w:tc>
          <w:tcPr>
            <w:tcW w:w="1756" w:type="dxa"/>
            <w:tcBorders/>
          </w:tcPr>
          <w:p>
            <w:pPr>
              <w:pStyle w:val="ConsPlusNormal"/>
              <w:rPr>
                <w:rFonts w:ascii="Times New Roman" w:hAnsi="Times New Roman" w:cs="Times New Roman"/>
              </w:rPr>
            </w:pPr>
            <w:r>
              <w:rPr>
                <w:rFonts w:cs="Times New Roman" w:ascii="Times New Roman" w:hAnsi="Times New Roman"/>
              </w:rPr>
            </w:r>
          </w:p>
        </w:tc>
      </w:tr>
      <w:tr>
        <w:trPr/>
        <w:tc>
          <w:tcPr>
            <w:tcW w:w="4634" w:type="dxa"/>
            <w:tcBorders/>
          </w:tcPr>
          <w:p>
            <w:pPr>
              <w:pStyle w:val="ConsPlusNormal"/>
              <w:ind w:hanging="0"/>
              <w:jc w:val="center"/>
              <w:rPr>
                <w:rFonts w:ascii="Times New Roman" w:hAnsi="Times New Roman" w:cs="Times New Roman"/>
              </w:rPr>
            </w:pPr>
            <w:r>
              <w:rPr>
                <w:rFonts w:cs="Times New Roman" w:ascii="Times New Roman" w:hAnsi="Times New Roman"/>
                <w:sz w:val="22"/>
              </w:rPr>
              <w:t>Секретарь</w:t>
            </w:r>
          </w:p>
          <w:p>
            <w:pPr>
              <w:pStyle w:val="ConsPlusNormal"/>
              <w:jc w:val="center"/>
              <w:rPr>
                <w:rFonts w:ascii="Times New Roman" w:hAnsi="Times New Roman" w:cs="Times New Roman"/>
              </w:rPr>
            </w:pPr>
            <w:r>
              <w:rPr>
                <w:rFonts w:cs="Times New Roman" w:ascii="Times New Roman" w:hAnsi="Times New Roman"/>
                <w:sz w:val="22"/>
              </w:rPr>
              <w:t>организатора общественных обсуждений</w:t>
            </w:r>
          </w:p>
        </w:tc>
        <w:tc>
          <w:tcPr>
            <w:tcW w:w="2624" w:type="dxa"/>
            <w:tcBorders>
              <w:bottom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1756" w:type="dxa"/>
            <w:tcBorders/>
            <w:vAlign w:val="bottom"/>
          </w:tcPr>
          <w:p>
            <w:pPr>
              <w:pStyle w:val="ConsPlusNormal"/>
              <w:jc w:val="center"/>
              <w:rPr>
                <w:rFonts w:ascii="Times New Roman" w:hAnsi="Times New Roman" w:cs="Times New Roman"/>
              </w:rPr>
            </w:pPr>
            <w:r>
              <w:rPr>
                <w:rFonts w:cs="Times New Roman" w:ascii="Times New Roman" w:hAnsi="Times New Roman"/>
                <w:sz w:val="22"/>
              </w:rPr>
              <w:t>И.О.Ф.</w:t>
            </w:r>
          </w:p>
        </w:tc>
      </w:tr>
      <w:tr>
        <w:trPr/>
        <w:tc>
          <w:tcPr>
            <w:tcW w:w="4634" w:type="dxa"/>
            <w:tcBorders/>
          </w:tcPr>
          <w:p>
            <w:pPr>
              <w:pStyle w:val="ConsPlusNormal"/>
              <w:rPr>
                <w:rFonts w:ascii="Times New Roman" w:hAnsi="Times New Roman" w:cs="Times New Roman"/>
              </w:rPr>
            </w:pPr>
            <w:r>
              <w:rPr>
                <w:rFonts w:cs="Times New Roman" w:ascii="Times New Roman" w:hAnsi="Times New Roman"/>
              </w:rPr>
            </w:r>
          </w:p>
        </w:tc>
        <w:tc>
          <w:tcPr>
            <w:tcW w:w="2624" w:type="dxa"/>
            <w:tcBorders>
              <w:top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(подпись)</w:t>
            </w:r>
          </w:p>
        </w:tc>
        <w:tc>
          <w:tcPr>
            <w:tcW w:w="1756" w:type="dxa"/>
            <w:tcBorders/>
          </w:tcPr>
          <w:p>
            <w:pPr>
              <w:pStyle w:val="ConsPlusNormal"/>
              <w:rPr>
                <w:rFonts w:ascii="Times New Roman" w:hAnsi="Times New Roman" w:cs="Times New Roman"/>
              </w:rPr>
            </w:pPr>
            <w:r>
              <w:rPr>
                <w:rFonts w:cs="Times New Roman" w:ascii="Times New Roman" w:hAnsi="Times New Roman"/>
              </w:rPr>
            </w:r>
          </w:p>
        </w:tc>
      </w:tr>
      <w:tr>
        <w:trPr/>
        <w:tc>
          <w:tcPr>
            <w:tcW w:w="4634" w:type="dxa"/>
            <w:tcBorders/>
          </w:tcPr>
          <w:p>
            <w:pPr>
              <w:pStyle w:val="ConsPlusNormal"/>
              <w:jc w:val="center"/>
              <w:rPr>
                <w:rFonts w:ascii="Times New Roman" w:hAnsi="Times New Roman" w:cs="Times New Roman"/>
              </w:rPr>
            </w:pPr>
            <w:r>
              <w:rPr>
                <w:rFonts w:cs="Times New Roman" w:ascii="Times New Roman" w:hAnsi="Times New Roman"/>
              </w:rPr>
            </w:r>
          </w:p>
        </w:tc>
        <w:tc>
          <w:tcPr>
            <w:tcW w:w="2624" w:type="dxa"/>
            <w:tcBorders>
              <w:bottom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1756" w:type="dxa"/>
            <w:tcBorders/>
            <w:vAlign w:val="bottom"/>
          </w:tcPr>
          <w:p>
            <w:pPr>
              <w:pStyle w:val="ConsPlusNormal"/>
              <w:jc w:val="center"/>
              <w:rPr>
                <w:rFonts w:ascii="Times New Roman" w:hAnsi="Times New Roman" w:cs="Times New Roman"/>
              </w:rPr>
            </w:pPr>
            <w:r>
              <w:rPr>
                <w:rFonts w:cs="Times New Roman" w:ascii="Times New Roman" w:hAnsi="Times New Roman"/>
              </w:rPr>
            </w:r>
          </w:p>
        </w:tc>
      </w:tr>
      <w:tr>
        <w:trPr/>
        <w:tc>
          <w:tcPr>
            <w:tcW w:w="4634" w:type="dxa"/>
            <w:tcBorders/>
          </w:tcPr>
          <w:p>
            <w:pPr>
              <w:pStyle w:val="ConsPlusNormal"/>
              <w:rPr>
                <w:rFonts w:ascii="Times New Roman" w:hAnsi="Times New Roman" w:cs="Times New Roman"/>
              </w:rPr>
            </w:pPr>
            <w:r>
              <w:rPr>
                <w:rFonts w:cs="Times New Roman" w:ascii="Times New Roman" w:hAnsi="Times New Roman"/>
              </w:rPr>
            </w:r>
          </w:p>
        </w:tc>
        <w:tc>
          <w:tcPr>
            <w:tcW w:w="2624" w:type="dxa"/>
            <w:tcBorders>
              <w:top w:val="single" w:sz="4" w:space="0" w:color="000000"/>
            </w:tcBorders>
          </w:tcPr>
          <w:p>
            <w:pPr>
              <w:pStyle w:val="ConsPlusNormal"/>
              <w:jc w:val="center"/>
              <w:rPr>
                <w:rFonts w:ascii="Times New Roman" w:hAnsi="Times New Roman" w:cs="Times New Roman"/>
              </w:rPr>
            </w:pPr>
            <w:r>
              <w:rPr>
                <w:rFonts w:cs="Times New Roman" w:ascii="Times New Roman" w:hAnsi="Times New Roman"/>
              </w:rPr>
            </w:r>
          </w:p>
        </w:tc>
        <w:tc>
          <w:tcPr>
            <w:tcW w:w="1756" w:type="dxa"/>
            <w:tcBorders/>
          </w:tcPr>
          <w:p>
            <w:pPr>
              <w:pStyle w:val="ConsPlusNormal"/>
              <w:rPr>
                <w:rFonts w:ascii="Times New Roman" w:hAnsi="Times New Roman" w:cs="Times New Roman"/>
              </w:rPr>
            </w:pPr>
            <w:r>
              <w:rPr>
                <w:rFonts w:cs="Times New Roman" w:ascii="Times New Roman" w:hAnsi="Times New Roman"/>
              </w:rPr>
            </w:r>
          </w:p>
        </w:tc>
      </w:tr>
    </w:tbl>
    <w:p>
      <w:pPr>
        <w:pStyle w:val="ConsPlusNormal"/>
        <w:jc w:val="both"/>
        <w:rPr>
          <w:rFonts w:ascii="Times New Roman" w:hAnsi="Times New Roman" w:cs="Times New Roman"/>
        </w:rPr>
      </w:pPr>
      <w:r>
        <w:rPr>
          <w:rFonts w:cs="Times New Roman" w:ascii="Times New Roman" w:hAnsi="Times New Roman"/>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tbl>
      <w:tblPr>
        <w:tblW w:w="9464" w:type="dxa"/>
        <w:jc w:val="left"/>
        <w:tblInd w:w="108" w:type="dxa"/>
        <w:tblLayout w:type="fixed"/>
        <w:tblCellMar>
          <w:top w:w="0" w:type="dxa"/>
          <w:left w:w="108" w:type="dxa"/>
          <w:bottom w:w="0" w:type="dxa"/>
          <w:right w:w="108" w:type="dxa"/>
        </w:tblCellMar>
        <w:tblLook w:val="01e0"/>
      </w:tblPr>
      <w:tblGrid>
        <w:gridCol w:w="3510"/>
        <w:gridCol w:w="5953"/>
      </w:tblGrid>
      <w:tr>
        <w:trPr/>
        <w:tc>
          <w:tcPr>
            <w:tcW w:w="3510" w:type="dxa"/>
            <w:tcBorders/>
          </w:tcPr>
          <w:p>
            <w:pPr>
              <w:pStyle w:val="Normal"/>
              <w:rPr>
                <w:sz w:val="28"/>
                <w:szCs w:val="28"/>
              </w:rPr>
            </w:pPr>
            <w:r>
              <w:rPr>
                <w:sz w:val="28"/>
                <w:szCs w:val="28"/>
              </w:rPr>
            </w:r>
          </w:p>
          <w:p>
            <w:pPr>
              <w:pStyle w:val="Normal"/>
              <w:rPr>
                <w:sz w:val="28"/>
                <w:szCs w:val="28"/>
              </w:rPr>
            </w:pPr>
            <w:r>
              <w:rPr>
                <w:sz w:val="28"/>
                <w:szCs w:val="28"/>
              </w:rPr>
            </w:r>
          </w:p>
        </w:tc>
        <w:tc>
          <w:tcPr>
            <w:tcW w:w="5953" w:type="dxa"/>
            <w:tcBorders/>
          </w:tcPr>
          <w:p>
            <w:pPr>
              <w:pStyle w:val="ConsPlusNormal"/>
              <w:numPr>
                <w:ilvl w:val="0"/>
                <w:numId w:val="0"/>
              </w:numPr>
              <w:ind w:firstLine="720"/>
              <w:jc w:val="center"/>
              <w:outlineLvl w:val="1"/>
              <w:rPr>
                <w:rFonts w:ascii="Times New Roman" w:hAnsi="Times New Roman" w:cs="Times New Roman"/>
                <w:b/>
              </w:rPr>
            </w:pPr>
            <w:r>
              <w:rPr>
                <w:rFonts w:cs="Times New Roman" w:ascii="Times New Roman" w:hAnsi="Times New Roman"/>
                <w:b/>
                <w:sz w:val="22"/>
              </w:rPr>
              <w:t>Приложение 6</w:t>
            </w:r>
          </w:p>
          <w:p>
            <w:pPr>
              <w:pStyle w:val="ConsPlusNormal"/>
              <w:jc w:val="center"/>
              <w:rPr>
                <w:rFonts w:ascii="Times New Roman" w:hAnsi="Times New Roman" w:cs="Times New Roman"/>
                <w:b/>
              </w:rPr>
            </w:pPr>
            <w:r>
              <w:rPr>
                <w:rFonts w:cs="Times New Roman" w:ascii="Times New Roman" w:hAnsi="Times New Roman"/>
                <w:b/>
                <w:sz w:val="22"/>
              </w:rPr>
              <w:t>к Положению о порядке проведения</w:t>
            </w:r>
          </w:p>
          <w:p>
            <w:pPr>
              <w:pStyle w:val="ConsPlusNormal"/>
              <w:jc w:val="center"/>
              <w:rPr>
                <w:rFonts w:ascii="Times New Roman" w:hAnsi="Times New Roman" w:cs="Times New Roman"/>
                <w:b/>
              </w:rPr>
            </w:pPr>
            <w:r>
              <w:rPr>
                <w:rFonts w:cs="Times New Roman" w:ascii="Times New Roman" w:hAnsi="Times New Roman"/>
                <w:b/>
                <w:sz w:val="22"/>
              </w:rPr>
              <w:t>общественных обсуждений и публичных</w:t>
            </w:r>
          </w:p>
          <w:p>
            <w:pPr>
              <w:pStyle w:val="ConsPlusNormal"/>
              <w:jc w:val="center"/>
              <w:rPr>
                <w:rFonts w:ascii="Times New Roman" w:hAnsi="Times New Roman" w:cs="Times New Roman"/>
                <w:b/>
              </w:rPr>
            </w:pPr>
            <w:r>
              <w:rPr>
                <w:rFonts w:cs="Times New Roman" w:ascii="Times New Roman" w:hAnsi="Times New Roman"/>
                <w:b/>
                <w:sz w:val="22"/>
              </w:rPr>
              <w:t>слушаний по вопросам градостроительной</w:t>
            </w:r>
          </w:p>
          <w:p>
            <w:pPr>
              <w:pStyle w:val="ConsPlusNormal"/>
              <w:jc w:val="center"/>
              <w:rPr>
                <w:rFonts w:ascii="Times New Roman" w:hAnsi="Times New Roman" w:cs="Times New Roman"/>
                <w:b/>
              </w:rPr>
            </w:pPr>
            <w:r>
              <w:rPr>
                <w:rFonts w:cs="Times New Roman" w:ascii="Times New Roman" w:hAnsi="Times New Roman"/>
                <w:b/>
                <w:sz w:val="22"/>
              </w:rPr>
              <w:t>деятельности на территории Грайворонского муниципального</w:t>
            </w:r>
            <w:r>
              <w:rPr>
                <w:rFonts w:cs="Times New Roman" w:ascii="Times New Roman" w:hAnsi="Times New Roman"/>
                <w:b/>
              </w:rPr>
              <w:t xml:space="preserve"> </w:t>
            </w:r>
            <w:r>
              <w:rPr>
                <w:rFonts w:cs="Times New Roman" w:ascii="Times New Roman" w:hAnsi="Times New Roman"/>
                <w:b/>
                <w:sz w:val="22"/>
              </w:rPr>
              <w:t>округа</w:t>
            </w:r>
          </w:p>
          <w:p>
            <w:pPr>
              <w:pStyle w:val="Normal"/>
              <w:ind w:left="34"/>
              <w:jc w:val="center"/>
              <w:rPr>
                <w:b/>
                <w:sz w:val="28"/>
                <w:szCs w:val="28"/>
              </w:rPr>
            </w:pPr>
            <w:r>
              <w:rPr>
                <w:b/>
                <w:sz w:val="28"/>
                <w:szCs w:val="28"/>
              </w:rPr>
            </w:r>
          </w:p>
        </w:tc>
      </w:tr>
    </w:tbl>
    <w:p>
      <w:pPr>
        <w:pStyle w:val="ConsPlusNormal"/>
        <w:jc w:val="both"/>
        <w:rPr/>
      </w:pPr>
      <w:r>
        <w:rPr/>
      </w:r>
    </w:p>
    <w:p>
      <w:pPr>
        <w:pStyle w:val="ConsPlusNormal"/>
        <w:jc w:val="both"/>
        <w:rPr/>
      </w:pPr>
      <w:r>
        <w:rPr/>
      </w:r>
    </w:p>
    <w:p>
      <w:pPr>
        <w:pStyle w:val="ConsPlusNormal"/>
        <w:jc w:val="both"/>
        <w:rPr>
          <w:rFonts w:ascii="Times New Roman" w:hAnsi="Times New Roman" w:cs="Times New Roman"/>
        </w:rPr>
      </w:pPr>
      <w:r>
        <w:rPr>
          <w:rFonts w:cs="Times New Roman" w:ascii="Times New Roman" w:hAnsi="Times New Roman"/>
        </w:rPr>
      </w:r>
    </w:p>
    <w:p>
      <w:pPr>
        <w:pStyle w:val="ConsPlusNormal"/>
        <w:jc w:val="right"/>
        <w:rPr>
          <w:rFonts w:ascii="Times New Roman" w:hAnsi="Times New Roman" w:cs="Times New Roman"/>
        </w:rPr>
      </w:pPr>
      <w:r>
        <w:rPr>
          <w:rFonts w:cs="Times New Roman" w:ascii="Times New Roman" w:hAnsi="Times New Roman"/>
          <w:sz w:val="22"/>
        </w:rPr>
        <w:t>ФОРМА</w:t>
      </w:r>
    </w:p>
    <w:p>
      <w:pPr>
        <w:pStyle w:val="ConsPlusNormal"/>
        <w:jc w:val="both"/>
        <w:rPr>
          <w:rFonts w:ascii="Times New Roman" w:hAnsi="Times New Roman" w:cs="Times New Roman"/>
        </w:rPr>
      </w:pPr>
      <w:r>
        <w:rPr>
          <w:rFonts w:cs="Times New Roman" w:ascii="Times New Roman" w:hAnsi="Times New Roman"/>
        </w:rPr>
      </w:r>
    </w:p>
    <w:tbl>
      <w:tblPr>
        <w:tblW w:w="9071" w:type="dxa"/>
        <w:jc w:val="left"/>
        <w:tblInd w:w="62" w:type="dxa"/>
        <w:tblLayout w:type="fixed"/>
        <w:tblCellMar>
          <w:top w:w="102" w:type="dxa"/>
          <w:left w:w="62" w:type="dxa"/>
          <w:bottom w:w="102" w:type="dxa"/>
          <w:right w:w="62" w:type="dxa"/>
        </w:tblCellMar>
        <w:tblLook w:val="04a0"/>
      </w:tblPr>
      <w:tblGrid>
        <w:gridCol w:w="4587"/>
        <w:gridCol w:w="2354"/>
        <w:gridCol w:w="2130"/>
      </w:tblGrid>
      <w:tr>
        <w:trPr/>
        <w:tc>
          <w:tcPr>
            <w:tcW w:w="9071" w:type="dxa"/>
            <w:gridSpan w:val="3"/>
            <w:tcBorders/>
          </w:tcPr>
          <w:p>
            <w:pPr>
              <w:pStyle w:val="ConsPlusNormal"/>
              <w:jc w:val="center"/>
              <w:rPr>
                <w:rFonts w:ascii="Times New Roman" w:hAnsi="Times New Roman" w:cs="Times New Roman"/>
              </w:rPr>
            </w:pPr>
            <w:bookmarkStart w:id="34" w:name="P703"/>
            <w:bookmarkEnd w:id="34"/>
            <w:r>
              <w:rPr>
                <w:rFonts w:cs="Times New Roman" w:ascii="Times New Roman" w:hAnsi="Times New Roman"/>
                <w:sz w:val="22"/>
              </w:rPr>
              <w:t>ПОСТАНОВЛЕНИЕ</w:t>
            </w:r>
          </w:p>
          <w:p>
            <w:pPr>
              <w:pStyle w:val="ConsPlusNormal"/>
              <w:jc w:val="center"/>
              <w:rPr>
                <w:rFonts w:ascii="Times New Roman" w:hAnsi="Times New Roman" w:cs="Times New Roman"/>
              </w:rPr>
            </w:pPr>
            <w:r>
              <w:rPr>
                <w:rFonts w:cs="Times New Roman" w:ascii="Times New Roman" w:hAnsi="Times New Roman"/>
                <w:sz w:val="22"/>
              </w:rPr>
              <w:t>о проведении публичных слушаний</w:t>
            </w:r>
          </w:p>
        </w:tc>
      </w:tr>
      <w:tr>
        <w:trPr/>
        <w:tc>
          <w:tcPr>
            <w:tcW w:w="9071" w:type="dxa"/>
            <w:gridSpan w:val="3"/>
            <w:tcBorders/>
          </w:tcPr>
          <w:p>
            <w:pPr>
              <w:pStyle w:val="ConsPlusNormal"/>
              <w:ind w:firstLine="283"/>
              <w:jc w:val="both"/>
              <w:rPr>
                <w:rFonts w:ascii="Times New Roman" w:hAnsi="Times New Roman" w:cs="Times New Roman"/>
              </w:rPr>
            </w:pPr>
            <w:r>
              <w:rPr>
                <w:rFonts w:cs="Times New Roman" w:ascii="Times New Roman" w:hAnsi="Times New Roman"/>
                <w:sz w:val="22"/>
              </w:rPr>
              <w:t xml:space="preserve">В соответствии с Градостроительным </w:t>
            </w:r>
            <w:hyperlink r:id="rId20">
              <w:r>
                <w:rPr>
                  <w:rStyle w:val="ListLabel31"/>
                  <w:rFonts w:cs="Times New Roman" w:ascii="Times New Roman" w:hAnsi="Times New Roman"/>
                  <w:sz w:val="22"/>
                </w:rPr>
                <w:t>кодексом</w:t>
              </w:r>
            </w:hyperlink>
            <w:r>
              <w:rPr>
                <w:rFonts w:cs="Times New Roman" w:ascii="Times New Roman" w:hAnsi="Times New Roman"/>
                <w:sz w:val="22"/>
              </w:rPr>
              <w:t xml:space="preserve"> Российской Федерации, Положением о порядке организации и проведения общественных обсуждений и публичных слушаний по вопросам градостроительной деятельности в Грайворонском муниципальном округе, утвержденным решением Совета депутатов Грайворонского муниципального округа от "__" _____________ 20__ года N __, постановляю:</w:t>
            </w:r>
          </w:p>
          <w:p>
            <w:pPr>
              <w:pStyle w:val="ConsPlusNormal"/>
              <w:ind w:firstLine="283"/>
              <w:jc w:val="both"/>
              <w:rPr>
                <w:rFonts w:ascii="Times New Roman" w:hAnsi="Times New Roman" w:cs="Times New Roman"/>
              </w:rPr>
            </w:pPr>
            <w:bookmarkStart w:id="35" w:name="P706"/>
            <w:bookmarkEnd w:id="35"/>
            <w:r>
              <w:rPr>
                <w:rFonts w:cs="Times New Roman" w:ascii="Times New Roman" w:hAnsi="Times New Roman"/>
                <w:sz w:val="22"/>
              </w:rPr>
              <w:t>1. Вынести на публичные слушания проект __________________________________</w:t>
            </w:r>
          </w:p>
          <w:p>
            <w:pPr>
              <w:pStyle w:val="ConsPlusNormal"/>
              <w:jc w:val="both"/>
              <w:rPr>
                <w:rFonts w:ascii="Times New Roman" w:hAnsi="Times New Roman" w:cs="Times New Roman"/>
              </w:rPr>
            </w:pPr>
            <w:r>
              <w:rPr>
                <w:rFonts w:cs="Times New Roman" w:ascii="Times New Roman" w:hAnsi="Times New Roman"/>
                <w:sz w:val="22"/>
              </w:rPr>
              <w:t>_________________________________________________________________________</w:t>
            </w:r>
          </w:p>
          <w:p>
            <w:pPr>
              <w:pStyle w:val="ConsPlusNormal"/>
              <w:jc w:val="center"/>
              <w:rPr>
                <w:rFonts w:ascii="Times New Roman" w:hAnsi="Times New Roman" w:cs="Times New Roman"/>
              </w:rPr>
            </w:pPr>
            <w:r>
              <w:rPr>
                <w:rFonts w:cs="Times New Roman" w:ascii="Times New Roman" w:hAnsi="Times New Roman"/>
                <w:sz w:val="22"/>
              </w:rPr>
              <w:t>(наименование проекта)</w:t>
            </w:r>
          </w:p>
          <w:p>
            <w:pPr>
              <w:pStyle w:val="ConsPlusNormal"/>
              <w:ind w:firstLine="283"/>
              <w:jc w:val="both"/>
              <w:rPr>
                <w:rFonts w:ascii="Times New Roman" w:hAnsi="Times New Roman" w:cs="Times New Roman"/>
              </w:rPr>
            </w:pPr>
            <w:r>
              <w:rPr>
                <w:rFonts w:cs="Times New Roman" w:ascii="Times New Roman" w:hAnsi="Times New Roman"/>
                <w:sz w:val="22"/>
              </w:rPr>
              <w:t>Перечень информационных материалов к проекту:</w:t>
            </w:r>
          </w:p>
          <w:p>
            <w:pPr>
              <w:pStyle w:val="ConsPlusNormal"/>
              <w:ind w:firstLine="283"/>
              <w:jc w:val="both"/>
              <w:rPr>
                <w:rFonts w:ascii="Times New Roman" w:hAnsi="Times New Roman" w:cs="Times New Roman"/>
              </w:rPr>
            </w:pPr>
            <w:r>
              <w:rPr>
                <w:rFonts w:cs="Times New Roman" w:ascii="Times New Roman" w:hAnsi="Times New Roman"/>
                <w:sz w:val="22"/>
              </w:rPr>
              <w:t>1) _____________________________________________________________________;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2) _____________________________________________________________________;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3) _____________________________________________________________________.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 xml:space="preserve">2. Провести публичные слушания по проекту, указанному в </w:t>
            </w:r>
            <w:hyperlink w:anchor="P706">
              <w:r>
                <w:rPr>
                  <w:rStyle w:val="ListLabel31"/>
                  <w:rFonts w:cs="Times New Roman" w:ascii="Times New Roman" w:hAnsi="Times New Roman"/>
                  <w:sz w:val="22"/>
                </w:rPr>
                <w:t>пункте 1</w:t>
              </w:r>
            </w:hyperlink>
            <w:r>
              <w:rPr>
                <w:rFonts w:cs="Times New Roman" w:ascii="Times New Roman" w:hAnsi="Times New Roman"/>
                <w:sz w:val="22"/>
              </w:rPr>
              <w:t xml:space="preserve"> настоящего постановления, с "__" ________ 20__ года по "__" ___________ 20__ года.</w:t>
            </w:r>
          </w:p>
          <w:p>
            <w:pPr>
              <w:pStyle w:val="ConsPlusNormal"/>
              <w:ind w:firstLine="283"/>
              <w:jc w:val="both"/>
              <w:rPr>
                <w:rFonts w:ascii="Times New Roman" w:hAnsi="Times New Roman" w:cs="Times New Roman"/>
              </w:rPr>
            </w:pPr>
            <w:r>
              <w:rPr>
                <w:rFonts w:cs="Times New Roman" w:ascii="Times New Roman" w:hAnsi="Times New Roman"/>
                <w:sz w:val="22"/>
              </w:rPr>
              <w:t>3. Установить, что организатором публичных слушаний является _________________________________________________________________________</w:t>
            </w:r>
          </w:p>
          <w:p>
            <w:pPr>
              <w:pStyle w:val="ConsPlusNormal"/>
              <w:jc w:val="center"/>
              <w:rPr>
                <w:rFonts w:ascii="Times New Roman" w:hAnsi="Times New Roman" w:cs="Times New Roman"/>
              </w:rPr>
            </w:pPr>
            <w:r>
              <w:rPr>
                <w:rFonts w:cs="Times New Roman" w:ascii="Times New Roman" w:hAnsi="Times New Roman"/>
                <w:sz w:val="22"/>
              </w:rPr>
              <w:t>(наименование, адрес места нахождения и электронной почты, по которым могут быть направлены замечания и предложения, контактные телефоны)</w:t>
            </w:r>
          </w:p>
          <w:p>
            <w:pPr>
              <w:pStyle w:val="ConsPlusNormal"/>
              <w:ind w:firstLine="283"/>
              <w:jc w:val="both"/>
              <w:rPr>
                <w:rFonts w:ascii="Times New Roman" w:hAnsi="Times New Roman" w:cs="Times New Roman"/>
              </w:rPr>
            </w:pPr>
            <w:r>
              <w:rPr>
                <w:rFonts w:cs="Times New Roman" w:ascii="Times New Roman" w:hAnsi="Times New Roman"/>
                <w:sz w:val="22"/>
              </w:rPr>
              <w:t>4. Разместить проект, подлежащий рассмотрению на публичных слушаниях, и информационные материалы к нему на официальном сайте ___________________ и (или) региональном портале государственных и муниципальных услуг "__" _____________ 20__ года.</w:t>
            </w:r>
          </w:p>
          <w:p>
            <w:pPr>
              <w:pStyle w:val="ConsPlusNormal"/>
              <w:ind w:firstLine="283"/>
              <w:jc w:val="both"/>
              <w:rPr>
                <w:rFonts w:ascii="Times New Roman" w:hAnsi="Times New Roman" w:cs="Times New Roman"/>
              </w:rPr>
            </w:pPr>
            <w:r>
              <w:rPr>
                <w:rFonts w:cs="Times New Roman" w:ascii="Times New Roman" w:hAnsi="Times New Roman"/>
                <w:sz w:val="22"/>
              </w:rPr>
              <w:t>5. Установить:</w:t>
            </w:r>
          </w:p>
          <w:p>
            <w:pPr>
              <w:pStyle w:val="ConsPlusNormal"/>
              <w:ind w:firstLine="283"/>
              <w:jc w:val="both"/>
              <w:rPr>
                <w:rFonts w:ascii="Times New Roman" w:hAnsi="Times New Roman" w:cs="Times New Roman"/>
              </w:rPr>
            </w:pPr>
            <w:r>
              <w:rPr>
                <w:rFonts w:cs="Times New Roman" w:ascii="Times New Roman" w:hAnsi="Times New Roman"/>
                <w:sz w:val="22"/>
              </w:rPr>
              <w:t>1) место открытия экспозиции или экспозиций проекта, подлежащего рассмотрению на публичных слушаниях: 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2) дата открытия экспозиции или экспозиций проекта, подлежащего рассмотрению на публичных слушаниях: 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3) сроки проведения экспозиции или экспозиций проекта, подлежащего рассмотрению на публичных слушаниях: 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4) дни и часы, в которые возможно посещение экспозиции или экспозиций проекта, подлежащего рассмотрению на публичных слушаниях: _________________________________________________________________________.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6. Обратиться к участникам публичных слушаний с предложением принять активное участие в публичных слушаниях.</w:t>
            </w:r>
          </w:p>
          <w:p>
            <w:pPr>
              <w:pStyle w:val="ConsPlusNormal"/>
              <w:ind w:firstLine="283"/>
              <w:jc w:val="both"/>
              <w:rPr>
                <w:rFonts w:ascii="Times New Roman" w:hAnsi="Times New Roman" w:cs="Times New Roman"/>
              </w:rPr>
            </w:pPr>
            <w:r>
              <w:rPr>
                <w:rFonts w:cs="Times New Roman" w:ascii="Times New Roman" w:hAnsi="Times New Roman"/>
                <w:sz w:val="22"/>
              </w:rPr>
              <w:t>7. Определить:</w:t>
            </w:r>
          </w:p>
          <w:p>
            <w:pPr>
              <w:pStyle w:val="ConsPlusNormal"/>
              <w:ind w:firstLine="283"/>
              <w:jc w:val="both"/>
              <w:rPr>
                <w:rFonts w:ascii="Times New Roman" w:hAnsi="Times New Roman" w:cs="Times New Roman"/>
              </w:rPr>
            </w:pPr>
            <w:r>
              <w:rPr>
                <w:rFonts w:cs="Times New Roman" w:ascii="Times New Roman" w:hAnsi="Times New Roman"/>
                <w:sz w:val="22"/>
              </w:rPr>
              <w:t>1) возможность представления участниками публичных слушаний своих замечаний и предложений по вынесенному на публичные слушания проекту:</w:t>
            </w:r>
          </w:p>
          <w:p>
            <w:pPr>
              <w:pStyle w:val="ConsPlusNormal"/>
              <w:ind w:firstLine="283"/>
              <w:jc w:val="both"/>
              <w:rPr>
                <w:rFonts w:ascii="Times New Roman" w:hAnsi="Times New Roman" w:cs="Times New Roman"/>
              </w:rPr>
            </w:pPr>
            <w:r>
              <w:rPr>
                <w:rFonts w:cs="Times New Roman" w:ascii="Times New Roman" w:hAnsi="Times New Roman"/>
                <w:sz w:val="22"/>
              </w:rPr>
              <w:t>посредством официального сайта 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в письменной или устной форме в ходе проведения собрания или собраний участников публичных слушаний;</w:t>
            </w:r>
          </w:p>
          <w:p>
            <w:pPr>
              <w:pStyle w:val="ConsPlusNormal"/>
              <w:ind w:firstLine="283"/>
              <w:jc w:val="both"/>
              <w:rPr>
                <w:rFonts w:ascii="Times New Roman" w:hAnsi="Times New Roman" w:cs="Times New Roman"/>
              </w:rPr>
            </w:pPr>
            <w:r>
              <w:rPr>
                <w:rFonts w:cs="Times New Roman" w:ascii="Times New Roman" w:hAnsi="Times New Roman"/>
                <w:sz w:val="22"/>
              </w:rPr>
              <w:t>в письменной форме или в форме электронного документа в адрес организатора публичных слушаний;</w:t>
            </w:r>
          </w:p>
          <w:p>
            <w:pPr>
              <w:pStyle w:val="ConsPlusNormal"/>
              <w:ind w:firstLine="283"/>
              <w:jc w:val="both"/>
              <w:rPr>
                <w:rFonts w:ascii="Times New Roman" w:hAnsi="Times New Roman" w:cs="Times New Roman"/>
              </w:rPr>
            </w:pPr>
            <w:r>
              <w:rPr>
                <w:rFonts w:cs="Times New Roman" w:ascii="Times New Roman" w:hAnsi="Times New Roman"/>
                <w:sz w:val="22"/>
              </w:rPr>
              <w:t>посредством записи в книге учета посетителей экспозиции проекта, подлежащего рассмотрению на публичных слушаниях;</w:t>
            </w:r>
          </w:p>
          <w:p>
            <w:pPr>
              <w:pStyle w:val="ConsPlusNormal"/>
              <w:ind w:firstLine="283"/>
              <w:jc w:val="both"/>
              <w:rPr>
                <w:rFonts w:ascii="Times New Roman" w:hAnsi="Times New Roman" w:cs="Times New Roman"/>
              </w:rPr>
            </w:pPr>
            <w:r>
              <w:rPr>
                <w:rFonts w:cs="Times New Roman" w:ascii="Times New Roman" w:hAnsi="Times New Roman"/>
                <w:sz w:val="22"/>
              </w:rPr>
              <w:t>2) срок представления участниками публичных слушаний своих замечаний и предложений по вынесенному на публичные слушания проекту: с "__" _______ 20__ года по "__" _________ 20__ года.</w:t>
            </w:r>
          </w:p>
          <w:p>
            <w:pPr>
              <w:pStyle w:val="ConsPlusNormal"/>
              <w:ind w:firstLine="283"/>
              <w:jc w:val="both"/>
              <w:rPr>
                <w:rFonts w:ascii="Times New Roman" w:hAnsi="Times New Roman" w:cs="Times New Roman"/>
              </w:rPr>
            </w:pPr>
            <w:r>
              <w:rPr>
                <w:rFonts w:cs="Times New Roman" w:ascii="Times New Roman" w:hAnsi="Times New Roman"/>
                <w:sz w:val="22"/>
              </w:rPr>
              <w:t>8. Провести собрание участников публичных слушаний "__" ___________ 20__ года по адресу: в ___ час. ___ мин.</w:t>
            </w:r>
          </w:p>
          <w:p>
            <w:pPr>
              <w:pStyle w:val="ConsPlusNormal"/>
              <w:ind w:firstLine="283"/>
              <w:jc w:val="both"/>
              <w:rPr>
                <w:rFonts w:ascii="Times New Roman" w:hAnsi="Times New Roman" w:cs="Times New Roman"/>
              </w:rPr>
            </w:pPr>
            <w:r>
              <w:rPr>
                <w:rFonts w:cs="Times New Roman" w:ascii="Times New Roman" w:hAnsi="Times New Roman"/>
                <w:sz w:val="22"/>
              </w:rPr>
              <w:t>Время начала регистрации участников собрания публичных слушаний: ___ час. ___ мин.</w:t>
            </w:r>
          </w:p>
          <w:p>
            <w:pPr>
              <w:pStyle w:val="ConsPlusNormal"/>
              <w:ind w:firstLine="283"/>
              <w:jc w:val="both"/>
              <w:rPr>
                <w:rFonts w:ascii="Times New Roman" w:hAnsi="Times New Roman" w:cs="Times New Roman"/>
              </w:rPr>
            </w:pPr>
            <w:r>
              <w:rPr>
                <w:rFonts w:cs="Times New Roman" w:ascii="Times New Roman" w:hAnsi="Times New Roman"/>
                <w:sz w:val="22"/>
              </w:rPr>
              <w:t>9. Настоящее постановление вступает в силу со дня его официального опубликования.</w:t>
            </w:r>
          </w:p>
          <w:p>
            <w:pPr>
              <w:pStyle w:val="ConsPlusNormal"/>
              <w:ind w:firstLine="283"/>
              <w:jc w:val="both"/>
              <w:rPr>
                <w:rFonts w:ascii="Times New Roman" w:hAnsi="Times New Roman" w:cs="Times New Roman"/>
                <w:sz w:val="24"/>
                <w:szCs w:val="24"/>
              </w:rPr>
            </w:pPr>
            <w:r>
              <w:rPr>
                <w:rFonts w:cs="Times New Roman" w:ascii="Times New Roman" w:hAnsi="Times New Roman"/>
                <w:sz w:val="22"/>
              </w:rPr>
              <w:t xml:space="preserve">10. Опубликовать настоящее постановление в газете </w:t>
            </w:r>
            <w:r>
              <w:rPr>
                <w:rFonts w:cs="Times New Roman" w:ascii="Times New Roman" w:hAnsi="Times New Roman"/>
                <w:sz w:val="22"/>
                <w:szCs w:val="22"/>
              </w:rPr>
              <w:t xml:space="preserve">«Родной край» </w:t>
            </w:r>
            <w:r>
              <w:rPr>
                <w:rFonts w:cs="Times New Roman" w:ascii="Times New Roman" w:hAnsi="Times New Roman"/>
                <w:color w:val="000000"/>
                <w:sz w:val="22"/>
                <w:szCs w:val="22"/>
              </w:rPr>
              <w:t xml:space="preserve">или в сетевом издании «Родной край 31» (rodkray31.ru), </w:t>
            </w:r>
            <w:r>
              <w:rPr>
                <w:rFonts w:cs="Times New Roman" w:ascii="Times New Roman" w:hAnsi="Times New Roman"/>
                <w:sz w:val="22"/>
              </w:rPr>
              <w:t xml:space="preserve">и разместить на официальном </w:t>
            </w:r>
            <w:r>
              <w:rPr>
                <w:rFonts w:cs="Times New Roman" w:ascii="Times New Roman" w:hAnsi="Times New Roman"/>
                <w:sz w:val="24"/>
                <w:szCs w:val="24"/>
              </w:rPr>
              <w:t>сайте органов местного самоуправления Грайворонского муниципального округа (</w:t>
            </w:r>
            <w:r>
              <w:rPr>
                <w:rFonts w:cs="Times New Roman" w:ascii="Times New Roman" w:hAnsi="Times New Roman"/>
                <w:sz w:val="24"/>
                <w:szCs w:val="24"/>
                <w:lang w:val="en-US"/>
              </w:rPr>
              <w:t>grajvoron</w:t>
            </w:r>
            <w:r>
              <w:rPr>
                <w:rFonts w:cs="Times New Roman" w:ascii="Times New Roman" w:hAnsi="Times New Roman"/>
                <w:sz w:val="24"/>
                <w:szCs w:val="24"/>
              </w:rPr>
              <w:t>-</w:t>
            </w:r>
            <w:r>
              <w:rPr>
                <w:rFonts w:cs="Times New Roman" w:ascii="Times New Roman" w:hAnsi="Times New Roman"/>
                <w:sz w:val="24"/>
                <w:szCs w:val="24"/>
                <w:lang w:val="en-US"/>
              </w:rPr>
              <w:t>r</w:t>
            </w:r>
            <w:r>
              <w:rPr>
                <w:rFonts w:cs="Times New Roman" w:ascii="Times New Roman" w:hAnsi="Times New Roman"/>
                <w:sz w:val="24"/>
                <w:szCs w:val="24"/>
              </w:rPr>
              <w:t>31.</w:t>
            </w:r>
            <w:r>
              <w:rPr>
                <w:rFonts w:cs="Times New Roman" w:ascii="Times New Roman" w:hAnsi="Times New Roman"/>
                <w:sz w:val="24"/>
                <w:szCs w:val="24"/>
                <w:lang w:val="en-US"/>
              </w:rPr>
              <w:t>gosweb</w:t>
            </w:r>
            <w:r>
              <w:rPr>
                <w:rFonts w:cs="Times New Roman" w:ascii="Times New Roman" w:hAnsi="Times New Roman"/>
                <w:sz w:val="24"/>
                <w:szCs w:val="24"/>
              </w:rPr>
              <w:t>.</w:t>
            </w:r>
            <w:r>
              <w:rPr>
                <w:rFonts w:cs="Times New Roman" w:ascii="Times New Roman" w:hAnsi="Times New Roman"/>
                <w:sz w:val="24"/>
                <w:szCs w:val="24"/>
                <w:lang w:val="en-US"/>
              </w:rPr>
              <w:t>gosuslugi</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w:t>
            </w:r>
          </w:p>
          <w:p>
            <w:pPr>
              <w:pStyle w:val="ConsPlusNormal"/>
              <w:ind w:firstLine="283"/>
              <w:jc w:val="both"/>
              <w:rPr>
                <w:rFonts w:ascii="Times New Roman" w:hAnsi="Times New Roman" w:cs="Times New Roman"/>
              </w:rPr>
            </w:pPr>
            <w:r>
              <w:rPr>
                <w:rFonts w:cs="Times New Roman" w:ascii="Times New Roman" w:hAnsi="Times New Roman"/>
                <w:sz w:val="22"/>
              </w:rPr>
              <w:t>11. Контроль за исполнением постановления возложить на организатора публичных слушаний.</w:t>
            </w:r>
          </w:p>
        </w:tc>
      </w:tr>
      <w:tr>
        <w:trPr/>
        <w:tc>
          <w:tcPr>
            <w:tcW w:w="4587" w:type="dxa"/>
            <w:tcBorders/>
            <w:vAlign w:val="bottom"/>
          </w:tcPr>
          <w:p>
            <w:pPr>
              <w:pStyle w:val="ConsPlusNormal"/>
              <w:rPr>
                <w:rFonts w:ascii="Times New Roman" w:hAnsi="Times New Roman" w:cs="Times New Roman"/>
              </w:rPr>
            </w:pPr>
            <w:r>
              <w:rPr>
                <w:rFonts w:cs="Times New Roman" w:ascii="Times New Roman" w:hAnsi="Times New Roman"/>
                <w:sz w:val="22"/>
              </w:rPr>
              <w:t xml:space="preserve">                  </w:t>
            </w:r>
            <w:r>
              <w:rPr>
                <w:rFonts w:cs="Times New Roman" w:ascii="Times New Roman" w:hAnsi="Times New Roman"/>
                <w:sz w:val="22"/>
              </w:rPr>
              <w:t>Председатель</w:t>
            </w:r>
          </w:p>
          <w:p>
            <w:pPr>
              <w:pStyle w:val="ConsPlusNormal"/>
              <w:jc w:val="center"/>
              <w:rPr>
                <w:rFonts w:ascii="Times New Roman" w:hAnsi="Times New Roman" w:cs="Times New Roman"/>
              </w:rPr>
            </w:pPr>
            <w:r>
              <w:rPr>
                <w:rFonts w:cs="Times New Roman" w:ascii="Times New Roman" w:hAnsi="Times New Roman"/>
                <w:sz w:val="22"/>
              </w:rPr>
              <w:t>Совета  депутатов Грайворонского       муниципального округа</w:t>
            </w:r>
          </w:p>
        </w:tc>
        <w:tc>
          <w:tcPr>
            <w:tcW w:w="2354" w:type="dxa"/>
            <w:tcBorders>
              <w:bottom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2130" w:type="dxa"/>
            <w:tcBorders/>
            <w:vAlign w:val="bottom"/>
          </w:tcPr>
          <w:p>
            <w:pPr>
              <w:pStyle w:val="ConsPlusNormal"/>
              <w:jc w:val="center"/>
              <w:rPr>
                <w:rFonts w:ascii="Times New Roman" w:hAnsi="Times New Roman" w:cs="Times New Roman"/>
              </w:rPr>
            </w:pPr>
            <w:r>
              <w:rPr>
                <w:rFonts w:cs="Times New Roman" w:ascii="Times New Roman" w:hAnsi="Times New Roman"/>
                <w:sz w:val="22"/>
              </w:rPr>
              <w:t>И.О.Ф.</w:t>
            </w:r>
          </w:p>
        </w:tc>
      </w:tr>
      <w:tr>
        <w:trPr/>
        <w:tc>
          <w:tcPr>
            <w:tcW w:w="4587" w:type="dxa"/>
            <w:tcBorders/>
          </w:tcPr>
          <w:p>
            <w:pPr>
              <w:pStyle w:val="ConsPlusNormal"/>
              <w:rPr>
                <w:rFonts w:ascii="Times New Roman" w:hAnsi="Times New Roman" w:cs="Times New Roman"/>
              </w:rPr>
            </w:pPr>
            <w:r>
              <w:rPr>
                <w:rFonts w:cs="Times New Roman" w:ascii="Times New Roman" w:hAnsi="Times New Roman"/>
              </w:rPr>
            </w:r>
          </w:p>
        </w:tc>
        <w:tc>
          <w:tcPr>
            <w:tcW w:w="2354" w:type="dxa"/>
            <w:tcBorders>
              <w:top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(подпись)</w:t>
            </w:r>
          </w:p>
        </w:tc>
        <w:tc>
          <w:tcPr>
            <w:tcW w:w="2130" w:type="dxa"/>
            <w:tcBorders/>
          </w:tcPr>
          <w:p>
            <w:pPr>
              <w:pStyle w:val="ConsPlusNormal"/>
              <w:rPr>
                <w:rFonts w:ascii="Times New Roman" w:hAnsi="Times New Roman" w:cs="Times New Roman"/>
              </w:rPr>
            </w:pPr>
            <w:r>
              <w:rPr>
                <w:rFonts w:cs="Times New Roman" w:ascii="Times New Roman" w:hAnsi="Times New Roman"/>
              </w:rPr>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tbl>
      <w:tblPr>
        <w:tblW w:w="9464" w:type="dxa"/>
        <w:jc w:val="left"/>
        <w:tblInd w:w="108" w:type="dxa"/>
        <w:tblLayout w:type="fixed"/>
        <w:tblCellMar>
          <w:top w:w="0" w:type="dxa"/>
          <w:left w:w="108" w:type="dxa"/>
          <w:bottom w:w="0" w:type="dxa"/>
          <w:right w:w="108" w:type="dxa"/>
        </w:tblCellMar>
        <w:tblLook w:val="01e0"/>
      </w:tblPr>
      <w:tblGrid>
        <w:gridCol w:w="3510"/>
        <w:gridCol w:w="5953"/>
      </w:tblGrid>
      <w:tr>
        <w:trPr/>
        <w:tc>
          <w:tcPr>
            <w:tcW w:w="3510" w:type="dxa"/>
            <w:tcBorders/>
          </w:tcPr>
          <w:p>
            <w:pPr>
              <w:pStyle w:val="Normal"/>
              <w:rPr>
                <w:sz w:val="28"/>
                <w:szCs w:val="28"/>
              </w:rPr>
            </w:pPr>
            <w:r>
              <w:rPr>
                <w:sz w:val="28"/>
                <w:szCs w:val="28"/>
              </w:rPr>
            </w:r>
          </w:p>
          <w:p>
            <w:pPr>
              <w:pStyle w:val="Normal"/>
              <w:rPr>
                <w:sz w:val="28"/>
                <w:szCs w:val="28"/>
              </w:rPr>
            </w:pPr>
            <w:r>
              <w:rPr>
                <w:sz w:val="28"/>
                <w:szCs w:val="28"/>
              </w:rPr>
            </w:r>
          </w:p>
        </w:tc>
        <w:tc>
          <w:tcPr>
            <w:tcW w:w="5953" w:type="dxa"/>
            <w:tcBorders/>
          </w:tcPr>
          <w:p>
            <w:pPr>
              <w:pStyle w:val="ConsPlusNormal"/>
              <w:numPr>
                <w:ilvl w:val="0"/>
                <w:numId w:val="0"/>
              </w:numPr>
              <w:ind w:firstLine="720"/>
              <w:jc w:val="center"/>
              <w:outlineLvl w:val="1"/>
              <w:rPr>
                <w:rFonts w:ascii="Times New Roman" w:hAnsi="Times New Roman" w:cs="Times New Roman"/>
                <w:b/>
              </w:rPr>
            </w:pPr>
            <w:r>
              <w:rPr>
                <w:rFonts w:cs="Times New Roman" w:ascii="Times New Roman" w:hAnsi="Times New Roman"/>
                <w:b/>
                <w:sz w:val="22"/>
              </w:rPr>
              <w:t>Приложение 7</w:t>
            </w:r>
          </w:p>
          <w:p>
            <w:pPr>
              <w:pStyle w:val="ConsPlusNormal"/>
              <w:jc w:val="center"/>
              <w:rPr>
                <w:rFonts w:ascii="Times New Roman" w:hAnsi="Times New Roman" w:cs="Times New Roman"/>
                <w:b/>
              </w:rPr>
            </w:pPr>
            <w:r>
              <w:rPr>
                <w:rFonts w:cs="Times New Roman" w:ascii="Times New Roman" w:hAnsi="Times New Roman"/>
                <w:b/>
                <w:sz w:val="22"/>
              </w:rPr>
              <w:t>к Положению о порядке проведения</w:t>
            </w:r>
          </w:p>
          <w:p>
            <w:pPr>
              <w:pStyle w:val="ConsPlusNormal"/>
              <w:jc w:val="center"/>
              <w:rPr>
                <w:rFonts w:ascii="Times New Roman" w:hAnsi="Times New Roman" w:cs="Times New Roman"/>
                <w:b/>
              </w:rPr>
            </w:pPr>
            <w:r>
              <w:rPr>
                <w:rFonts w:cs="Times New Roman" w:ascii="Times New Roman" w:hAnsi="Times New Roman"/>
                <w:b/>
                <w:sz w:val="22"/>
              </w:rPr>
              <w:t>общественных обсуждений и публичных</w:t>
            </w:r>
          </w:p>
          <w:p>
            <w:pPr>
              <w:pStyle w:val="ConsPlusNormal"/>
              <w:jc w:val="center"/>
              <w:rPr>
                <w:rFonts w:ascii="Times New Roman" w:hAnsi="Times New Roman" w:cs="Times New Roman"/>
                <w:b/>
              </w:rPr>
            </w:pPr>
            <w:r>
              <w:rPr>
                <w:rFonts w:cs="Times New Roman" w:ascii="Times New Roman" w:hAnsi="Times New Roman"/>
                <w:b/>
                <w:sz w:val="22"/>
              </w:rPr>
              <w:t>слушаний по вопросам градостроительной</w:t>
            </w:r>
          </w:p>
          <w:p>
            <w:pPr>
              <w:pStyle w:val="ConsPlusNormal"/>
              <w:jc w:val="center"/>
              <w:rPr>
                <w:rFonts w:ascii="Times New Roman" w:hAnsi="Times New Roman" w:cs="Times New Roman"/>
                <w:b/>
              </w:rPr>
            </w:pPr>
            <w:r>
              <w:rPr>
                <w:rFonts w:cs="Times New Roman" w:ascii="Times New Roman" w:hAnsi="Times New Roman"/>
                <w:b/>
                <w:sz w:val="22"/>
              </w:rPr>
              <w:t>деятельности на территории Грайворонского муниципального</w:t>
            </w:r>
            <w:r>
              <w:rPr>
                <w:rFonts w:cs="Times New Roman" w:ascii="Times New Roman" w:hAnsi="Times New Roman"/>
                <w:b/>
              </w:rPr>
              <w:t xml:space="preserve"> </w:t>
            </w:r>
            <w:r>
              <w:rPr>
                <w:rFonts w:cs="Times New Roman" w:ascii="Times New Roman" w:hAnsi="Times New Roman"/>
                <w:b/>
                <w:sz w:val="22"/>
              </w:rPr>
              <w:t>округа</w:t>
            </w:r>
          </w:p>
          <w:p>
            <w:pPr>
              <w:pStyle w:val="Normal"/>
              <w:ind w:left="34"/>
              <w:jc w:val="center"/>
              <w:rPr>
                <w:b/>
                <w:sz w:val="28"/>
                <w:szCs w:val="28"/>
              </w:rPr>
            </w:pPr>
            <w:r>
              <w:rPr>
                <w:b/>
                <w:sz w:val="28"/>
                <w:szCs w:val="28"/>
              </w:rPr>
            </w:r>
          </w:p>
        </w:tc>
      </w:tr>
    </w:tbl>
    <w:p>
      <w:pPr>
        <w:pStyle w:val="ConsPlusNormal"/>
        <w:jc w:val="both"/>
        <w:rPr>
          <w:rFonts w:ascii="Times New Roman" w:hAnsi="Times New Roman" w:cs="Times New Roman"/>
        </w:rPr>
      </w:pPr>
      <w:r>
        <w:rPr>
          <w:rFonts w:cs="Times New Roman" w:ascii="Times New Roman" w:hAnsi="Times New Roman"/>
        </w:rPr>
      </w:r>
    </w:p>
    <w:p>
      <w:pPr>
        <w:pStyle w:val="ConsPlusNormal"/>
        <w:jc w:val="right"/>
        <w:rPr>
          <w:rFonts w:ascii="Times New Roman" w:hAnsi="Times New Roman" w:cs="Times New Roman"/>
        </w:rPr>
      </w:pPr>
      <w:r>
        <w:rPr>
          <w:rFonts w:cs="Times New Roman" w:ascii="Times New Roman" w:hAnsi="Times New Roman"/>
          <w:sz w:val="22"/>
        </w:rPr>
        <w:t>ФОРМА</w:t>
      </w:r>
    </w:p>
    <w:p>
      <w:pPr>
        <w:pStyle w:val="ConsPlusNormal"/>
        <w:jc w:val="both"/>
        <w:rPr>
          <w:rFonts w:ascii="Times New Roman" w:hAnsi="Times New Roman" w:cs="Times New Roman"/>
        </w:rPr>
      </w:pPr>
      <w:r>
        <w:rPr>
          <w:rFonts w:cs="Times New Roman" w:ascii="Times New Roman" w:hAnsi="Times New Roman"/>
        </w:rPr>
      </w:r>
    </w:p>
    <w:tbl>
      <w:tblPr>
        <w:tblW w:w="9071" w:type="dxa"/>
        <w:jc w:val="left"/>
        <w:tblInd w:w="62" w:type="dxa"/>
        <w:tblLayout w:type="fixed"/>
        <w:tblCellMar>
          <w:top w:w="102" w:type="dxa"/>
          <w:left w:w="62" w:type="dxa"/>
          <w:bottom w:w="102" w:type="dxa"/>
          <w:right w:w="62" w:type="dxa"/>
        </w:tblCellMar>
        <w:tblLook w:val="04a0"/>
      </w:tblPr>
      <w:tblGrid>
        <w:gridCol w:w="3882"/>
        <w:gridCol w:w="1740"/>
        <w:gridCol w:w="3449"/>
      </w:tblGrid>
      <w:tr>
        <w:trPr/>
        <w:tc>
          <w:tcPr>
            <w:tcW w:w="9071" w:type="dxa"/>
            <w:gridSpan w:val="3"/>
            <w:tcBorders/>
          </w:tcPr>
          <w:p>
            <w:pPr>
              <w:pStyle w:val="ConsPlusNormal"/>
              <w:jc w:val="center"/>
              <w:rPr>
                <w:rFonts w:ascii="Times New Roman" w:hAnsi="Times New Roman" w:cs="Times New Roman"/>
              </w:rPr>
            </w:pPr>
            <w:r>
              <w:rPr>
                <w:rFonts w:cs="Times New Roman" w:ascii="Times New Roman" w:hAnsi="Times New Roman"/>
                <w:sz w:val="22"/>
              </w:rPr>
              <w:t>Оповещение</w:t>
            </w:r>
          </w:p>
          <w:p>
            <w:pPr>
              <w:pStyle w:val="ConsPlusNormal"/>
              <w:jc w:val="center"/>
              <w:rPr>
                <w:rFonts w:ascii="Times New Roman" w:hAnsi="Times New Roman" w:cs="Times New Roman"/>
              </w:rPr>
            </w:pPr>
            <w:r>
              <w:rPr>
                <w:rFonts w:cs="Times New Roman" w:ascii="Times New Roman" w:hAnsi="Times New Roman"/>
                <w:sz w:val="22"/>
              </w:rPr>
              <w:t>о начале публичных слушаний</w:t>
            </w:r>
          </w:p>
        </w:tc>
      </w:tr>
      <w:tr>
        <w:trPr/>
        <w:tc>
          <w:tcPr>
            <w:tcW w:w="9071" w:type="dxa"/>
            <w:gridSpan w:val="3"/>
            <w:tcBorders/>
          </w:tcPr>
          <w:p>
            <w:pPr>
              <w:pStyle w:val="ConsPlusNormal"/>
              <w:rPr>
                <w:rFonts w:ascii="Times New Roman" w:hAnsi="Times New Roman" w:cs="Times New Roman"/>
              </w:rPr>
            </w:pPr>
            <w:r>
              <w:rPr>
                <w:rFonts w:cs="Times New Roman" w:ascii="Times New Roman" w:hAnsi="Times New Roman"/>
                <w:sz w:val="22"/>
              </w:rPr>
              <w:t>от "__" _________ 20__ г.</w:t>
            </w:r>
          </w:p>
        </w:tc>
      </w:tr>
      <w:tr>
        <w:trPr/>
        <w:tc>
          <w:tcPr>
            <w:tcW w:w="9071" w:type="dxa"/>
            <w:gridSpan w:val="3"/>
            <w:tcBorders/>
          </w:tcPr>
          <w:p>
            <w:pPr>
              <w:pStyle w:val="ConsPlusNormal"/>
              <w:rPr>
                <w:rFonts w:ascii="Times New Roman" w:hAnsi="Times New Roman" w:cs="Times New Roman"/>
              </w:rPr>
            </w:pPr>
            <w:r>
              <w:rPr>
                <w:rFonts w:cs="Times New Roman" w:ascii="Times New Roman" w:hAnsi="Times New Roman"/>
                <w:sz w:val="22"/>
              </w:rPr>
              <w:t>__________________________________________________________________________</w:t>
            </w:r>
          </w:p>
          <w:p>
            <w:pPr>
              <w:pStyle w:val="ConsPlusNormal"/>
              <w:jc w:val="center"/>
              <w:rPr>
                <w:rFonts w:ascii="Times New Roman" w:hAnsi="Times New Roman" w:cs="Times New Roman"/>
              </w:rPr>
            </w:pPr>
            <w:r>
              <w:rPr>
                <w:rFonts w:cs="Times New Roman" w:ascii="Times New Roman" w:hAnsi="Times New Roman"/>
                <w:sz w:val="22"/>
              </w:rPr>
              <w:t>(наименование организатора публичных слушаний)</w:t>
            </w:r>
          </w:p>
          <w:p>
            <w:pPr>
              <w:pStyle w:val="ConsPlusNormal"/>
              <w:jc w:val="both"/>
              <w:rPr>
                <w:rFonts w:ascii="Times New Roman" w:hAnsi="Times New Roman" w:cs="Times New Roman"/>
              </w:rPr>
            </w:pPr>
            <w:r>
              <w:rPr>
                <w:rFonts w:cs="Times New Roman" w:ascii="Times New Roman" w:hAnsi="Times New Roman"/>
                <w:sz w:val="22"/>
              </w:rPr>
              <w:t>оповещает о начале публичных слушаний по проекту _________________________________________________________________________.</w:t>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sz w:val="22"/>
              </w:rPr>
              <w:t>Перечень информационных материалов к указанному проекту:</w:t>
            </w:r>
          </w:p>
          <w:p>
            <w:pPr>
              <w:pStyle w:val="ConsPlusNormal"/>
              <w:rPr>
                <w:rFonts w:ascii="Times New Roman" w:hAnsi="Times New Roman" w:cs="Times New Roman"/>
              </w:rPr>
            </w:pPr>
            <w:r>
              <w:rPr>
                <w:rFonts w:cs="Times New Roman" w:ascii="Times New Roman" w:hAnsi="Times New Roman"/>
                <w:sz w:val="22"/>
              </w:rPr>
              <w:t>__________________________________________________________________________</w:t>
            </w:r>
          </w:p>
          <w:p>
            <w:pPr>
              <w:pStyle w:val="ConsPlusNormal"/>
              <w:rPr>
                <w:rFonts w:ascii="Times New Roman" w:hAnsi="Times New Roman" w:cs="Times New Roman"/>
              </w:rPr>
            </w:pPr>
            <w:r>
              <w:rPr>
                <w:rFonts w:cs="Times New Roman" w:ascii="Times New Roman" w:hAnsi="Times New Roman"/>
                <w:sz w:val="22"/>
              </w:rPr>
              <w:t>__________________________________________________________________________</w:t>
            </w:r>
          </w:p>
          <w:p>
            <w:pPr>
              <w:pStyle w:val="ConsPlusNormal"/>
              <w:rPr>
                <w:rFonts w:ascii="Times New Roman" w:hAnsi="Times New Roman" w:cs="Times New Roman"/>
              </w:rPr>
            </w:pPr>
            <w:r>
              <w:rPr>
                <w:rFonts w:cs="Times New Roman" w:ascii="Times New Roman" w:hAnsi="Times New Roman"/>
                <w:sz w:val="22"/>
              </w:rPr>
              <w:t>__________________________________________________________________________</w:t>
            </w:r>
          </w:p>
          <w:p>
            <w:pPr>
              <w:pStyle w:val="ConsPlusNormal"/>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sz w:val="22"/>
              </w:rPr>
              <w:t>Публичные слушания проводятся с "__" ________ 20__ г. по "__" ________ 20__ г. на официальном сайте по адресу: __________________/на региональном портале государственных и муниципальных услуг.</w:t>
            </w:r>
          </w:p>
          <w:p>
            <w:pPr>
              <w:pStyle w:val="ConsPlusNormal"/>
              <w:jc w:val="both"/>
              <w:rPr>
                <w:rFonts w:ascii="Times New Roman" w:hAnsi="Times New Roman" w:cs="Times New Roman"/>
              </w:rPr>
            </w:pPr>
            <w:r>
              <w:rPr>
                <w:rFonts w:cs="Times New Roman" w:ascii="Times New Roman" w:hAnsi="Times New Roman"/>
                <w:sz w:val="22"/>
              </w:rPr>
              <w:t>Экспозиция (экспозиции) проекта, подлежащего рассмотрению на публичных слушаниях, проводится по адресу/по адресам: __________________________________.</w:t>
            </w:r>
          </w:p>
          <w:p>
            <w:pPr>
              <w:pStyle w:val="ConsPlusNormal"/>
              <w:jc w:val="both"/>
              <w:rPr>
                <w:rFonts w:ascii="Times New Roman" w:hAnsi="Times New Roman" w:cs="Times New Roman"/>
              </w:rPr>
            </w:pPr>
            <w:r>
              <w:rPr>
                <w:rFonts w:cs="Times New Roman" w:ascii="Times New Roman" w:hAnsi="Times New Roman"/>
                <w:sz w:val="22"/>
              </w:rPr>
              <w:t>Дни и часы, в которые возможно посещение указанной экспозиции (экспозиций) _________________________________________________________________________.</w:t>
            </w:r>
          </w:p>
          <w:p>
            <w:pPr>
              <w:pStyle w:val="ConsPlusNormal"/>
              <w:rPr>
                <w:rFonts w:ascii="Times New Roman" w:hAnsi="Times New Roman" w:cs="Times New Roman"/>
              </w:rPr>
            </w:pPr>
            <w:r>
              <w:rPr>
                <w:rFonts w:cs="Times New Roman" w:ascii="Times New Roman" w:hAnsi="Times New Roman"/>
                <w:sz w:val="22"/>
              </w:rPr>
              <w:t>Дата открытия экспозиции (экспозиций): "__" __________ 20__ г.</w:t>
            </w:r>
          </w:p>
          <w:p>
            <w:pPr>
              <w:pStyle w:val="ConsPlusNormal"/>
              <w:jc w:val="both"/>
              <w:rPr>
                <w:rFonts w:ascii="Times New Roman" w:hAnsi="Times New Roman" w:cs="Times New Roman"/>
              </w:rPr>
            </w:pPr>
            <w:r>
              <w:rPr>
                <w:rFonts w:cs="Times New Roman" w:ascii="Times New Roman" w:hAnsi="Times New Roman"/>
                <w:sz w:val="22"/>
              </w:rPr>
              <w:t>Срок проведения экспозиции (экспозиций): с "__" _____________ 20__ г. по "__" ____________ 20__ г.</w:t>
            </w:r>
          </w:p>
          <w:p>
            <w:pPr>
              <w:pStyle w:val="ConsPlusNormal"/>
              <w:jc w:val="both"/>
              <w:rPr>
                <w:rFonts w:ascii="Times New Roman" w:hAnsi="Times New Roman" w:cs="Times New Roman"/>
              </w:rPr>
            </w:pPr>
            <w:r>
              <w:rPr>
                <w:rFonts w:cs="Times New Roman" w:ascii="Times New Roman" w:hAnsi="Times New Roman"/>
                <w:sz w:val="22"/>
              </w:rPr>
              <w:t>Консультации по экспозиции проекта проводятся с ______ часов до ________ часов в дни недели ________________.</w:t>
            </w:r>
          </w:p>
          <w:p>
            <w:pPr>
              <w:pStyle w:val="ConsPlusNormal"/>
              <w:jc w:val="both"/>
              <w:rPr>
                <w:rFonts w:ascii="Times New Roman" w:hAnsi="Times New Roman" w:cs="Times New Roman"/>
              </w:rPr>
            </w:pPr>
            <w:r>
              <w:rPr>
                <w:rFonts w:cs="Times New Roman" w:ascii="Times New Roman" w:hAnsi="Times New Roman"/>
                <w:sz w:val="22"/>
              </w:rPr>
              <w:t>Участники публичных слушаний вносят предложения и замечания, касающиеся проекта, подлежащего рассмотрению на публичных слушаниях, в срок: с "__" _____________ 20__ г. по "__" _____________ 20__ г.</w:t>
            </w:r>
          </w:p>
          <w:p>
            <w:pPr>
              <w:pStyle w:val="ConsPlusNormal"/>
              <w:jc w:val="both"/>
              <w:rPr>
                <w:rFonts w:ascii="Times New Roman" w:hAnsi="Times New Roman" w:cs="Times New Roman"/>
              </w:rPr>
            </w:pPr>
            <w:r>
              <w:rPr>
                <w:rFonts w:cs="Times New Roman" w:ascii="Times New Roman" w:hAnsi="Times New Roman"/>
                <w:sz w:val="22"/>
              </w:rPr>
              <w:t>1) посредством официального сайта _____________________/регионального портала государственных и муниципальных услуг;</w:t>
            </w:r>
          </w:p>
          <w:p>
            <w:pPr>
              <w:pStyle w:val="ConsPlusNormal"/>
              <w:jc w:val="both"/>
              <w:rPr>
                <w:rFonts w:ascii="Times New Roman" w:hAnsi="Times New Roman" w:cs="Times New Roman"/>
              </w:rPr>
            </w:pPr>
            <w:r>
              <w:rPr>
                <w:rFonts w:cs="Times New Roman" w:ascii="Times New Roman" w:hAnsi="Times New Roman"/>
                <w:sz w:val="22"/>
              </w:rPr>
              <w:t>2) в письменной форме или в форме электронного документа в адрес организатора публичных слушаний;</w:t>
            </w:r>
          </w:p>
          <w:p>
            <w:pPr>
              <w:pStyle w:val="ConsPlusNormal"/>
              <w:jc w:val="both"/>
              <w:rPr>
                <w:rFonts w:ascii="Times New Roman" w:hAnsi="Times New Roman" w:cs="Times New Roman"/>
              </w:rPr>
            </w:pPr>
            <w:r>
              <w:rPr>
                <w:rFonts w:cs="Times New Roman" w:ascii="Times New Roman" w:hAnsi="Times New Roman"/>
                <w:sz w:val="22"/>
              </w:rPr>
              <w:t>3) в письменной или устной форме в ходе проведения собрания или собраний участников публичных слушаний;</w:t>
            </w:r>
          </w:p>
          <w:p>
            <w:pPr>
              <w:pStyle w:val="ConsPlusNormal"/>
              <w:jc w:val="both"/>
              <w:rPr>
                <w:rFonts w:ascii="Times New Roman" w:hAnsi="Times New Roman" w:cs="Times New Roman"/>
              </w:rPr>
            </w:pPr>
            <w:r>
              <w:rPr>
                <w:rFonts w:cs="Times New Roman" w:ascii="Times New Roman" w:hAnsi="Times New Roman"/>
                <w:sz w:val="22"/>
              </w:rPr>
              <w:t>4) посредством записи в книге учета посетителей экспозиции проекта, подлежащего рассмотрению на публичных слушаниях.</w:t>
            </w:r>
          </w:p>
          <w:p>
            <w:pPr>
              <w:pStyle w:val="ConsPlusNormal"/>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sz w:val="22"/>
              </w:rPr>
              <w:t>Официальный сайт, на котором будут размещены проект, подлежащий рассмотрению на публичных слушаниях, и информационные материалы к нему _________________________________________________________________________.</w:t>
            </w:r>
          </w:p>
          <w:p>
            <w:pPr>
              <w:pStyle w:val="ConsPlusNormal"/>
              <w:jc w:val="both"/>
              <w:rPr>
                <w:rFonts w:ascii="Times New Roman" w:hAnsi="Times New Roman" w:cs="Times New Roman"/>
              </w:rPr>
            </w:pPr>
            <w:r>
              <w:rPr>
                <w:rFonts w:cs="Times New Roman" w:ascii="Times New Roman" w:hAnsi="Times New Roman"/>
                <w:sz w:val="22"/>
              </w:rPr>
              <w:t>Дата размещения проекта, подлежащего рассмотрению на публичных слушаниях, и информационных материалов к нему на указанном официальном сайте: "__" ________ 20__ г.</w:t>
            </w:r>
          </w:p>
          <w:p>
            <w:pPr>
              <w:pStyle w:val="ConsPlusNormal"/>
              <w:rPr>
                <w:rFonts w:ascii="Times New Roman" w:hAnsi="Times New Roman" w:cs="Times New Roman"/>
              </w:rPr>
            </w:pPr>
            <w:r>
              <w:rPr>
                <w:rFonts w:cs="Times New Roman" w:ascii="Times New Roman" w:hAnsi="Times New Roman"/>
                <w:sz w:val="22"/>
              </w:rPr>
              <w:t>Собрание участников публичных слушаний будет проведено "__" ___________ 20__ г. по адресу: в ____ час. ____ мин.</w:t>
            </w:r>
          </w:p>
          <w:p>
            <w:pPr>
              <w:pStyle w:val="ConsPlusNormal"/>
              <w:jc w:val="both"/>
              <w:rPr>
                <w:rFonts w:ascii="Times New Roman" w:hAnsi="Times New Roman" w:cs="Times New Roman"/>
              </w:rPr>
            </w:pPr>
            <w:r>
              <w:rPr>
                <w:rFonts w:cs="Times New Roman" w:ascii="Times New Roman" w:hAnsi="Times New Roman"/>
                <w:sz w:val="22"/>
              </w:rPr>
              <w:t>Время начала регистрации участников собрания публичных слушаний: __ час. ___мин.</w:t>
            </w:r>
          </w:p>
          <w:p>
            <w:pPr>
              <w:pStyle w:val="ConsPlusNormal"/>
              <w:rPr>
                <w:rFonts w:ascii="Times New Roman" w:hAnsi="Times New Roman" w:cs="Times New Roman"/>
              </w:rPr>
            </w:pPr>
            <w:r>
              <w:rPr>
                <w:rFonts w:cs="Times New Roman" w:ascii="Times New Roman" w:hAnsi="Times New Roman"/>
              </w:rPr>
            </w:r>
          </w:p>
          <w:p>
            <w:pPr>
              <w:pStyle w:val="ConsPlusNormal"/>
              <w:rPr>
                <w:rFonts w:ascii="Times New Roman" w:hAnsi="Times New Roman" w:cs="Times New Roman"/>
              </w:rPr>
            </w:pPr>
            <w:r>
              <w:rPr>
                <w:rFonts w:cs="Times New Roman" w:ascii="Times New Roman" w:hAnsi="Times New Roman"/>
                <w:sz w:val="22"/>
              </w:rPr>
              <w:t>Организатор публичных слушаний:</w:t>
            </w:r>
          </w:p>
          <w:p>
            <w:pPr>
              <w:pStyle w:val="ConsPlusNormal"/>
              <w:rPr>
                <w:rFonts w:ascii="Times New Roman" w:hAnsi="Times New Roman" w:cs="Times New Roman"/>
              </w:rPr>
            </w:pPr>
            <w:r>
              <w:rPr>
                <w:rFonts w:cs="Times New Roman" w:ascii="Times New Roman" w:hAnsi="Times New Roman"/>
                <w:sz w:val="22"/>
              </w:rPr>
              <w:t>_________________________________________________________________________.</w:t>
            </w:r>
          </w:p>
          <w:p>
            <w:pPr>
              <w:pStyle w:val="ConsPlusNormal"/>
              <w:jc w:val="center"/>
              <w:rPr>
                <w:rFonts w:ascii="Times New Roman" w:hAnsi="Times New Roman" w:cs="Times New Roman"/>
              </w:rPr>
            </w:pPr>
            <w:r>
              <w:rPr>
                <w:rFonts w:cs="Times New Roman" w:ascii="Times New Roman" w:hAnsi="Times New Roman"/>
                <w:sz w:val="22"/>
              </w:rPr>
              <w:t>(наименование, адрес места нахождения и электронной почты, по которым могут быть направлены замечания и предложения, контактные телефоны)</w:t>
            </w:r>
          </w:p>
        </w:tc>
      </w:tr>
      <w:tr>
        <w:trPr/>
        <w:tc>
          <w:tcPr>
            <w:tcW w:w="3882" w:type="dxa"/>
            <w:tcBorders/>
            <w:vAlign w:val="center"/>
          </w:tcPr>
          <w:p>
            <w:pPr>
              <w:pStyle w:val="ConsPlusNormal"/>
              <w:ind w:hanging="0"/>
              <w:jc w:val="center"/>
              <w:rPr>
                <w:rFonts w:ascii="Times New Roman" w:hAnsi="Times New Roman" w:cs="Times New Roman"/>
              </w:rPr>
            </w:pPr>
            <w:r>
              <w:rPr>
                <w:rFonts w:cs="Times New Roman" w:ascii="Times New Roman" w:hAnsi="Times New Roman"/>
                <w:sz w:val="22"/>
              </w:rPr>
              <w:t>Организатор публичных слушаний</w:t>
            </w:r>
          </w:p>
          <w:p>
            <w:pPr>
              <w:pStyle w:val="ConsPlusNormal"/>
              <w:ind w:hanging="0"/>
              <w:jc w:val="center"/>
              <w:rPr>
                <w:rFonts w:ascii="Times New Roman" w:hAnsi="Times New Roman" w:cs="Times New Roman"/>
              </w:rPr>
            </w:pPr>
            <w:r>
              <w:rPr>
                <w:rFonts w:cs="Times New Roman" w:ascii="Times New Roman" w:hAnsi="Times New Roman"/>
                <w:sz w:val="22"/>
              </w:rPr>
              <w:t>(или иное уполномоченное лицо)</w:t>
            </w:r>
          </w:p>
        </w:tc>
        <w:tc>
          <w:tcPr>
            <w:tcW w:w="1740" w:type="dxa"/>
            <w:tcBorders/>
          </w:tcPr>
          <w:p>
            <w:pPr>
              <w:pStyle w:val="ConsPlusNormal"/>
              <w:rPr>
                <w:rFonts w:ascii="Times New Roman" w:hAnsi="Times New Roman" w:cs="Times New Roman"/>
              </w:rPr>
            </w:pPr>
            <w:r>
              <w:rPr>
                <w:rFonts w:cs="Times New Roman" w:ascii="Times New Roman" w:hAnsi="Times New Roman"/>
              </w:rPr>
            </w:r>
          </w:p>
        </w:tc>
        <w:tc>
          <w:tcPr>
            <w:tcW w:w="3449" w:type="dxa"/>
            <w:tcBorders/>
          </w:tcPr>
          <w:p>
            <w:pPr>
              <w:pStyle w:val="ConsPlusNormal"/>
              <w:jc w:val="center"/>
              <w:rPr>
                <w:rFonts w:ascii="Times New Roman" w:hAnsi="Times New Roman" w:cs="Times New Roman"/>
              </w:rPr>
            </w:pPr>
            <w:r>
              <w:rPr>
                <w:rFonts w:cs="Times New Roman" w:ascii="Times New Roman" w:hAnsi="Times New Roman"/>
                <w:sz w:val="22"/>
              </w:rPr>
              <w:t>_______________________</w:t>
            </w:r>
          </w:p>
          <w:p>
            <w:pPr>
              <w:pStyle w:val="ConsPlusNormal"/>
              <w:jc w:val="center"/>
              <w:rPr>
                <w:rFonts w:ascii="Times New Roman" w:hAnsi="Times New Roman" w:cs="Times New Roman"/>
              </w:rPr>
            </w:pPr>
            <w:r>
              <w:rPr>
                <w:rFonts w:cs="Times New Roman" w:ascii="Times New Roman" w:hAnsi="Times New Roman"/>
                <w:sz w:val="22"/>
              </w:rPr>
              <w:t>(подпись)</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tbl>
      <w:tblPr>
        <w:tblW w:w="9464" w:type="dxa"/>
        <w:jc w:val="left"/>
        <w:tblInd w:w="108" w:type="dxa"/>
        <w:tblLayout w:type="fixed"/>
        <w:tblCellMar>
          <w:top w:w="0" w:type="dxa"/>
          <w:left w:w="108" w:type="dxa"/>
          <w:bottom w:w="0" w:type="dxa"/>
          <w:right w:w="108" w:type="dxa"/>
        </w:tblCellMar>
        <w:tblLook w:val="01e0"/>
      </w:tblPr>
      <w:tblGrid>
        <w:gridCol w:w="3510"/>
        <w:gridCol w:w="5953"/>
      </w:tblGrid>
      <w:tr>
        <w:trPr/>
        <w:tc>
          <w:tcPr>
            <w:tcW w:w="3510" w:type="dxa"/>
            <w:tcBorders/>
          </w:tcPr>
          <w:p>
            <w:pPr>
              <w:pStyle w:val="Normal"/>
              <w:rPr>
                <w:sz w:val="28"/>
                <w:szCs w:val="28"/>
              </w:rPr>
            </w:pPr>
            <w:r>
              <w:rPr>
                <w:sz w:val="28"/>
                <w:szCs w:val="28"/>
              </w:rPr>
            </w:r>
          </w:p>
          <w:p>
            <w:pPr>
              <w:pStyle w:val="Normal"/>
              <w:rPr>
                <w:sz w:val="28"/>
                <w:szCs w:val="28"/>
              </w:rPr>
            </w:pPr>
            <w:r>
              <w:rPr>
                <w:sz w:val="28"/>
                <w:szCs w:val="28"/>
              </w:rPr>
            </w:r>
          </w:p>
        </w:tc>
        <w:tc>
          <w:tcPr>
            <w:tcW w:w="5953" w:type="dxa"/>
            <w:tcBorders/>
          </w:tcPr>
          <w:p>
            <w:pPr>
              <w:pStyle w:val="ConsPlusNormal"/>
              <w:numPr>
                <w:ilvl w:val="0"/>
                <w:numId w:val="0"/>
              </w:numPr>
              <w:ind w:firstLine="720"/>
              <w:jc w:val="center"/>
              <w:outlineLvl w:val="1"/>
              <w:rPr>
                <w:rFonts w:ascii="Times New Roman" w:hAnsi="Times New Roman" w:cs="Times New Roman"/>
                <w:b/>
              </w:rPr>
            </w:pPr>
            <w:r>
              <w:rPr>
                <w:rFonts w:cs="Times New Roman" w:ascii="Times New Roman" w:hAnsi="Times New Roman"/>
                <w:b/>
                <w:sz w:val="22"/>
              </w:rPr>
              <w:t>Приложение 8</w:t>
            </w:r>
          </w:p>
          <w:p>
            <w:pPr>
              <w:pStyle w:val="ConsPlusNormal"/>
              <w:jc w:val="center"/>
              <w:rPr>
                <w:rFonts w:ascii="Times New Roman" w:hAnsi="Times New Roman" w:cs="Times New Roman"/>
                <w:b/>
              </w:rPr>
            </w:pPr>
            <w:r>
              <w:rPr>
                <w:rFonts w:cs="Times New Roman" w:ascii="Times New Roman" w:hAnsi="Times New Roman"/>
                <w:b/>
                <w:sz w:val="22"/>
              </w:rPr>
              <w:t>к Положению о порядке проведения</w:t>
            </w:r>
          </w:p>
          <w:p>
            <w:pPr>
              <w:pStyle w:val="ConsPlusNormal"/>
              <w:jc w:val="center"/>
              <w:rPr>
                <w:rFonts w:ascii="Times New Roman" w:hAnsi="Times New Roman" w:cs="Times New Roman"/>
                <w:b/>
              </w:rPr>
            </w:pPr>
            <w:r>
              <w:rPr>
                <w:rFonts w:cs="Times New Roman" w:ascii="Times New Roman" w:hAnsi="Times New Roman"/>
                <w:b/>
                <w:sz w:val="22"/>
              </w:rPr>
              <w:t>общественных обсуждений и публичных</w:t>
            </w:r>
          </w:p>
          <w:p>
            <w:pPr>
              <w:pStyle w:val="ConsPlusNormal"/>
              <w:jc w:val="center"/>
              <w:rPr>
                <w:rFonts w:ascii="Times New Roman" w:hAnsi="Times New Roman" w:cs="Times New Roman"/>
                <w:b/>
              </w:rPr>
            </w:pPr>
            <w:r>
              <w:rPr>
                <w:rFonts w:cs="Times New Roman" w:ascii="Times New Roman" w:hAnsi="Times New Roman"/>
                <w:b/>
                <w:sz w:val="22"/>
              </w:rPr>
              <w:t>слушаний по вопросам градостроительной</w:t>
            </w:r>
          </w:p>
          <w:p>
            <w:pPr>
              <w:pStyle w:val="ConsPlusNormal"/>
              <w:jc w:val="center"/>
              <w:rPr>
                <w:rFonts w:ascii="Times New Roman" w:hAnsi="Times New Roman" w:cs="Times New Roman"/>
                <w:b/>
              </w:rPr>
            </w:pPr>
            <w:r>
              <w:rPr>
                <w:rFonts w:cs="Times New Roman" w:ascii="Times New Roman" w:hAnsi="Times New Roman"/>
                <w:b/>
                <w:sz w:val="22"/>
              </w:rPr>
              <w:t>деятельности на территории Грайворонского муниципального</w:t>
            </w:r>
            <w:r>
              <w:rPr>
                <w:rFonts w:cs="Times New Roman" w:ascii="Times New Roman" w:hAnsi="Times New Roman"/>
                <w:b/>
              </w:rPr>
              <w:t xml:space="preserve"> </w:t>
            </w:r>
            <w:r>
              <w:rPr>
                <w:rFonts w:cs="Times New Roman" w:ascii="Times New Roman" w:hAnsi="Times New Roman"/>
                <w:b/>
                <w:sz w:val="22"/>
              </w:rPr>
              <w:t>округа</w:t>
            </w:r>
          </w:p>
        </w:tc>
      </w:tr>
    </w:tbl>
    <w:p>
      <w:pPr>
        <w:pStyle w:val="ConsPlusNormal"/>
        <w:ind w:hanging="0"/>
        <w:jc w:val="both"/>
        <w:rPr>
          <w:rFonts w:ascii="Times New Roman" w:hAnsi="Times New Roman" w:cs="Times New Roman"/>
        </w:rPr>
      </w:pPr>
      <w:r>
        <w:rPr>
          <w:rFonts w:cs="Times New Roman" w:ascii="Times New Roman" w:hAnsi="Times New Roman"/>
        </w:rPr>
      </w:r>
    </w:p>
    <w:p>
      <w:pPr>
        <w:pStyle w:val="ConsPlusNormal"/>
        <w:jc w:val="right"/>
        <w:rPr>
          <w:rFonts w:ascii="Times New Roman" w:hAnsi="Times New Roman" w:cs="Times New Roman"/>
        </w:rPr>
      </w:pPr>
      <w:r>
        <w:rPr>
          <w:rFonts w:cs="Times New Roman" w:ascii="Times New Roman" w:hAnsi="Times New Roman"/>
          <w:sz w:val="22"/>
        </w:rPr>
        <w:t>ФОРМА</w:t>
      </w:r>
    </w:p>
    <w:p>
      <w:pPr>
        <w:pStyle w:val="ConsPlusNormal"/>
        <w:jc w:val="both"/>
        <w:rPr>
          <w:rFonts w:ascii="Times New Roman" w:hAnsi="Times New Roman" w:cs="Times New Roman"/>
        </w:rPr>
      </w:pPr>
      <w:r>
        <w:rPr>
          <w:rFonts w:cs="Times New Roman" w:ascii="Times New Roman" w:hAnsi="Times New Roman"/>
        </w:rPr>
      </w:r>
    </w:p>
    <w:tbl>
      <w:tblPr>
        <w:tblW w:w="9606" w:type="dxa"/>
        <w:jc w:val="left"/>
        <w:tblInd w:w="16" w:type="dxa"/>
        <w:tblLayout w:type="fixed"/>
        <w:tblCellMar>
          <w:top w:w="102" w:type="dxa"/>
          <w:left w:w="62" w:type="dxa"/>
          <w:bottom w:w="102" w:type="dxa"/>
          <w:right w:w="62" w:type="dxa"/>
        </w:tblCellMar>
        <w:tblLook w:val="04a0"/>
      </w:tblPr>
      <w:tblGrid>
        <w:gridCol w:w="46"/>
        <w:gridCol w:w="581"/>
        <w:gridCol w:w="2883"/>
        <w:gridCol w:w="1170"/>
        <w:gridCol w:w="472"/>
        <w:gridCol w:w="2152"/>
        <w:gridCol w:w="1756"/>
        <w:gridCol w:w="403"/>
        <w:gridCol w:w="142"/>
      </w:tblGrid>
      <w:tr>
        <w:trPr/>
        <w:tc>
          <w:tcPr>
            <w:tcW w:w="46" w:type="dxa"/>
            <w:tcBorders/>
          </w:tcPr>
          <w:p>
            <w:pPr>
              <w:pStyle w:val="ConsPlusNormal"/>
              <w:jc w:val="center"/>
              <w:rPr>
                <w:rFonts w:ascii="Times New Roman" w:hAnsi="Times New Roman" w:cs="Times New Roman"/>
              </w:rPr>
            </w:pPr>
            <w:r>
              <w:rPr/>
            </w:r>
          </w:p>
        </w:tc>
        <w:tc>
          <w:tcPr>
            <w:tcW w:w="9559" w:type="dxa"/>
            <w:gridSpan w:val="8"/>
            <w:tcBorders/>
            <w:vAlign w:val="center"/>
          </w:tcPr>
          <w:p>
            <w:pPr>
              <w:pStyle w:val="ConsPlusNormal"/>
              <w:jc w:val="center"/>
              <w:rPr>
                <w:rFonts w:ascii="Times New Roman" w:hAnsi="Times New Roman" w:cs="Times New Roman"/>
              </w:rPr>
            </w:pPr>
            <w:bookmarkStart w:id="36" w:name="P807"/>
            <w:bookmarkEnd w:id="36"/>
            <w:r>
              <w:rPr>
                <w:rFonts w:cs="Times New Roman" w:ascii="Times New Roman" w:hAnsi="Times New Roman"/>
                <w:sz w:val="22"/>
              </w:rPr>
              <w:t>ПРОТОКОЛ</w:t>
            </w:r>
          </w:p>
          <w:p>
            <w:pPr>
              <w:pStyle w:val="ConsPlusNormal"/>
              <w:jc w:val="center"/>
              <w:rPr>
                <w:rFonts w:ascii="Times New Roman" w:hAnsi="Times New Roman" w:cs="Times New Roman"/>
              </w:rPr>
            </w:pPr>
            <w:r>
              <w:rPr>
                <w:rFonts w:cs="Times New Roman" w:ascii="Times New Roman" w:hAnsi="Times New Roman"/>
                <w:sz w:val="22"/>
              </w:rPr>
              <w:t>публичных слушаний от ______ N ______</w:t>
            </w:r>
          </w:p>
        </w:tc>
      </w:tr>
      <w:tr>
        <w:trPr/>
        <w:tc>
          <w:tcPr>
            <w:tcW w:w="46" w:type="dxa"/>
            <w:tcBorders/>
          </w:tcPr>
          <w:p>
            <w:pPr>
              <w:pStyle w:val="ConsPlusNormal"/>
              <w:rPr>
                <w:rFonts w:ascii="Times New Roman" w:hAnsi="Times New Roman" w:cs="Times New Roman"/>
              </w:rPr>
            </w:pPr>
            <w:r>
              <w:rPr/>
            </w:r>
          </w:p>
        </w:tc>
        <w:tc>
          <w:tcPr>
            <w:tcW w:w="9559" w:type="dxa"/>
            <w:gridSpan w:val="8"/>
            <w:tcBorders/>
            <w:vAlign w:val="center"/>
          </w:tcPr>
          <w:p>
            <w:pPr>
              <w:pStyle w:val="ConsPlusNormal"/>
              <w:rPr>
                <w:rFonts w:ascii="Times New Roman" w:hAnsi="Times New Roman" w:cs="Times New Roman"/>
              </w:rPr>
            </w:pPr>
            <w:r>
              <w:rPr>
                <w:rFonts w:cs="Times New Roman" w:ascii="Times New Roman" w:hAnsi="Times New Roman"/>
                <w:sz w:val="22"/>
              </w:rPr>
              <w:t>по проекту _______________________________________________________________.</w:t>
            </w:r>
          </w:p>
          <w:p>
            <w:pPr>
              <w:pStyle w:val="ConsPlusNormal"/>
              <w:jc w:val="center"/>
              <w:rPr>
                <w:rFonts w:ascii="Times New Roman" w:hAnsi="Times New Roman" w:cs="Times New Roman"/>
              </w:rPr>
            </w:pPr>
            <w:r>
              <w:rPr>
                <w:rFonts w:cs="Times New Roman" w:ascii="Times New Roman" w:hAnsi="Times New Roman"/>
                <w:sz w:val="22"/>
              </w:rPr>
              <w:t>(наименование проекта)</w:t>
            </w:r>
          </w:p>
        </w:tc>
      </w:tr>
      <w:tr>
        <w:trPr/>
        <w:tc>
          <w:tcPr>
            <w:tcW w:w="46" w:type="dxa"/>
            <w:tcBorders/>
          </w:tcPr>
          <w:p>
            <w:pPr>
              <w:pStyle w:val="ConsPlusNormal"/>
              <w:ind w:firstLine="283"/>
              <w:jc w:val="both"/>
              <w:rPr>
                <w:rFonts w:ascii="Times New Roman" w:hAnsi="Times New Roman" w:cs="Times New Roman"/>
              </w:rPr>
            </w:pPr>
            <w:r>
              <w:rPr/>
            </w:r>
          </w:p>
        </w:tc>
        <w:tc>
          <w:tcPr>
            <w:tcW w:w="9559" w:type="dxa"/>
            <w:gridSpan w:val="8"/>
            <w:tcBorders/>
          </w:tcPr>
          <w:p>
            <w:pPr>
              <w:pStyle w:val="ConsPlusNormal"/>
              <w:ind w:firstLine="283"/>
              <w:jc w:val="both"/>
              <w:rPr>
                <w:rFonts w:ascii="Times New Roman" w:hAnsi="Times New Roman" w:cs="Times New Roman"/>
              </w:rPr>
            </w:pPr>
            <w:r>
              <w:rPr>
                <w:rFonts w:cs="Times New Roman" w:ascii="Times New Roman" w:hAnsi="Times New Roman"/>
                <w:sz w:val="22"/>
              </w:rPr>
              <w:t>1. Общие сведения о проекте, представленном на публичные слушания: ________________________________________________________________________.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2. Организация-разработчик _______________________________________________</w:t>
            </w:r>
          </w:p>
          <w:p>
            <w:pPr>
              <w:pStyle w:val="ConsPlusNormal"/>
              <w:jc w:val="both"/>
              <w:rPr>
                <w:rFonts w:ascii="Times New Roman" w:hAnsi="Times New Roman" w:cs="Times New Roman"/>
              </w:rPr>
            </w:pPr>
            <w:r>
              <w:rPr>
                <w:rFonts w:cs="Times New Roman" w:ascii="Times New Roman" w:hAnsi="Times New Roman"/>
                <w:sz w:val="22"/>
              </w:rPr>
              <w:t>__________________________________________________________________________</w:t>
            </w:r>
          </w:p>
          <w:p>
            <w:pPr>
              <w:pStyle w:val="ConsPlusNormal"/>
              <w:jc w:val="center"/>
              <w:rPr>
                <w:rFonts w:ascii="Times New Roman" w:hAnsi="Times New Roman" w:cs="Times New Roman"/>
              </w:rPr>
            </w:pPr>
            <w:r>
              <w:rPr>
                <w:rFonts w:cs="Times New Roman" w:ascii="Times New Roman" w:hAnsi="Times New Roman"/>
                <w:sz w:val="22"/>
              </w:rPr>
              <w:t>(наименование, юридический адрес, телефон, адрес электронной почты)</w:t>
            </w:r>
          </w:p>
          <w:p>
            <w:pPr>
              <w:pStyle w:val="ConsPlusNormal"/>
              <w:ind w:firstLine="283"/>
              <w:jc w:val="both"/>
              <w:rPr>
                <w:rFonts w:ascii="Times New Roman" w:hAnsi="Times New Roman" w:cs="Times New Roman"/>
              </w:rPr>
            </w:pPr>
            <w:r>
              <w:rPr>
                <w:rFonts w:cs="Times New Roman" w:ascii="Times New Roman" w:hAnsi="Times New Roman"/>
                <w:sz w:val="22"/>
              </w:rPr>
              <w:t>3. Организатор публичных слушаний 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4. Формы оповещения о начале публичных слушаний (название, номер, дата печатных изданий и др. формы) ______________________________________________.</w:t>
            </w:r>
          </w:p>
          <w:p>
            <w:pPr>
              <w:pStyle w:val="ConsPlusNormal"/>
              <w:rPr>
                <w:rFonts w:ascii="Times New Roman" w:hAnsi="Times New Roman" w:cs="Times New Roman"/>
              </w:rPr>
            </w:pPr>
            <w:r>
              <w:rPr>
                <w:rFonts w:cs="Times New Roman" w:ascii="Times New Roman" w:hAnsi="Times New Roman"/>
              </w:rPr>
            </w:r>
          </w:p>
          <w:p>
            <w:pPr>
              <w:pStyle w:val="ConsPlusNormal"/>
              <w:ind w:firstLine="283"/>
              <w:jc w:val="both"/>
              <w:rPr>
                <w:rFonts w:ascii="Times New Roman" w:hAnsi="Times New Roman" w:cs="Times New Roman"/>
              </w:rPr>
            </w:pPr>
            <w:r>
              <w:rPr>
                <w:rFonts w:cs="Times New Roman" w:ascii="Times New Roman" w:hAnsi="Times New Roman"/>
                <w:sz w:val="22"/>
              </w:rPr>
              <w:t>5. Сроки проведения публичных слушаний _________________________________.</w:t>
            </w:r>
          </w:p>
          <w:p>
            <w:pPr>
              <w:pStyle w:val="ConsPlusNormal"/>
              <w:rPr>
                <w:rFonts w:ascii="Times New Roman" w:hAnsi="Times New Roman" w:cs="Times New Roman"/>
              </w:rPr>
            </w:pPr>
            <w:r>
              <w:rPr>
                <w:rFonts w:cs="Times New Roman" w:ascii="Times New Roman" w:hAnsi="Times New Roman"/>
              </w:rPr>
            </w:r>
          </w:p>
          <w:p>
            <w:pPr>
              <w:pStyle w:val="ConsPlusNormal"/>
              <w:ind w:firstLine="283"/>
              <w:jc w:val="both"/>
              <w:rPr>
                <w:rFonts w:ascii="Times New Roman" w:hAnsi="Times New Roman" w:cs="Times New Roman"/>
              </w:rPr>
            </w:pPr>
            <w:r>
              <w:rPr>
                <w:rFonts w:cs="Times New Roman" w:ascii="Times New Roman" w:hAnsi="Times New Roman"/>
                <w:sz w:val="22"/>
              </w:rPr>
              <w:t>6. Сроки принятия замечаний и предложений _______________________________.</w:t>
            </w:r>
          </w:p>
          <w:p>
            <w:pPr>
              <w:pStyle w:val="ConsPlusNormal"/>
              <w:rPr>
                <w:rFonts w:ascii="Times New Roman" w:hAnsi="Times New Roman" w:cs="Times New Roman"/>
              </w:rPr>
            </w:pPr>
            <w:r>
              <w:rPr>
                <w:rFonts w:cs="Times New Roman" w:ascii="Times New Roman" w:hAnsi="Times New Roman"/>
              </w:rPr>
            </w:r>
          </w:p>
          <w:p>
            <w:pPr>
              <w:pStyle w:val="ConsPlusNormal"/>
              <w:ind w:firstLine="283"/>
              <w:jc w:val="both"/>
              <w:rPr>
                <w:rFonts w:ascii="Times New Roman" w:hAnsi="Times New Roman" w:cs="Times New Roman"/>
              </w:rPr>
            </w:pPr>
            <w:r>
              <w:rPr>
                <w:rFonts w:cs="Times New Roman" w:ascii="Times New Roman" w:hAnsi="Times New Roman"/>
                <w:sz w:val="22"/>
              </w:rPr>
              <w:t>7. Сведения о проведении экспозиции по материалам (где и когда проведена) _________________________________________________________________________.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8. Сведения о проведении собрания (собраний) участников публичных слушаний (где и когда проведено, состав и количество участников, количество предложений и замечаний) _______________________________________________________________.</w:t>
            </w:r>
          </w:p>
          <w:p>
            <w:pPr>
              <w:pStyle w:val="ConsPlusNormal"/>
              <w:ind w:firstLine="283"/>
              <w:jc w:val="both"/>
              <w:rPr>
                <w:rFonts w:ascii="Times New Roman" w:hAnsi="Times New Roman" w:cs="Times New Roman"/>
                <w:sz w:val="22"/>
              </w:rPr>
            </w:pPr>
            <w:r>
              <w:rPr>
                <w:rFonts w:cs="Times New Roman" w:ascii="Times New Roman" w:hAnsi="Times New Roman"/>
                <w:sz w:val="22"/>
              </w:rPr>
              <w:t>9. Предложения и замечания участников публичных слушаний:</w:t>
            </w:r>
          </w:p>
          <w:p>
            <w:pPr>
              <w:pStyle w:val="ConsPlusNormal"/>
              <w:ind w:firstLine="283"/>
              <w:jc w:val="both"/>
              <w:rPr>
                <w:rFonts w:ascii="Times New Roman" w:hAnsi="Times New Roman" w:cs="Times New Roman"/>
              </w:rPr>
            </w:pPr>
            <w:r>
              <w:rPr>
                <w:rFonts w:cs="Times New Roman" w:ascii="Times New Roman" w:hAnsi="Times New Roman"/>
              </w:rPr>
            </w:r>
          </w:p>
        </w:tc>
      </w:tr>
      <w:tr>
        <w:trPr/>
        <w:tc>
          <w:tcPr>
            <w:tcW w:w="46" w:type="dxa"/>
            <w:tcBorders/>
          </w:tcPr>
          <w:p>
            <w:pPr>
              <w:pStyle w:val="ConsPlusNormal"/>
              <w:jc w:val="center"/>
              <w:rPr>
                <w:rFonts w:ascii="Times New Roman" w:hAnsi="Times New Roman" w:cs="Times New Roman"/>
              </w:rPr>
            </w:pPr>
            <w:r>
              <w:rPr/>
            </w:r>
          </w:p>
        </w:tc>
        <w:tc>
          <w:tcPr>
            <w:tcW w:w="581"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N п/п</w:t>
            </w:r>
          </w:p>
        </w:tc>
        <w:tc>
          <w:tcPr>
            <w:tcW w:w="4525" w:type="dxa"/>
            <w:gridSpan w:val="3"/>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Предложения и замечания участников публичных слушаний</w:t>
            </w:r>
          </w:p>
        </w:tc>
        <w:tc>
          <w:tcPr>
            <w:tcW w:w="4453" w:type="dxa"/>
            <w:gridSpan w:val="4"/>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Кем внесено предложение или замечание</w:t>
            </w:r>
          </w:p>
        </w:tc>
      </w:tr>
      <w:tr>
        <w:trPr/>
        <w:tc>
          <w:tcPr>
            <w:tcW w:w="46" w:type="dxa"/>
            <w:tcBorders/>
          </w:tcPr>
          <w:p>
            <w:pPr>
              <w:pStyle w:val="ConsPlusNormal"/>
              <w:rPr>
                <w:rFonts w:ascii="Times New Roman" w:hAnsi="Times New Roman" w:cs="Times New Roman"/>
              </w:rPr>
            </w:pPr>
            <w:r>
              <w:rPr>
                <w:rFonts w:cs="Times New Roman" w:ascii="Times New Roman" w:hAnsi="Times New Roman"/>
              </w:rPr>
            </w:r>
          </w:p>
        </w:tc>
        <w:tc>
          <w:tcPr>
            <w:tcW w:w="58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8978" w:type="dxa"/>
            <w:gridSpan w:val="7"/>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Постоянно проживающие участники публичных слушаний</w:t>
            </w:r>
          </w:p>
        </w:tc>
      </w:tr>
      <w:tr>
        <w:trPr/>
        <w:tc>
          <w:tcPr>
            <w:tcW w:w="46" w:type="dxa"/>
            <w:tcBorders/>
          </w:tcPr>
          <w:p>
            <w:pPr>
              <w:pStyle w:val="ConsPlusNormal"/>
              <w:rPr>
                <w:rFonts w:ascii="Times New Roman" w:hAnsi="Times New Roman" w:cs="Times New Roman"/>
              </w:rPr>
            </w:pPr>
            <w:r>
              <w:rPr>
                <w:rFonts w:cs="Times New Roman" w:ascii="Times New Roman" w:hAnsi="Times New Roman"/>
              </w:rPr>
            </w:r>
          </w:p>
        </w:tc>
        <w:tc>
          <w:tcPr>
            <w:tcW w:w="58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4525" w:type="dxa"/>
            <w:gridSpan w:val="3"/>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4453" w:type="dxa"/>
            <w:gridSpan w:val="4"/>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r>
      <w:tr>
        <w:trPr/>
        <w:tc>
          <w:tcPr>
            <w:tcW w:w="46" w:type="dxa"/>
            <w:tcBorders/>
          </w:tcPr>
          <w:p>
            <w:pPr>
              <w:pStyle w:val="ConsPlusNormal"/>
              <w:rPr>
                <w:rFonts w:ascii="Times New Roman" w:hAnsi="Times New Roman" w:cs="Times New Roman"/>
              </w:rPr>
            </w:pPr>
            <w:r>
              <w:rPr>
                <w:rFonts w:cs="Times New Roman" w:ascii="Times New Roman" w:hAnsi="Times New Roman"/>
              </w:rPr>
            </w:r>
          </w:p>
        </w:tc>
        <w:tc>
          <w:tcPr>
            <w:tcW w:w="58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8978" w:type="dxa"/>
            <w:gridSpan w:val="7"/>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Иные участники публичных слушаний</w:t>
            </w:r>
          </w:p>
        </w:tc>
      </w:tr>
      <w:tr>
        <w:trPr/>
        <w:tc>
          <w:tcPr>
            <w:tcW w:w="46" w:type="dxa"/>
            <w:tcBorders/>
          </w:tcPr>
          <w:p>
            <w:pPr>
              <w:pStyle w:val="ConsPlusNormal"/>
              <w:rPr>
                <w:rFonts w:ascii="Times New Roman" w:hAnsi="Times New Roman" w:cs="Times New Roman"/>
              </w:rPr>
            </w:pPr>
            <w:r>
              <w:rPr>
                <w:rFonts w:cs="Times New Roman" w:ascii="Times New Roman" w:hAnsi="Times New Roman"/>
              </w:rPr>
            </w:r>
          </w:p>
        </w:tc>
        <w:tc>
          <w:tcPr>
            <w:tcW w:w="581"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4525" w:type="dxa"/>
            <w:gridSpan w:val="3"/>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4453" w:type="dxa"/>
            <w:gridSpan w:val="4"/>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r>
      <w:tr>
        <w:trPr/>
        <w:tc>
          <w:tcPr>
            <w:tcW w:w="46" w:type="dxa"/>
            <w:tcBorders/>
          </w:tcPr>
          <w:p>
            <w:pPr>
              <w:pStyle w:val="ConsPlusNormal"/>
              <w:jc w:val="center"/>
              <w:rPr>
                <w:rFonts w:ascii="Times New Roman" w:hAnsi="Times New Roman" w:cs="Times New Roman"/>
              </w:rPr>
            </w:pPr>
            <w:r>
              <w:rPr/>
            </w:r>
          </w:p>
        </w:tc>
        <w:tc>
          <w:tcPr>
            <w:tcW w:w="4634" w:type="dxa"/>
            <w:gridSpan w:val="3"/>
            <w:tcBorders/>
          </w:tcPr>
          <w:p>
            <w:pPr>
              <w:pStyle w:val="ConsPlusNormal"/>
              <w:jc w:val="center"/>
              <w:rPr>
                <w:rFonts w:ascii="Times New Roman" w:hAnsi="Times New Roman" w:cs="Times New Roman"/>
              </w:rPr>
            </w:pPr>
            <w:r>
              <w:rPr>
                <w:rFonts w:cs="Times New Roman" w:ascii="Times New Roman" w:hAnsi="Times New Roman"/>
                <w:sz w:val="22"/>
              </w:rPr>
              <w:t>Председатель</w:t>
            </w:r>
          </w:p>
          <w:p>
            <w:pPr>
              <w:pStyle w:val="ConsPlusNormal"/>
              <w:jc w:val="center"/>
              <w:rPr>
                <w:rFonts w:ascii="Times New Roman" w:hAnsi="Times New Roman" w:cs="Times New Roman"/>
              </w:rPr>
            </w:pPr>
            <w:r>
              <w:rPr>
                <w:rFonts w:cs="Times New Roman" w:ascii="Times New Roman" w:hAnsi="Times New Roman"/>
                <w:sz w:val="22"/>
              </w:rPr>
              <w:t>организатора публичных слушаний</w:t>
            </w:r>
          </w:p>
        </w:tc>
        <w:tc>
          <w:tcPr>
            <w:tcW w:w="2624" w:type="dxa"/>
            <w:gridSpan w:val="2"/>
            <w:tcBorders>
              <w:bottom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1756" w:type="dxa"/>
            <w:tcBorders/>
            <w:vAlign w:val="bottom"/>
          </w:tcPr>
          <w:p>
            <w:pPr>
              <w:pStyle w:val="ConsPlusNormal"/>
              <w:jc w:val="center"/>
              <w:rPr>
                <w:rFonts w:ascii="Times New Roman" w:hAnsi="Times New Roman" w:cs="Times New Roman"/>
              </w:rPr>
            </w:pPr>
            <w:r>
              <w:rPr>
                <w:rFonts w:cs="Times New Roman" w:ascii="Times New Roman" w:hAnsi="Times New Roman"/>
                <w:sz w:val="22"/>
              </w:rPr>
              <w:t>И.О.Ф.</w:t>
            </w:r>
          </w:p>
        </w:tc>
        <w:tc>
          <w:tcPr>
            <w:tcW w:w="403" w:type="dxa"/>
            <w:tcBorders/>
          </w:tcPr>
          <w:p>
            <w:pPr>
              <w:pStyle w:val="Normal"/>
              <w:rPr/>
            </w:pPr>
            <w:r>
              <w:rPr/>
            </w:r>
          </w:p>
        </w:tc>
        <w:tc>
          <w:tcPr>
            <w:tcW w:w="142" w:type="dxa"/>
            <w:tcBorders/>
          </w:tcPr>
          <w:p>
            <w:pPr>
              <w:pStyle w:val="Normal"/>
              <w:rPr/>
            </w:pPr>
            <w:r>
              <w:rPr/>
            </w:r>
          </w:p>
        </w:tc>
      </w:tr>
      <w:tr>
        <w:trPr/>
        <w:tc>
          <w:tcPr>
            <w:tcW w:w="46" w:type="dxa"/>
            <w:tcBorders/>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4634" w:type="dxa"/>
            <w:gridSpan w:val="3"/>
            <w:tcBorders/>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2624" w:type="dxa"/>
            <w:gridSpan w:val="2"/>
            <w:tcBorders>
              <w:top w:val="single" w:sz="4" w:space="0" w:color="000000"/>
            </w:tcBorders>
          </w:tcPr>
          <w:p>
            <w:pPr>
              <w:pStyle w:val="ConsPlusNormal"/>
              <w:jc w:val="center"/>
              <w:rPr>
                <w:rFonts w:ascii="Times New Roman" w:hAnsi="Times New Roman" w:cs="Times New Roman"/>
                <w:sz w:val="16"/>
                <w:szCs w:val="16"/>
              </w:rPr>
            </w:pPr>
            <w:r>
              <w:rPr>
                <w:rFonts w:cs="Times New Roman" w:ascii="Times New Roman" w:hAnsi="Times New Roman"/>
                <w:sz w:val="16"/>
                <w:szCs w:val="16"/>
              </w:rPr>
              <w:t>(подпись)</w:t>
            </w:r>
          </w:p>
        </w:tc>
        <w:tc>
          <w:tcPr>
            <w:tcW w:w="1756" w:type="dxa"/>
            <w:tcBorders/>
            <w:vAlign w:val="bottom"/>
          </w:tcPr>
          <w:p>
            <w:pPr>
              <w:pStyle w:val="ConsPlusNormal"/>
              <w:rPr>
                <w:rFonts w:ascii="Times New Roman" w:hAnsi="Times New Roman" w:cs="Times New Roman"/>
                <w:sz w:val="16"/>
                <w:szCs w:val="16"/>
              </w:rPr>
            </w:pPr>
            <w:r>
              <w:rPr>
                <w:rFonts w:cs="Times New Roman" w:ascii="Times New Roman" w:hAnsi="Times New Roman"/>
                <w:sz w:val="16"/>
                <w:szCs w:val="16"/>
              </w:rPr>
            </w:r>
          </w:p>
        </w:tc>
        <w:tc>
          <w:tcPr>
            <w:tcW w:w="403" w:type="dxa"/>
            <w:tcBorders/>
          </w:tcPr>
          <w:p>
            <w:pPr>
              <w:pStyle w:val="Normal"/>
              <w:rPr/>
            </w:pPr>
            <w:r>
              <w:rPr/>
            </w:r>
          </w:p>
        </w:tc>
        <w:tc>
          <w:tcPr>
            <w:tcW w:w="142" w:type="dxa"/>
            <w:tcBorders/>
          </w:tcPr>
          <w:p>
            <w:pPr>
              <w:pStyle w:val="Normal"/>
              <w:rPr/>
            </w:pPr>
            <w:r>
              <w:rPr/>
            </w:r>
          </w:p>
        </w:tc>
      </w:tr>
      <w:tr>
        <w:trPr/>
        <w:tc>
          <w:tcPr>
            <w:tcW w:w="46" w:type="dxa"/>
            <w:tcBorders/>
          </w:tcPr>
          <w:p>
            <w:pPr>
              <w:pStyle w:val="ConsPlusNormal"/>
              <w:jc w:val="center"/>
              <w:rPr>
                <w:rFonts w:ascii="Times New Roman" w:hAnsi="Times New Roman" w:cs="Times New Roman"/>
              </w:rPr>
            </w:pPr>
            <w:r>
              <w:rPr/>
            </w:r>
          </w:p>
        </w:tc>
        <w:tc>
          <w:tcPr>
            <w:tcW w:w="4634" w:type="dxa"/>
            <w:gridSpan w:val="3"/>
            <w:tcBorders/>
          </w:tcPr>
          <w:p>
            <w:pPr>
              <w:pStyle w:val="ConsPlusNormal"/>
              <w:jc w:val="center"/>
              <w:rPr>
                <w:rFonts w:ascii="Times New Roman" w:hAnsi="Times New Roman" w:cs="Times New Roman"/>
              </w:rPr>
            </w:pPr>
            <w:r>
              <w:rPr>
                <w:rFonts w:cs="Times New Roman" w:ascii="Times New Roman" w:hAnsi="Times New Roman"/>
                <w:sz w:val="22"/>
              </w:rPr>
              <w:t>Секретарь</w:t>
            </w:r>
          </w:p>
          <w:p>
            <w:pPr>
              <w:pStyle w:val="ConsPlusNormal"/>
              <w:jc w:val="center"/>
              <w:rPr>
                <w:rFonts w:ascii="Times New Roman" w:hAnsi="Times New Roman" w:cs="Times New Roman"/>
              </w:rPr>
            </w:pPr>
            <w:r>
              <w:rPr>
                <w:rFonts w:cs="Times New Roman" w:ascii="Times New Roman" w:hAnsi="Times New Roman"/>
                <w:sz w:val="22"/>
              </w:rPr>
              <w:t>организатора публичных слушаний</w:t>
            </w:r>
          </w:p>
        </w:tc>
        <w:tc>
          <w:tcPr>
            <w:tcW w:w="2624" w:type="dxa"/>
            <w:gridSpan w:val="2"/>
            <w:tcBorders>
              <w:bottom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1756" w:type="dxa"/>
            <w:tcBorders/>
            <w:vAlign w:val="bottom"/>
          </w:tcPr>
          <w:p>
            <w:pPr>
              <w:pStyle w:val="ConsPlusNormal"/>
              <w:jc w:val="center"/>
              <w:rPr>
                <w:rFonts w:ascii="Times New Roman" w:hAnsi="Times New Roman" w:cs="Times New Roman"/>
              </w:rPr>
            </w:pPr>
            <w:r>
              <w:rPr>
                <w:rFonts w:cs="Times New Roman" w:ascii="Times New Roman" w:hAnsi="Times New Roman"/>
                <w:sz w:val="22"/>
              </w:rPr>
              <w:t>И.О.Ф.</w:t>
            </w:r>
          </w:p>
        </w:tc>
        <w:tc>
          <w:tcPr>
            <w:tcW w:w="403" w:type="dxa"/>
            <w:tcBorders/>
          </w:tcPr>
          <w:p>
            <w:pPr>
              <w:pStyle w:val="Normal"/>
              <w:rPr/>
            </w:pPr>
            <w:r>
              <w:rPr/>
            </w:r>
          </w:p>
        </w:tc>
        <w:tc>
          <w:tcPr>
            <w:tcW w:w="142" w:type="dxa"/>
            <w:tcBorders/>
          </w:tcPr>
          <w:p>
            <w:pPr>
              <w:pStyle w:val="Normal"/>
              <w:rPr/>
            </w:pPr>
            <w:r>
              <w:rPr/>
            </w:r>
          </w:p>
        </w:tc>
      </w:tr>
      <w:tr>
        <w:trPr/>
        <w:tc>
          <w:tcPr>
            <w:tcW w:w="46" w:type="dxa"/>
            <w:tcBorders/>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4634" w:type="dxa"/>
            <w:gridSpan w:val="3"/>
            <w:tcBorders/>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2624" w:type="dxa"/>
            <w:gridSpan w:val="2"/>
            <w:tcBorders>
              <w:top w:val="single" w:sz="4" w:space="0" w:color="000000"/>
            </w:tcBorders>
          </w:tcPr>
          <w:p>
            <w:pPr>
              <w:pStyle w:val="ConsPlusNormal"/>
              <w:jc w:val="center"/>
              <w:rPr>
                <w:rFonts w:ascii="Times New Roman" w:hAnsi="Times New Roman" w:cs="Times New Roman"/>
                <w:sz w:val="16"/>
                <w:szCs w:val="16"/>
              </w:rPr>
            </w:pPr>
            <w:r>
              <w:rPr>
                <w:rFonts w:cs="Times New Roman" w:ascii="Times New Roman" w:hAnsi="Times New Roman"/>
                <w:sz w:val="16"/>
                <w:szCs w:val="16"/>
              </w:rPr>
              <w:t>(подпись)</w:t>
            </w:r>
          </w:p>
        </w:tc>
        <w:tc>
          <w:tcPr>
            <w:tcW w:w="1756" w:type="dxa"/>
            <w:tcBorders/>
            <w:vAlign w:val="bottom"/>
          </w:tcPr>
          <w:p>
            <w:pPr>
              <w:pStyle w:val="ConsPlusNormal"/>
              <w:rPr>
                <w:rFonts w:ascii="Times New Roman" w:hAnsi="Times New Roman" w:cs="Times New Roman"/>
                <w:sz w:val="16"/>
                <w:szCs w:val="16"/>
              </w:rPr>
            </w:pPr>
            <w:r>
              <w:rPr>
                <w:rFonts w:cs="Times New Roman" w:ascii="Times New Roman" w:hAnsi="Times New Roman"/>
                <w:sz w:val="16"/>
                <w:szCs w:val="16"/>
              </w:rPr>
            </w:r>
          </w:p>
        </w:tc>
        <w:tc>
          <w:tcPr>
            <w:tcW w:w="403" w:type="dxa"/>
            <w:tcBorders/>
          </w:tcPr>
          <w:p>
            <w:pPr>
              <w:pStyle w:val="Normal"/>
              <w:rPr/>
            </w:pPr>
            <w:r>
              <w:rPr/>
            </w:r>
          </w:p>
        </w:tc>
        <w:tc>
          <w:tcPr>
            <w:tcW w:w="142" w:type="dxa"/>
            <w:tcBorders/>
          </w:tcPr>
          <w:p>
            <w:pPr>
              <w:pStyle w:val="Normal"/>
              <w:rPr/>
            </w:pPr>
            <w:r>
              <w:rPr/>
            </w:r>
          </w:p>
        </w:tc>
      </w:tr>
      <w:tr>
        <w:trPr/>
        <w:tc>
          <w:tcPr>
            <w:tcW w:w="46" w:type="dxa"/>
            <w:tcBorders/>
          </w:tcPr>
          <w:p>
            <w:pPr>
              <w:pStyle w:val="ConsPlusNormal"/>
              <w:jc w:val="center"/>
              <w:rPr>
                <w:rFonts w:ascii="Times New Roman" w:hAnsi="Times New Roman" w:cs="Times New Roman"/>
              </w:rPr>
            </w:pPr>
            <w:r>
              <w:rPr>
                <w:rFonts w:cs="Times New Roman" w:ascii="Times New Roman" w:hAnsi="Times New Roman"/>
              </w:rPr>
            </w:r>
          </w:p>
        </w:tc>
        <w:tc>
          <w:tcPr>
            <w:tcW w:w="4634" w:type="dxa"/>
            <w:gridSpan w:val="3"/>
            <w:tcBorders/>
          </w:tcPr>
          <w:p>
            <w:pPr>
              <w:pStyle w:val="ConsPlusNormal"/>
              <w:jc w:val="center"/>
              <w:rPr>
                <w:rFonts w:ascii="Times New Roman" w:hAnsi="Times New Roman" w:cs="Times New Roman"/>
              </w:rPr>
            </w:pPr>
            <w:r>
              <w:rPr>
                <w:rFonts w:cs="Times New Roman" w:ascii="Times New Roman" w:hAnsi="Times New Roman"/>
              </w:rPr>
            </w:r>
          </w:p>
        </w:tc>
        <w:tc>
          <w:tcPr>
            <w:tcW w:w="2624" w:type="dxa"/>
            <w:gridSpan w:val="2"/>
            <w:tcBorders>
              <w:bottom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1756" w:type="dxa"/>
            <w:tcBorders/>
            <w:vAlign w:val="bottom"/>
          </w:tcPr>
          <w:p>
            <w:pPr>
              <w:pStyle w:val="ConsPlusNormal"/>
              <w:jc w:val="center"/>
              <w:rPr>
                <w:rFonts w:ascii="Times New Roman" w:hAnsi="Times New Roman" w:cs="Times New Roman"/>
              </w:rPr>
            </w:pPr>
            <w:r>
              <w:rPr>
                <w:rFonts w:cs="Times New Roman" w:ascii="Times New Roman" w:hAnsi="Times New Roman"/>
              </w:rPr>
            </w:r>
          </w:p>
        </w:tc>
        <w:tc>
          <w:tcPr>
            <w:tcW w:w="403" w:type="dxa"/>
            <w:tcBorders/>
          </w:tcPr>
          <w:p>
            <w:pPr>
              <w:pStyle w:val="Normal"/>
              <w:rPr/>
            </w:pPr>
            <w:r>
              <w:rPr/>
            </w:r>
          </w:p>
        </w:tc>
        <w:tc>
          <w:tcPr>
            <w:tcW w:w="142" w:type="dxa"/>
            <w:tcBorders/>
          </w:tcPr>
          <w:p>
            <w:pPr>
              <w:pStyle w:val="Normal"/>
              <w:rPr/>
            </w:pPr>
            <w:r>
              <w:rPr/>
            </w:r>
          </w:p>
        </w:tc>
      </w:tr>
      <w:tr>
        <w:trPr/>
        <w:tc>
          <w:tcPr>
            <w:tcW w:w="46" w:type="dxa"/>
            <w:tcBorders/>
          </w:tcPr>
          <w:p>
            <w:pPr>
              <w:pStyle w:val="ConsPlusNormal"/>
              <w:rPr>
                <w:rFonts w:ascii="Times New Roman" w:hAnsi="Times New Roman" w:cs="Times New Roman"/>
              </w:rPr>
            </w:pPr>
            <w:r>
              <w:rPr>
                <w:rFonts w:cs="Times New Roman" w:ascii="Times New Roman" w:hAnsi="Times New Roman"/>
              </w:rPr>
            </w:r>
          </w:p>
        </w:tc>
        <w:tc>
          <w:tcPr>
            <w:tcW w:w="4634" w:type="dxa"/>
            <w:gridSpan w:val="3"/>
            <w:tcBorders/>
          </w:tcPr>
          <w:p>
            <w:pPr>
              <w:pStyle w:val="ConsPlusNormal"/>
              <w:rPr>
                <w:rFonts w:ascii="Times New Roman" w:hAnsi="Times New Roman" w:cs="Times New Roman"/>
              </w:rPr>
            </w:pPr>
            <w:r>
              <w:rPr>
                <w:rFonts w:cs="Times New Roman" w:ascii="Times New Roman" w:hAnsi="Times New Roman"/>
              </w:rPr>
            </w:r>
          </w:p>
        </w:tc>
        <w:tc>
          <w:tcPr>
            <w:tcW w:w="2624" w:type="dxa"/>
            <w:gridSpan w:val="2"/>
            <w:tcBorders>
              <w:top w:val="single" w:sz="4" w:space="0" w:color="000000"/>
            </w:tcBorders>
          </w:tcPr>
          <w:p>
            <w:pPr>
              <w:pStyle w:val="ConsPlusNormal"/>
              <w:jc w:val="center"/>
              <w:rPr>
                <w:rFonts w:ascii="Times New Roman" w:hAnsi="Times New Roman" w:cs="Times New Roman"/>
              </w:rPr>
            </w:pPr>
            <w:r>
              <w:rPr>
                <w:rFonts w:cs="Times New Roman" w:ascii="Times New Roman" w:hAnsi="Times New Roman"/>
              </w:rPr>
            </w:r>
          </w:p>
        </w:tc>
        <w:tc>
          <w:tcPr>
            <w:tcW w:w="1756" w:type="dxa"/>
            <w:tcBorders/>
          </w:tcPr>
          <w:p>
            <w:pPr>
              <w:pStyle w:val="ConsPlusNormal"/>
              <w:rPr>
                <w:rFonts w:ascii="Times New Roman" w:hAnsi="Times New Roman" w:cs="Times New Roman"/>
              </w:rPr>
            </w:pPr>
            <w:r>
              <w:rPr>
                <w:rFonts w:cs="Times New Roman" w:ascii="Times New Roman" w:hAnsi="Times New Roman"/>
              </w:rPr>
            </w:r>
          </w:p>
        </w:tc>
        <w:tc>
          <w:tcPr>
            <w:tcW w:w="403" w:type="dxa"/>
            <w:tcBorders/>
          </w:tcPr>
          <w:p>
            <w:pPr>
              <w:pStyle w:val="Normal"/>
              <w:rPr/>
            </w:pPr>
            <w:r>
              <w:rPr/>
            </w:r>
          </w:p>
        </w:tc>
        <w:tc>
          <w:tcPr>
            <w:tcW w:w="142" w:type="dxa"/>
            <w:tcBorders/>
          </w:tcPr>
          <w:p>
            <w:pPr>
              <w:pStyle w:val="Normal"/>
              <w:rPr/>
            </w:pPr>
            <w:r>
              <w:rPr/>
            </w:r>
          </w:p>
        </w:tc>
      </w:tr>
      <w:tr>
        <w:trPr/>
        <w:tc>
          <w:tcPr>
            <w:tcW w:w="3510" w:type="dxa"/>
            <w:gridSpan w:val="3"/>
            <w:tcBorders/>
          </w:tcPr>
          <w:p>
            <w:pPr>
              <w:pStyle w:val="Normal"/>
              <w:rPr>
                <w:sz w:val="28"/>
                <w:szCs w:val="28"/>
              </w:rPr>
            </w:pPr>
            <w:r>
              <w:rPr>
                <w:sz w:val="28"/>
                <w:szCs w:val="28"/>
              </w:rPr>
            </w:r>
          </w:p>
          <w:p>
            <w:pPr>
              <w:pStyle w:val="Normal"/>
              <w:rPr>
                <w:sz w:val="28"/>
                <w:szCs w:val="28"/>
              </w:rPr>
            </w:pPr>
            <w:r>
              <w:rPr>
                <w:sz w:val="28"/>
                <w:szCs w:val="28"/>
              </w:rPr>
            </w:r>
          </w:p>
        </w:tc>
        <w:tc>
          <w:tcPr>
            <w:tcW w:w="5953" w:type="dxa"/>
            <w:gridSpan w:val="5"/>
            <w:tcBorders/>
          </w:tcPr>
          <w:p>
            <w:pPr>
              <w:pStyle w:val="ConsPlusNormal"/>
              <w:numPr>
                <w:ilvl w:val="0"/>
                <w:numId w:val="0"/>
              </w:numPr>
              <w:ind w:firstLine="720"/>
              <w:jc w:val="center"/>
              <w:outlineLvl w:val="1"/>
              <w:rPr>
                <w:rFonts w:ascii="Times New Roman" w:hAnsi="Times New Roman" w:cs="Times New Roman"/>
                <w:b/>
              </w:rPr>
            </w:pPr>
            <w:r>
              <w:rPr>
                <w:rFonts w:cs="Times New Roman" w:ascii="Times New Roman" w:hAnsi="Times New Roman"/>
                <w:b/>
                <w:sz w:val="22"/>
              </w:rPr>
              <w:t>Приложение 9</w:t>
            </w:r>
          </w:p>
          <w:p>
            <w:pPr>
              <w:pStyle w:val="ConsPlusNormal"/>
              <w:jc w:val="center"/>
              <w:rPr>
                <w:rFonts w:ascii="Times New Roman" w:hAnsi="Times New Roman" w:cs="Times New Roman"/>
                <w:b/>
              </w:rPr>
            </w:pPr>
            <w:r>
              <w:rPr>
                <w:rFonts w:cs="Times New Roman" w:ascii="Times New Roman" w:hAnsi="Times New Roman"/>
                <w:b/>
                <w:sz w:val="22"/>
              </w:rPr>
              <w:t>к Положению о порядке проведения</w:t>
            </w:r>
          </w:p>
          <w:p>
            <w:pPr>
              <w:pStyle w:val="ConsPlusNormal"/>
              <w:jc w:val="center"/>
              <w:rPr>
                <w:rFonts w:ascii="Times New Roman" w:hAnsi="Times New Roman" w:cs="Times New Roman"/>
                <w:b/>
              </w:rPr>
            </w:pPr>
            <w:r>
              <w:rPr>
                <w:rFonts w:cs="Times New Roman" w:ascii="Times New Roman" w:hAnsi="Times New Roman"/>
                <w:b/>
                <w:sz w:val="22"/>
              </w:rPr>
              <w:t>общественных обсуждений и публичных</w:t>
            </w:r>
          </w:p>
          <w:p>
            <w:pPr>
              <w:pStyle w:val="ConsPlusNormal"/>
              <w:jc w:val="center"/>
              <w:rPr>
                <w:rFonts w:ascii="Times New Roman" w:hAnsi="Times New Roman" w:cs="Times New Roman"/>
                <w:b/>
              </w:rPr>
            </w:pPr>
            <w:r>
              <w:rPr>
                <w:rFonts w:cs="Times New Roman" w:ascii="Times New Roman" w:hAnsi="Times New Roman"/>
                <w:b/>
                <w:sz w:val="22"/>
              </w:rPr>
              <w:t>слушаний по вопросам градостроительной</w:t>
            </w:r>
          </w:p>
          <w:p>
            <w:pPr>
              <w:pStyle w:val="ConsPlusNormal"/>
              <w:jc w:val="center"/>
              <w:rPr>
                <w:rFonts w:ascii="Times New Roman" w:hAnsi="Times New Roman" w:cs="Times New Roman"/>
                <w:b/>
              </w:rPr>
            </w:pPr>
            <w:r>
              <w:rPr>
                <w:rFonts w:cs="Times New Roman" w:ascii="Times New Roman" w:hAnsi="Times New Roman"/>
                <w:b/>
                <w:sz w:val="22"/>
              </w:rPr>
              <w:t>деятельности на территории Грайворонского муниципального</w:t>
            </w:r>
            <w:r>
              <w:rPr>
                <w:rFonts w:cs="Times New Roman" w:ascii="Times New Roman" w:hAnsi="Times New Roman"/>
                <w:b/>
              </w:rPr>
              <w:t xml:space="preserve"> </w:t>
            </w:r>
            <w:r>
              <w:rPr>
                <w:rFonts w:cs="Times New Roman" w:ascii="Times New Roman" w:hAnsi="Times New Roman"/>
                <w:b/>
                <w:sz w:val="22"/>
              </w:rPr>
              <w:t>округа</w:t>
            </w:r>
          </w:p>
          <w:p>
            <w:pPr>
              <w:pStyle w:val="Normal"/>
              <w:ind w:left="34"/>
              <w:jc w:val="center"/>
              <w:rPr>
                <w:b/>
                <w:sz w:val="28"/>
                <w:szCs w:val="28"/>
              </w:rPr>
            </w:pPr>
            <w:r>
              <w:rPr>
                <w:b/>
                <w:sz w:val="28"/>
                <w:szCs w:val="28"/>
              </w:rPr>
            </w:r>
          </w:p>
        </w:tc>
        <w:tc>
          <w:tcPr>
            <w:tcW w:w="142" w:type="dxa"/>
            <w:tcBorders/>
          </w:tcPr>
          <w:p>
            <w:pPr>
              <w:pStyle w:val="Normal"/>
              <w:rPr/>
            </w:pPr>
            <w:r>
              <w:rPr/>
            </w:r>
          </w:p>
        </w:tc>
      </w:tr>
    </w:tbl>
    <w:p>
      <w:pPr>
        <w:pStyle w:val="ConsPlusNormal"/>
        <w:jc w:val="both"/>
        <w:rPr>
          <w:rFonts w:ascii="Times New Roman" w:hAnsi="Times New Roman" w:cs="Times New Roman"/>
        </w:rPr>
      </w:pPr>
      <w:r>
        <w:rPr>
          <w:rFonts w:cs="Times New Roman" w:ascii="Times New Roman" w:hAnsi="Times New Roman"/>
        </w:rPr>
      </w:r>
    </w:p>
    <w:p>
      <w:pPr>
        <w:pStyle w:val="ConsPlusNormal"/>
        <w:jc w:val="right"/>
        <w:rPr>
          <w:rFonts w:ascii="Times New Roman" w:hAnsi="Times New Roman" w:cs="Times New Roman"/>
        </w:rPr>
      </w:pPr>
      <w:r>
        <w:rPr>
          <w:rFonts w:cs="Times New Roman" w:ascii="Times New Roman" w:hAnsi="Times New Roman"/>
          <w:sz w:val="22"/>
        </w:rPr>
        <w:t>ФОРМА</w:t>
      </w:r>
    </w:p>
    <w:p>
      <w:pPr>
        <w:pStyle w:val="ConsPlusNormal"/>
        <w:jc w:val="both"/>
        <w:rPr>
          <w:rFonts w:ascii="Times New Roman" w:hAnsi="Times New Roman" w:cs="Times New Roman"/>
        </w:rPr>
      </w:pPr>
      <w:r>
        <w:rPr>
          <w:rFonts w:cs="Times New Roman" w:ascii="Times New Roman" w:hAnsi="Times New Roman"/>
        </w:rPr>
      </w:r>
    </w:p>
    <w:tbl>
      <w:tblPr>
        <w:tblW w:w="9071" w:type="dxa"/>
        <w:jc w:val="left"/>
        <w:tblInd w:w="62" w:type="dxa"/>
        <w:tblLayout w:type="fixed"/>
        <w:tblCellMar>
          <w:top w:w="102" w:type="dxa"/>
          <w:left w:w="62" w:type="dxa"/>
          <w:bottom w:w="102" w:type="dxa"/>
          <w:right w:w="62" w:type="dxa"/>
        </w:tblCellMar>
        <w:tblLook w:val="04a0"/>
      </w:tblPr>
      <w:tblGrid>
        <w:gridCol w:w="9071"/>
      </w:tblGrid>
      <w:tr>
        <w:trPr/>
        <w:tc>
          <w:tcPr>
            <w:tcW w:w="9071" w:type="dxa"/>
            <w:tcBorders/>
            <w:vAlign w:val="center"/>
          </w:tcPr>
          <w:p>
            <w:pPr>
              <w:pStyle w:val="ConsPlusNormal"/>
              <w:jc w:val="center"/>
              <w:rPr>
                <w:rFonts w:ascii="Times New Roman" w:hAnsi="Times New Roman" w:cs="Times New Roman"/>
              </w:rPr>
            </w:pPr>
            <w:bookmarkStart w:id="37" w:name="P880"/>
            <w:bookmarkEnd w:id="37"/>
            <w:r>
              <w:rPr>
                <w:rFonts w:cs="Times New Roman" w:ascii="Times New Roman" w:hAnsi="Times New Roman"/>
                <w:sz w:val="22"/>
              </w:rPr>
              <w:t>ЗАКЛЮЧЕНИЕ</w:t>
            </w:r>
          </w:p>
          <w:p>
            <w:pPr>
              <w:pStyle w:val="ConsPlusNormal"/>
              <w:jc w:val="center"/>
              <w:rPr>
                <w:rFonts w:ascii="Times New Roman" w:hAnsi="Times New Roman" w:cs="Times New Roman"/>
              </w:rPr>
            </w:pPr>
            <w:r>
              <w:rPr>
                <w:rFonts w:cs="Times New Roman" w:ascii="Times New Roman" w:hAnsi="Times New Roman"/>
                <w:sz w:val="22"/>
              </w:rPr>
              <w:t>ПО РЕЗУЛЬТАТАМ ПУБЛИЧНЫХ СЛУШАНИЙ</w:t>
            </w:r>
          </w:p>
          <w:p>
            <w:pPr>
              <w:pStyle w:val="ConsPlusNormal"/>
              <w:jc w:val="center"/>
              <w:rPr>
                <w:rFonts w:ascii="Times New Roman" w:hAnsi="Times New Roman" w:cs="Times New Roman"/>
              </w:rPr>
            </w:pPr>
            <w:r>
              <w:rPr>
                <w:rFonts w:cs="Times New Roman" w:ascii="Times New Roman" w:hAnsi="Times New Roman"/>
                <w:sz w:val="22"/>
              </w:rPr>
              <w:t>ПО ПРОЕКТУ</w:t>
            </w:r>
          </w:p>
        </w:tc>
      </w:tr>
      <w:tr>
        <w:trPr/>
        <w:tc>
          <w:tcPr>
            <w:tcW w:w="9071" w:type="dxa"/>
            <w:tcBorders/>
            <w:vAlign w:val="center"/>
          </w:tcPr>
          <w:p>
            <w:pPr>
              <w:pStyle w:val="ConsPlusNormal"/>
              <w:jc w:val="center"/>
              <w:rPr>
                <w:rFonts w:ascii="Times New Roman" w:hAnsi="Times New Roman" w:cs="Times New Roman"/>
              </w:rPr>
            </w:pPr>
            <w:r>
              <w:rPr>
                <w:rFonts w:cs="Times New Roman" w:ascii="Times New Roman" w:hAnsi="Times New Roman"/>
                <w:sz w:val="22"/>
              </w:rPr>
              <w:t>_______________________________________________________________________</w:t>
            </w:r>
          </w:p>
          <w:p>
            <w:pPr>
              <w:pStyle w:val="ConsPlusNormal"/>
              <w:jc w:val="center"/>
              <w:rPr>
                <w:rFonts w:ascii="Times New Roman" w:hAnsi="Times New Roman" w:cs="Times New Roman"/>
              </w:rPr>
            </w:pPr>
            <w:r>
              <w:rPr>
                <w:rFonts w:cs="Times New Roman" w:ascii="Times New Roman" w:hAnsi="Times New Roman"/>
                <w:sz w:val="22"/>
              </w:rPr>
              <w:t>(наименование проекта)</w:t>
            </w:r>
          </w:p>
        </w:tc>
      </w:tr>
      <w:tr>
        <w:trPr/>
        <w:tc>
          <w:tcPr>
            <w:tcW w:w="9071" w:type="dxa"/>
            <w:tcBorders/>
          </w:tcPr>
          <w:p>
            <w:pPr>
              <w:pStyle w:val="ConsPlusNormal"/>
              <w:jc w:val="center"/>
              <w:rPr>
                <w:rFonts w:ascii="Times New Roman" w:hAnsi="Times New Roman" w:cs="Times New Roman"/>
              </w:rPr>
            </w:pPr>
            <w:r>
              <w:rPr>
                <w:rFonts w:cs="Times New Roman" w:ascii="Times New Roman" w:hAnsi="Times New Roman"/>
                <w:sz w:val="22"/>
              </w:rPr>
              <w:t>от "__" ____________ 20__ г.</w:t>
            </w:r>
          </w:p>
        </w:tc>
      </w:tr>
      <w:tr>
        <w:trPr/>
        <w:tc>
          <w:tcPr>
            <w:tcW w:w="9071" w:type="dxa"/>
            <w:tcBorders/>
          </w:tcPr>
          <w:p>
            <w:pPr>
              <w:pStyle w:val="ConsPlusNormal"/>
              <w:ind w:firstLine="283"/>
              <w:jc w:val="both"/>
              <w:rPr>
                <w:rFonts w:ascii="Times New Roman" w:hAnsi="Times New Roman" w:cs="Times New Roman"/>
              </w:rPr>
            </w:pPr>
            <w:r>
              <w:rPr>
                <w:rFonts w:cs="Times New Roman" w:ascii="Times New Roman" w:hAnsi="Times New Roman"/>
                <w:sz w:val="22"/>
              </w:rPr>
              <w:t>1. Общие сведения о проекте, представленном на публичные слушания: _________________________________________________________________________.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2. Организация-разработчик ______________________________________________</w:t>
            </w:r>
          </w:p>
          <w:p>
            <w:pPr>
              <w:pStyle w:val="ConsPlusNormal"/>
              <w:jc w:val="both"/>
              <w:rPr>
                <w:rFonts w:ascii="Times New Roman" w:hAnsi="Times New Roman" w:cs="Times New Roman"/>
              </w:rPr>
            </w:pPr>
            <w:r>
              <w:rPr>
                <w:rFonts w:cs="Times New Roman" w:ascii="Times New Roman" w:hAnsi="Times New Roman"/>
                <w:sz w:val="22"/>
              </w:rPr>
              <w:t>_________________________________________________________________________.</w:t>
            </w:r>
          </w:p>
          <w:p>
            <w:pPr>
              <w:pStyle w:val="ConsPlusNormal"/>
              <w:jc w:val="center"/>
              <w:rPr>
                <w:rFonts w:ascii="Times New Roman" w:hAnsi="Times New Roman" w:cs="Times New Roman"/>
              </w:rPr>
            </w:pPr>
            <w:r>
              <w:rPr>
                <w:rFonts w:cs="Times New Roman" w:ascii="Times New Roman" w:hAnsi="Times New Roman"/>
                <w:sz w:val="22"/>
              </w:rPr>
              <w:t>(наименование, юридический адрес, телефон, адрес электронной почты)</w:t>
            </w:r>
          </w:p>
          <w:p>
            <w:pPr>
              <w:pStyle w:val="ConsPlusNormal"/>
              <w:ind w:firstLine="283"/>
              <w:jc w:val="both"/>
              <w:rPr>
                <w:rFonts w:ascii="Times New Roman" w:hAnsi="Times New Roman" w:cs="Times New Roman"/>
              </w:rPr>
            </w:pPr>
            <w:r>
              <w:rPr>
                <w:rFonts w:cs="Times New Roman" w:ascii="Times New Roman" w:hAnsi="Times New Roman"/>
                <w:sz w:val="22"/>
              </w:rPr>
              <w:t>3. Организатор публичных слушаний 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4. Формы оповещения о начале публичных слушаний (название, номер, дата печатных изданий и др. формы) 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5. Сроки проведения публичных слушаний 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6. Сроки принятия замечаний и предложений 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7. Сведения о проведении экспозиции по материалам (где и когда проведена) ________________________________________________________________________.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8. Сведения о проведении собрания (собраний) участников публичных слушаний (где и когда проведено, состав и количество участников, количество предложений и замечаний) 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9. Предложения и замечания участников публичных слушаний:</w:t>
            </w:r>
          </w:p>
        </w:tc>
      </w:tr>
    </w:tbl>
    <w:p>
      <w:pPr>
        <w:pStyle w:val="ConsPlusNormal"/>
        <w:jc w:val="both"/>
        <w:rPr>
          <w:rFonts w:ascii="Times New Roman" w:hAnsi="Times New Roman" w:cs="Times New Roman"/>
        </w:rPr>
      </w:pPr>
      <w:r>
        <w:rPr>
          <w:rFonts w:cs="Times New Roman" w:ascii="Times New Roman" w:hAnsi="Times New Roman"/>
        </w:rPr>
      </w:r>
    </w:p>
    <w:tbl>
      <w:tblPr>
        <w:tblW w:w="9062" w:type="dxa"/>
        <w:jc w:val="left"/>
        <w:tblInd w:w="67" w:type="dxa"/>
        <w:tblLayout w:type="fixed"/>
        <w:tblCellMar>
          <w:top w:w="102" w:type="dxa"/>
          <w:left w:w="62" w:type="dxa"/>
          <w:bottom w:w="102" w:type="dxa"/>
          <w:right w:w="62" w:type="dxa"/>
        </w:tblCellMar>
        <w:tblLook w:val="04a0"/>
      </w:tblPr>
      <w:tblGrid>
        <w:gridCol w:w="454"/>
        <w:gridCol w:w="3628"/>
        <w:gridCol w:w="2599"/>
        <w:gridCol w:w="2380"/>
      </w:tblGrid>
      <w:tr>
        <w:trPr/>
        <w:tc>
          <w:tcPr>
            <w:tcW w:w="45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N п/п</w:t>
            </w:r>
          </w:p>
        </w:tc>
        <w:tc>
          <w:tcPr>
            <w:tcW w:w="362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Предложения и замечания участников публичных слушаний</w:t>
            </w:r>
          </w:p>
        </w:tc>
        <w:tc>
          <w:tcPr>
            <w:tcW w:w="259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Кем внесено замечание/предложение</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Рекомендации организатора публичных слушаний</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8607"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jc w:val="center"/>
              <w:rPr>
                <w:rFonts w:ascii="Times New Roman" w:hAnsi="Times New Roman" w:cs="Times New Roman"/>
              </w:rPr>
            </w:pPr>
            <w:r>
              <w:rPr>
                <w:rFonts w:cs="Times New Roman" w:ascii="Times New Roman" w:hAnsi="Times New Roman"/>
                <w:sz w:val="22"/>
              </w:rPr>
              <w:t>Постоянно проживающие участники публичных слушаний</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3628"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2599"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238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8607"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rPr>
            </w:pPr>
            <w:r>
              <w:rPr>
                <w:rFonts w:cs="Times New Roman" w:ascii="Times New Roman" w:hAnsi="Times New Roman"/>
                <w:sz w:val="22"/>
              </w:rPr>
              <w:t>Иные участники публичных слушаний</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3628"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2599"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238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rPr>
            </w:r>
          </w:p>
        </w:tc>
      </w:tr>
    </w:tbl>
    <w:p>
      <w:pPr>
        <w:pStyle w:val="ConsPlusNormal"/>
        <w:jc w:val="both"/>
        <w:rPr>
          <w:rFonts w:ascii="Times New Roman" w:hAnsi="Times New Roman" w:cs="Times New Roman"/>
        </w:rPr>
      </w:pPr>
      <w:r>
        <w:rPr>
          <w:rFonts w:cs="Times New Roman" w:ascii="Times New Roman" w:hAnsi="Times New Roman"/>
        </w:rPr>
      </w:r>
    </w:p>
    <w:tbl>
      <w:tblPr>
        <w:tblW w:w="9071" w:type="dxa"/>
        <w:jc w:val="left"/>
        <w:tblInd w:w="62" w:type="dxa"/>
        <w:tblLayout w:type="fixed"/>
        <w:tblCellMar>
          <w:top w:w="102" w:type="dxa"/>
          <w:left w:w="62" w:type="dxa"/>
          <w:bottom w:w="102" w:type="dxa"/>
          <w:right w:w="62" w:type="dxa"/>
        </w:tblCellMar>
        <w:tblLook w:val="04a0"/>
      </w:tblPr>
      <w:tblGrid>
        <w:gridCol w:w="4634"/>
        <w:gridCol w:w="2623"/>
        <w:gridCol w:w="1814"/>
      </w:tblGrid>
      <w:tr>
        <w:trPr/>
        <w:tc>
          <w:tcPr>
            <w:tcW w:w="9071" w:type="dxa"/>
            <w:gridSpan w:val="3"/>
            <w:tcBorders/>
          </w:tcPr>
          <w:p>
            <w:pPr>
              <w:pStyle w:val="ConsPlusNormal"/>
              <w:ind w:firstLine="283"/>
              <w:jc w:val="both"/>
              <w:rPr>
                <w:rFonts w:ascii="Times New Roman" w:hAnsi="Times New Roman" w:cs="Times New Roman"/>
              </w:rPr>
            </w:pPr>
            <w:r>
              <w:rPr>
                <w:rFonts w:cs="Times New Roman" w:ascii="Times New Roman" w:hAnsi="Times New Roman"/>
                <w:sz w:val="22"/>
              </w:rPr>
              <w:t>10. Сведения о протоколе публичных слушаний _________________________________________________________________________.</w:t>
            </w:r>
          </w:p>
          <w:p>
            <w:pPr>
              <w:pStyle w:val="ConsPlusNormal"/>
              <w:ind w:firstLine="283"/>
              <w:jc w:val="both"/>
              <w:rPr>
                <w:rFonts w:ascii="Times New Roman" w:hAnsi="Times New Roman" w:cs="Times New Roman"/>
              </w:rPr>
            </w:pPr>
            <w:r>
              <w:rPr>
                <w:rFonts w:cs="Times New Roman" w:ascii="Times New Roman" w:hAnsi="Times New Roman"/>
                <w:sz w:val="22"/>
              </w:rPr>
              <w:t>11. Выводы и рекомендации по проведению публичных слушаний по проекту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_________________________________________________________________________.</w:t>
            </w:r>
          </w:p>
        </w:tc>
      </w:tr>
      <w:tr>
        <w:trPr/>
        <w:tc>
          <w:tcPr>
            <w:tcW w:w="4634" w:type="dxa"/>
            <w:tcBorders/>
          </w:tcPr>
          <w:p>
            <w:pPr>
              <w:pStyle w:val="ConsPlusNormal"/>
              <w:jc w:val="center"/>
              <w:rPr>
                <w:rFonts w:ascii="Times New Roman" w:hAnsi="Times New Roman" w:cs="Times New Roman"/>
              </w:rPr>
            </w:pPr>
            <w:r>
              <w:rPr>
                <w:rFonts w:cs="Times New Roman" w:ascii="Times New Roman" w:hAnsi="Times New Roman"/>
                <w:sz w:val="22"/>
              </w:rPr>
              <w:t>Председатель</w:t>
            </w:r>
          </w:p>
          <w:p>
            <w:pPr>
              <w:pStyle w:val="ConsPlusNormal"/>
              <w:jc w:val="center"/>
              <w:rPr>
                <w:rFonts w:ascii="Times New Roman" w:hAnsi="Times New Roman" w:cs="Times New Roman"/>
              </w:rPr>
            </w:pPr>
            <w:r>
              <w:rPr>
                <w:rFonts w:cs="Times New Roman" w:ascii="Times New Roman" w:hAnsi="Times New Roman"/>
                <w:sz w:val="22"/>
              </w:rPr>
              <w:t>организатора публичных слушаний</w:t>
            </w:r>
          </w:p>
        </w:tc>
        <w:tc>
          <w:tcPr>
            <w:tcW w:w="2623" w:type="dxa"/>
            <w:tcBorders>
              <w:bottom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1814" w:type="dxa"/>
            <w:tcBorders/>
            <w:vAlign w:val="bottom"/>
          </w:tcPr>
          <w:p>
            <w:pPr>
              <w:pStyle w:val="ConsPlusNormal"/>
              <w:jc w:val="center"/>
              <w:rPr>
                <w:rFonts w:ascii="Times New Roman" w:hAnsi="Times New Roman" w:cs="Times New Roman"/>
              </w:rPr>
            </w:pPr>
            <w:r>
              <w:rPr>
                <w:rFonts w:cs="Times New Roman" w:ascii="Times New Roman" w:hAnsi="Times New Roman"/>
                <w:sz w:val="22"/>
              </w:rPr>
              <w:t>И.О.Ф.</w:t>
            </w:r>
          </w:p>
        </w:tc>
      </w:tr>
      <w:tr>
        <w:trPr/>
        <w:tc>
          <w:tcPr>
            <w:tcW w:w="4634" w:type="dxa"/>
            <w:tcBorders/>
          </w:tcPr>
          <w:p>
            <w:pPr>
              <w:pStyle w:val="ConsPlusNormal"/>
              <w:rPr>
                <w:rFonts w:ascii="Times New Roman" w:hAnsi="Times New Roman" w:cs="Times New Roman"/>
              </w:rPr>
            </w:pPr>
            <w:r>
              <w:rPr>
                <w:rFonts w:cs="Times New Roman" w:ascii="Times New Roman" w:hAnsi="Times New Roman"/>
              </w:rPr>
            </w:r>
          </w:p>
        </w:tc>
        <w:tc>
          <w:tcPr>
            <w:tcW w:w="2623" w:type="dxa"/>
            <w:tcBorders>
              <w:top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(подпись)</w:t>
            </w:r>
          </w:p>
        </w:tc>
        <w:tc>
          <w:tcPr>
            <w:tcW w:w="1814" w:type="dxa"/>
            <w:tcBorders/>
          </w:tcPr>
          <w:p>
            <w:pPr>
              <w:pStyle w:val="ConsPlusNormal"/>
              <w:rPr>
                <w:rFonts w:ascii="Times New Roman" w:hAnsi="Times New Roman" w:cs="Times New Roman"/>
              </w:rPr>
            </w:pPr>
            <w:r>
              <w:rPr>
                <w:rFonts w:cs="Times New Roman" w:ascii="Times New Roman" w:hAnsi="Times New Roman"/>
              </w:rPr>
            </w:r>
          </w:p>
        </w:tc>
      </w:tr>
      <w:tr>
        <w:trPr/>
        <w:tc>
          <w:tcPr>
            <w:tcW w:w="4634" w:type="dxa"/>
            <w:tcBorders/>
          </w:tcPr>
          <w:p>
            <w:pPr>
              <w:pStyle w:val="ConsPlusNormal"/>
              <w:jc w:val="center"/>
              <w:rPr>
                <w:rFonts w:ascii="Times New Roman" w:hAnsi="Times New Roman" w:cs="Times New Roman"/>
              </w:rPr>
            </w:pPr>
            <w:r>
              <w:rPr>
                <w:rFonts w:cs="Times New Roman" w:ascii="Times New Roman" w:hAnsi="Times New Roman"/>
                <w:sz w:val="22"/>
              </w:rPr>
              <w:t>Секретарь</w:t>
            </w:r>
          </w:p>
          <w:p>
            <w:pPr>
              <w:pStyle w:val="ConsPlusNormal"/>
              <w:jc w:val="center"/>
              <w:rPr>
                <w:rFonts w:ascii="Times New Roman" w:hAnsi="Times New Roman" w:cs="Times New Roman"/>
              </w:rPr>
            </w:pPr>
            <w:r>
              <w:rPr>
                <w:rFonts w:cs="Times New Roman" w:ascii="Times New Roman" w:hAnsi="Times New Roman"/>
                <w:sz w:val="22"/>
              </w:rPr>
              <w:t>организатора публичных слушаний</w:t>
            </w:r>
          </w:p>
        </w:tc>
        <w:tc>
          <w:tcPr>
            <w:tcW w:w="2623" w:type="dxa"/>
            <w:tcBorders>
              <w:bottom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1814" w:type="dxa"/>
            <w:tcBorders/>
            <w:vAlign w:val="bottom"/>
          </w:tcPr>
          <w:p>
            <w:pPr>
              <w:pStyle w:val="ConsPlusNormal"/>
              <w:jc w:val="center"/>
              <w:rPr>
                <w:rFonts w:ascii="Times New Roman" w:hAnsi="Times New Roman" w:cs="Times New Roman"/>
              </w:rPr>
            </w:pPr>
            <w:r>
              <w:rPr>
                <w:rFonts w:cs="Times New Roman" w:ascii="Times New Roman" w:hAnsi="Times New Roman"/>
                <w:sz w:val="22"/>
              </w:rPr>
              <w:t>И.О.Ф.</w:t>
            </w:r>
          </w:p>
        </w:tc>
      </w:tr>
      <w:tr>
        <w:trPr/>
        <w:tc>
          <w:tcPr>
            <w:tcW w:w="4634" w:type="dxa"/>
            <w:tcBorders/>
          </w:tcPr>
          <w:p>
            <w:pPr>
              <w:pStyle w:val="ConsPlusNormal"/>
              <w:rPr>
                <w:rFonts w:ascii="Times New Roman" w:hAnsi="Times New Roman" w:cs="Times New Roman"/>
              </w:rPr>
            </w:pPr>
            <w:r>
              <w:rPr>
                <w:rFonts w:cs="Times New Roman" w:ascii="Times New Roman" w:hAnsi="Times New Roman"/>
              </w:rPr>
            </w:r>
          </w:p>
        </w:tc>
        <w:tc>
          <w:tcPr>
            <w:tcW w:w="2623" w:type="dxa"/>
            <w:tcBorders>
              <w:top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rPr>
              <w:t>(подпись)</w:t>
            </w:r>
          </w:p>
        </w:tc>
        <w:tc>
          <w:tcPr>
            <w:tcW w:w="1814" w:type="dxa"/>
            <w:tcBorders/>
          </w:tcPr>
          <w:p>
            <w:pPr>
              <w:pStyle w:val="ConsPlusNormal"/>
              <w:rPr>
                <w:rFonts w:ascii="Times New Roman" w:hAnsi="Times New Roman" w:cs="Times New Roman"/>
              </w:rPr>
            </w:pPr>
            <w:r>
              <w:rPr>
                <w:rFonts w:cs="Times New Roman" w:ascii="Times New Roman" w:hAnsi="Times New Roman"/>
              </w:rPr>
            </w:r>
          </w:p>
        </w:tc>
      </w:tr>
      <w:tr>
        <w:trPr/>
        <w:tc>
          <w:tcPr>
            <w:tcW w:w="4634" w:type="dxa"/>
            <w:tcBorders/>
          </w:tcPr>
          <w:p>
            <w:pPr>
              <w:pStyle w:val="ConsPlusNormal"/>
              <w:jc w:val="center"/>
              <w:rPr>
                <w:rFonts w:ascii="Times New Roman" w:hAnsi="Times New Roman" w:cs="Times New Roman"/>
              </w:rPr>
            </w:pPr>
            <w:r>
              <w:rPr>
                <w:rFonts w:cs="Times New Roman" w:ascii="Times New Roman" w:hAnsi="Times New Roman"/>
              </w:rPr>
            </w:r>
          </w:p>
        </w:tc>
        <w:tc>
          <w:tcPr>
            <w:tcW w:w="2623" w:type="dxa"/>
            <w:tcBorders>
              <w:bottom w:val="single" w:sz="4" w:space="0" w:color="000000"/>
            </w:tcBorders>
          </w:tcPr>
          <w:p>
            <w:pPr>
              <w:pStyle w:val="ConsPlusNormal"/>
              <w:rPr>
                <w:rFonts w:ascii="Times New Roman" w:hAnsi="Times New Roman" w:cs="Times New Roman"/>
              </w:rPr>
            </w:pPr>
            <w:r>
              <w:rPr>
                <w:rFonts w:cs="Times New Roman" w:ascii="Times New Roman" w:hAnsi="Times New Roman"/>
              </w:rPr>
            </w:r>
          </w:p>
        </w:tc>
        <w:tc>
          <w:tcPr>
            <w:tcW w:w="1814" w:type="dxa"/>
            <w:tcBorders/>
            <w:vAlign w:val="bottom"/>
          </w:tcPr>
          <w:p>
            <w:pPr>
              <w:pStyle w:val="ConsPlusNormal"/>
              <w:jc w:val="center"/>
              <w:rPr>
                <w:rFonts w:ascii="Times New Roman" w:hAnsi="Times New Roman" w:cs="Times New Roman"/>
              </w:rPr>
            </w:pPr>
            <w:r>
              <w:rPr>
                <w:rFonts w:cs="Times New Roman" w:ascii="Times New Roman" w:hAnsi="Times New Roman"/>
              </w:rPr>
            </w:r>
          </w:p>
        </w:tc>
      </w:tr>
      <w:tr>
        <w:trPr/>
        <w:tc>
          <w:tcPr>
            <w:tcW w:w="4634" w:type="dxa"/>
            <w:tcBorders/>
          </w:tcPr>
          <w:p>
            <w:pPr>
              <w:pStyle w:val="ConsPlusNormal"/>
              <w:rPr>
                <w:rFonts w:ascii="Times New Roman" w:hAnsi="Times New Roman" w:cs="Times New Roman"/>
              </w:rPr>
            </w:pPr>
            <w:r>
              <w:rPr>
                <w:rFonts w:cs="Times New Roman" w:ascii="Times New Roman" w:hAnsi="Times New Roman"/>
              </w:rPr>
            </w:r>
          </w:p>
        </w:tc>
        <w:tc>
          <w:tcPr>
            <w:tcW w:w="2623" w:type="dxa"/>
            <w:tcBorders>
              <w:top w:val="single" w:sz="4" w:space="0" w:color="000000"/>
            </w:tcBorders>
          </w:tcPr>
          <w:p>
            <w:pPr>
              <w:pStyle w:val="ConsPlusNormal"/>
              <w:jc w:val="center"/>
              <w:rPr>
                <w:rFonts w:ascii="Times New Roman" w:hAnsi="Times New Roman" w:cs="Times New Roman"/>
              </w:rPr>
            </w:pPr>
            <w:r>
              <w:rPr>
                <w:rFonts w:cs="Times New Roman" w:ascii="Times New Roman" w:hAnsi="Times New Roman"/>
              </w:rPr>
            </w:r>
          </w:p>
        </w:tc>
        <w:tc>
          <w:tcPr>
            <w:tcW w:w="1814" w:type="dxa"/>
            <w:tcBorders/>
          </w:tcPr>
          <w:p>
            <w:pPr>
              <w:pStyle w:val="ConsPlusNormal"/>
              <w:rPr>
                <w:rFonts w:ascii="Times New Roman" w:hAnsi="Times New Roman" w:cs="Times New Roman"/>
              </w:rPr>
            </w:pPr>
            <w:r>
              <w:rPr>
                <w:rFonts w:cs="Times New Roman" w:ascii="Times New Roman" w:hAnsi="Times New Roman"/>
              </w:rPr>
            </w:r>
          </w:p>
        </w:tc>
      </w:tr>
    </w:tbl>
    <w:p>
      <w:pPr>
        <w:pStyle w:val="ConsPlusNormal"/>
        <w:jc w:val="both"/>
        <w:rPr>
          <w:rFonts w:ascii="Times New Roman" w:hAnsi="Times New Roman" w:cs="Times New Roman"/>
        </w:rPr>
      </w:pPr>
      <w:r>
        <w:rPr>
          <w:rFonts w:cs="Times New Roman" w:ascii="Times New Roman" w:hAnsi="Times New Roman"/>
        </w:rPr>
      </w:r>
    </w:p>
    <w:sectPr>
      <w:headerReference w:type="default" r:id="rId21"/>
      <w:headerReference w:type="first" r:id="rId22"/>
      <w:type w:val="nextPage"/>
      <w:pgSz w:w="11906" w:h="16838"/>
      <w:pgMar w:left="1701" w:right="850" w:gutter="0" w:header="708" w:top="1134" w:footer="0"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cc"/>
    <w:family w:val="roman"/>
    <w:pitch w:val="variable"/>
  </w:font>
  <w:font w:name="Tahoma">
    <w:charset w:val="cc"/>
    <w:family w:val="roman"/>
    <w:pitch w:val="variable"/>
  </w:font>
  <w:font w:name="Verdana">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1770517"/>
    </w:sdtPr>
    <w:sdtContent>
      <w:p>
        <w:pPr>
          <w:pStyle w:val="Header"/>
          <w:jc w:val="center"/>
          <w:rPr/>
        </w:pPr>
        <w:r>
          <w:rPr/>
          <w:fldChar w:fldCharType="begin"/>
        </w:r>
        <w:r>
          <w:rPr/>
          <w:instrText xml:space="preserve"> PAGE </w:instrText>
        </w:r>
        <w:r>
          <w:rPr/>
          <w:fldChar w:fldCharType="separate"/>
        </w:r>
        <w:r>
          <w:rPr/>
          <w:t>36</w:t>
        </w:r>
        <w:r>
          <w:rPr/>
          <w:fldChar w:fldCharType="end"/>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46</w:t>
    </w:r>
    <w:r>
      <w:rPr/>
      <w:fldChar w:fldCharType="end"/>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index heading" w:qFormat="1"/>
    <w:lsdException w:name="caption" w:semiHidden="1" w:unhideWhenUsed="1" w:qFormat="1"/>
    <w:lsdException w:name="table of figures" w:uiPriority="99" w:qFormat="1"/>
    <w:lsdException w:name="Title" w:qFormat="1"/>
    <w:lsdException w:name="Body Text" w:uiPriority="99"/>
    <w:lsdException w:name="Subtitle" w:uiPriority="11" w:qFormat="1"/>
    <w:lsdException w:name="Strong" w:qFormat="1"/>
    <w:lsdException w:name="Emphasis" w:qFormat="1"/>
    <w:lsdException w:name="No List"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d799b"/>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Heading1">
    <w:name w:val="Heading 1"/>
    <w:basedOn w:val="Normal"/>
    <w:next w:val="Normal"/>
    <w:link w:val="1"/>
    <w:uiPriority w:val="99"/>
    <w:qFormat/>
    <w:rsid w:val="0073670e"/>
    <w:pPr>
      <w:keepNext w:val="true"/>
      <w:jc w:val="center"/>
      <w:outlineLvl w:val="0"/>
    </w:pPr>
    <w:rPr>
      <w:b/>
      <w:bCs/>
      <w:sz w:val="24"/>
      <w:szCs w:val="24"/>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9"/>
    <w:qFormat/>
    <w:rsid w:val="00735340"/>
    <w:rPr>
      <w:b/>
      <w:bCs/>
      <w:sz w:val="24"/>
      <w:szCs w:val="24"/>
    </w:rPr>
  </w:style>
  <w:style w:type="character" w:styleId="Style13" w:customStyle="1">
    <w:name w:val="Название Знак"/>
    <w:basedOn w:val="DefaultParagraphFont"/>
    <w:qFormat/>
    <w:rsid w:val="00ee4eec"/>
    <w:rPr>
      <w:sz w:val="28"/>
      <w:szCs w:val="24"/>
    </w:rPr>
  </w:style>
  <w:style w:type="character" w:styleId="Style14" w:customStyle="1">
    <w:name w:val="Верхний колонтитул Знак"/>
    <w:basedOn w:val="DefaultParagraphFont"/>
    <w:uiPriority w:val="99"/>
    <w:qFormat/>
    <w:rsid w:val="008b7d97"/>
    <w:rPr/>
  </w:style>
  <w:style w:type="character" w:styleId="Style15" w:customStyle="1">
    <w:name w:val="Нижний колонтитул Знак"/>
    <w:basedOn w:val="DefaultParagraphFont"/>
    <w:qFormat/>
    <w:rsid w:val="008b7d97"/>
    <w:rPr/>
  </w:style>
  <w:style w:type="character" w:styleId="Style16" w:customStyle="1">
    <w:name w:val="Подзаголовок Знак"/>
    <w:basedOn w:val="DefaultParagraphFont"/>
    <w:uiPriority w:val="11"/>
    <w:qFormat/>
    <w:rsid w:val="007a25f3"/>
    <w:rPr>
      <w:rFonts w:ascii="Cambria" w:hAnsi="Cambria"/>
      <w:kern w:val="2"/>
      <w:sz w:val="24"/>
      <w:szCs w:val="24"/>
    </w:rPr>
  </w:style>
  <w:style w:type="character" w:styleId="2" w:customStyle="1">
    <w:name w:val="Цитата 2 Знак"/>
    <w:basedOn w:val="DefaultParagraphFont"/>
    <w:link w:val="Quote"/>
    <w:uiPriority w:val="29"/>
    <w:qFormat/>
    <w:rsid w:val="00735340"/>
    <w:rPr>
      <w:rFonts w:ascii="Calibri" w:hAnsi="Calibri"/>
      <w:i/>
      <w:color w:val="FFFFFF"/>
      <w:sz w:val="22"/>
      <w:szCs w:val="22"/>
      <w:lang w:eastAsia="zh-CN"/>
    </w:rPr>
  </w:style>
  <w:style w:type="character" w:styleId="Style17" w:customStyle="1">
    <w:name w:val="Выделенная цитата Знак"/>
    <w:basedOn w:val="DefaultParagraphFont"/>
    <w:link w:val="IntenseQuote"/>
    <w:uiPriority w:val="30"/>
    <w:qFormat/>
    <w:rsid w:val="00735340"/>
    <w:rPr>
      <w:rFonts w:ascii="Calibri" w:hAnsi="Calibri"/>
      <w:i/>
      <w:color w:val="FFFFFF"/>
      <w:sz w:val="22"/>
      <w:szCs w:val="22"/>
      <w:shd w:fill="F2F2F2" w:val="clear"/>
      <w:lang w:eastAsia="zh-CN"/>
    </w:rPr>
  </w:style>
  <w:style w:type="character" w:styleId="Style18" w:customStyle="1">
    <w:name w:val="Основной текст Знак"/>
    <w:basedOn w:val="DefaultParagraphFont"/>
    <w:uiPriority w:val="99"/>
    <w:qFormat/>
    <w:rsid w:val="00735340"/>
    <w:rPr>
      <w:rFonts w:ascii="Calibri" w:hAnsi="Calibri"/>
      <w:color w:val="FFFFFF"/>
      <w:sz w:val="22"/>
      <w:szCs w:val="22"/>
      <w:lang w:eastAsia="zh-CN"/>
    </w:rPr>
  </w:style>
  <w:style w:type="character" w:styleId="Heading3Char" w:customStyle="1">
    <w:name w:val="Heading 3 Char"/>
    <w:basedOn w:val="DefaultParagraphFont"/>
    <w:link w:val="11"/>
    <w:qFormat/>
    <w:rsid w:val="00735340"/>
    <w:rPr>
      <w:rFonts w:ascii="Calibri" w:hAnsi="Calibri" w:cs="Mangal"/>
      <w:i/>
      <w:iCs/>
      <w:color w:val="FFFFFF"/>
      <w:sz w:val="24"/>
      <w:szCs w:val="24"/>
      <w:lang w:eastAsia="zh-CN"/>
    </w:rPr>
  </w:style>
  <w:style w:type="character" w:styleId="Hyperlink">
    <w:name w:val="Hyperlink"/>
    <w:rPr>
      <w:color w:val="000080"/>
      <w:u w:val="single"/>
    </w:rPr>
  </w:style>
  <w:style w:type="paragraph" w:styleId="Style19">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link w:val="Style18"/>
    <w:uiPriority w:val="99"/>
    <w:unhideWhenUsed/>
    <w:rsid w:val="00735340"/>
    <w:pPr>
      <w:shd w:val="nil"/>
      <w:suppressAutoHyphens w:val="true"/>
      <w:spacing w:lineRule="auto" w:line="276" w:before="0" w:after="120"/>
    </w:pPr>
    <w:rPr>
      <w:rFonts w:ascii="Calibri" w:hAnsi="Calibri"/>
      <w:color w:val="FFFFFF"/>
      <w:sz w:val="22"/>
      <w:szCs w:val="22"/>
      <w:shd w:fill="000000" w:val="clear"/>
      <w:lang w:eastAsia="zh-CN"/>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ConsNonformat" w:customStyle="1">
    <w:name w:val="ConsNonformat"/>
    <w:qFormat/>
    <w:rsid w:val="00833c9a"/>
    <w:pPr>
      <w:widowControl w:val="false"/>
      <w:bidi w:val="0"/>
      <w:spacing w:before="0" w:after="0"/>
      <w:ind w:right="19772"/>
      <w:jc w:val="left"/>
    </w:pPr>
    <w:rPr>
      <w:rFonts w:ascii="Courier New" w:hAnsi="Courier New" w:cs="Courier New" w:eastAsia="Times New Roman"/>
      <w:color w:val="auto"/>
      <w:kern w:val="0"/>
      <w:sz w:val="20"/>
      <w:szCs w:val="20"/>
      <w:lang w:val="ru-RU" w:eastAsia="ru-RU" w:bidi="ar-SA"/>
    </w:rPr>
  </w:style>
  <w:style w:type="paragraph" w:styleId="BalloonText">
    <w:name w:val="Balloon Text"/>
    <w:basedOn w:val="Normal"/>
    <w:semiHidden/>
    <w:qFormat/>
    <w:rsid w:val="00c1519f"/>
    <w:pPr/>
    <w:rPr>
      <w:rFonts w:ascii="Tahoma" w:hAnsi="Tahoma" w:cs="Tahoma"/>
      <w:sz w:val="16"/>
      <w:szCs w:val="16"/>
    </w:rPr>
  </w:style>
  <w:style w:type="paragraph" w:styleId="Char" w:customStyle="1">
    <w:name w:val="Знак Char Знак Знак Знак Знак Знак Знак Знак"/>
    <w:basedOn w:val="Normal"/>
    <w:qFormat/>
    <w:rsid w:val="006449c8"/>
    <w:pPr>
      <w:tabs>
        <w:tab w:val="clear" w:pos="708"/>
        <w:tab w:val="left" w:pos="360" w:leader="none"/>
      </w:tabs>
      <w:spacing w:lineRule="exact" w:line="240" w:beforeAutospacing="1" w:afterAutospacing="1"/>
      <w:jc w:val="both"/>
    </w:pPr>
    <w:rPr>
      <w:rFonts w:ascii="Verdana" w:hAnsi="Verdana" w:cs="Verdana"/>
      <w:lang w:val="en-US" w:eastAsia="en-US"/>
    </w:rPr>
  </w:style>
  <w:style w:type="paragraph" w:styleId="DocumentMap">
    <w:name w:val="Document Map"/>
    <w:basedOn w:val="Normal"/>
    <w:semiHidden/>
    <w:qFormat/>
    <w:rsid w:val="00bc6a9f"/>
    <w:pPr>
      <w:shd w:val="clear" w:color="auto" w:fill="000080"/>
    </w:pPr>
    <w:rPr>
      <w:rFonts w:ascii="Tahoma" w:hAnsi="Tahoma" w:cs="Tahoma"/>
    </w:rPr>
  </w:style>
  <w:style w:type="paragraph" w:styleId="Title">
    <w:name w:val="Title"/>
    <w:basedOn w:val="Normal"/>
    <w:link w:val="Style13"/>
    <w:qFormat/>
    <w:rsid w:val="00ee4eec"/>
    <w:pPr>
      <w:jc w:val="center"/>
    </w:pPr>
    <w:rPr>
      <w:sz w:val="28"/>
      <w:szCs w:val="24"/>
    </w:rPr>
  </w:style>
  <w:style w:type="paragraph" w:styleId="Style21">
    <w:name w:val="Колонтитул"/>
    <w:basedOn w:val="Normal"/>
    <w:qFormat/>
    <w:pPr/>
    <w:rPr/>
  </w:style>
  <w:style w:type="paragraph" w:styleId="Header">
    <w:name w:val="Header"/>
    <w:basedOn w:val="Normal"/>
    <w:link w:val="Style14"/>
    <w:uiPriority w:val="99"/>
    <w:rsid w:val="008b7d97"/>
    <w:pPr>
      <w:tabs>
        <w:tab w:val="clear" w:pos="708"/>
        <w:tab w:val="center" w:pos="4677" w:leader="none"/>
        <w:tab w:val="right" w:pos="9355" w:leader="none"/>
      </w:tabs>
    </w:pPr>
    <w:rPr/>
  </w:style>
  <w:style w:type="paragraph" w:styleId="Footer">
    <w:name w:val="Footer"/>
    <w:basedOn w:val="Normal"/>
    <w:link w:val="Style15"/>
    <w:rsid w:val="008b7d97"/>
    <w:pPr>
      <w:tabs>
        <w:tab w:val="clear" w:pos="708"/>
        <w:tab w:val="center" w:pos="4677" w:leader="none"/>
        <w:tab w:val="right" w:pos="9355" w:leader="none"/>
      </w:tabs>
    </w:pPr>
    <w:rPr/>
  </w:style>
  <w:style w:type="paragraph" w:styleId="ConsPlusTitle" w:customStyle="1">
    <w:name w:val="ConsPlusTitle"/>
    <w:qFormat/>
    <w:rsid w:val="007a25f3"/>
    <w:pPr>
      <w:widowControl w:val="fals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Subtitle">
    <w:name w:val="Subtitle"/>
    <w:basedOn w:val="Normal"/>
    <w:next w:val="Normal"/>
    <w:link w:val="Style16"/>
    <w:uiPriority w:val="11"/>
    <w:qFormat/>
    <w:rsid w:val="007a25f3"/>
    <w:pPr>
      <w:spacing w:before="0" w:after="60"/>
      <w:jc w:val="center"/>
      <w:outlineLvl w:val="1"/>
    </w:pPr>
    <w:rPr>
      <w:rFonts w:ascii="Cambria" w:hAnsi="Cambria"/>
      <w:kern w:val="2"/>
      <w:sz w:val="24"/>
      <w:szCs w:val="24"/>
    </w:rPr>
  </w:style>
  <w:style w:type="paragraph" w:styleId="ListParagraph">
    <w:name w:val="List Paragraph"/>
    <w:basedOn w:val="Normal"/>
    <w:qFormat/>
    <w:rsid w:val="00482066"/>
    <w:pPr>
      <w:spacing w:before="0" w:after="0"/>
      <w:ind w:left="720"/>
      <w:contextualSpacing/>
    </w:pPr>
    <w:rPr>
      <w:sz w:val="24"/>
      <w:szCs w:val="24"/>
    </w:rPr>
  </w:style>
  <w:style w:type="paragraph" w:styleId="ConsPlusNormal" w:customStyle="1">
    <w:name w:val="ConsPlusNormal"/>
    <w:qFormat/>
    <w:rsid w:val="00735340"/>
    <w:pPr>
      <w:widowControl w:val="false"/>
      <w:suppressAutoHyphens w:val="true"/>
      <w:bidi w:val="0"/>
      <w:spacing w:before="0" w:after="0"/>
      <w:ind w:firstLine="720"/>
      <w:jc w:val="left"/>
    </w:pPr>
    <w:rPr>
      <w:rFonts w:ascii="Arial" w:hAnsi="Arial" w:cs="Arial" w:eastAsia="Times New Roman"/>
      <w:color w:val="auto"/>
      <w:kern w:val="0"/>
      <w:sz w:val="20"/>
      <w:szCs w:val="20"/>
      <w:lang w:eastAsia="ar-SA" w:val="ru-RU" w:bidi="ar-SA"/>
    </w:rPr>
  </w:style>
  <w:style w:type="paragraph" w:styleId="Quote">
    <w:name w:val="Quote"/>
    <w:basedOn w:val="Normal"/>
    <w:link w:val="2"/>
    <w:uiPriority w:val="29"/>
    <w:qFormat/>
    <w:rsid w:val="00735340"/>
    <w:pPr>
      <w:shd w:val="nil"/>
      <w:suppressAutoHyphens w:val="true"/>
      <w:spacing w:lineRule="auto" w:line="276" w:before="0" w:after="200"/>
      <w:ind w:left="720" w:right="720"/>
    </w:pPr>
    <w:rPr>
      <w:rFonts w:ascii="Calibri" w:hAnsi="Calibri"/>
      <w:i/>
      <w:color w:val="FFFFFF"/>
      <w:sz w:val="22"/>
      <w:szCs w:val="22"/>
      <w:shd w:fill="000000" w:val="clear"/>
      <w:lang w:eastAsia="zh-CN"/>
    </w:rPr>
  </w:style>
  <w:style w:type="paragraph" w:styleId="IntenseQuote">
    <w:name w:val="Intense Quote"/>
    <w:basedOn w:val="Normal"/>
    <w:link w:val="Style17"/>
    <w:uiPriority w:val="30"/>
    <w:qFormat/>
    <w:rsid w:val="00735340"/>
    <w:pPr>
      <w:pBdr>
        <w:top w:val="single" w:sz="4" w:space="5" w:color="FFFFFF"/>
        <w:left w:val="single" w:sz="4" w:space="10" w:color="FFFFFF"/>
        <w:bottom w:val="single" w:sz="4" w:space="5" w:color="FFFFFF"/>
        <w:right w:val="single" w:sz="4" w:space="10" w:color="FFFFFF"/>
      </w:pBdr>
      <w:shd w:val="clear" w:color="F2F2F2" w:fill="F2F2F2"/>
      <w:suppressAutoHyphens w:val="true"/>
      <w:spacing w:lineRule="auto" w:line="276"/>
      <w:ind w:left="720" w:right="720"/>
    </w:pPr>
    <w:rPr>
      <w:rFonts w:ascii="Calibri" w:hAnsi="Calibri"/>
      <w:i/>
      <w:color w:val="FFFFFF"/>
      <w:sz w:val="22"/>
      <w:szCs w:val="22"/>
      <w:shd w:fill="000000" w:val="clear"/>
      <w:lang w:eastAsia="zh-CN"/>
    </w:rPr>
  </w:style>
  <w:style w:type="paragraph" w:styleId="11" w:customStyle="1">
    <w:name w:val="Название1"/>
    <w:basedOn w:val="Normal"/>
    <w:link w:val="Heading3Char"/>
    <w:qFormat/>
    <w:rsid w:val="00735340"/>
    <w:pPr>
      <w:suppressLineNumbers/>
      <w:shd w:val="nil"/>
      <w:suppressAutoHyphens w:val="true"/>
      <w:spacing w:lineRule="auto" w:line="276" w:before="120" w:after="120"/>
    </w:pPr>
    <w:rPr>
      <w:rFonts w:ascii="Calibri" w:hAnsi="Calibri" w:cs="Mangal"/>
      <w:i/>
      <w:iCs/>
      <w:color w:val="FFFFFF"/>
      <w:sz w:val="24"/>
      <w:szCs w:val="24"/>
      <w:shd w:fill="000000" w:val="clear"/>
      <w:lang w:eastAsia="zh-CN"/>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A8FA83E8BDC4A2FD7B0916A30112FA479912F7FCE0D53AEA7D0E2F6C7578B9D7EB95FC6E7260458E792BE002D1A6241073576A1B339u6pAL" TargetMode="External"/><Relationship Id="rId3" Type="http://schemas.openxmlformats.org/officeDocument/2006/relationships/hyperlink" Target="consultantplus://offline/ref=EA8FA83E8BDC4A2FD7B0916A30112FA47991207AC60853AEA7D0E2F6C7578B9D7EB95FCCE2240C07E287AF58211E795F04286AA3B1u3p8L" TargetMode="External"/><Relationship Id="rId4" Type="http://schemas.openxmlformats.org/officeDocument/2006/relationships/hyperlink" Target="consultantplus://offline/ref=EA8FA83E8BDC4A2FD7B08F67267D75A979997776C70450FAFC8FB9AB905E81CA39F60695A2710A52B6DDFA563E19675Du0p4L" TargetMode="External"/><Relationship Id="rId5" Type="http://schemas.openxmlformats.org/officeDocument/2006/relationships/hyperlink" Target="consultantplus://offline/ref=7801CA7B4AF6B688A5210A5054F6CEFFE203D2A3F9C4EDCFADCF57964A60812D6EF41607A943A22CF79510DB8C401B423F6FAFA7090D6C22E50A37vDp6L" TargetMode="External"/><Relationship Id="rId6" Type="http://schemas.openxmlformats.org/officeDocument/2006/relationships/hyperlink" Target="consultantplus://offline/ref=7801CA7B4AF6B688A521145D429A94F2E20B8AAAF0CCE390F5900CCB1D698B7A29BB4F46EC4CA027A2C3518B8A154F186A61B0A0170Fv6pCL" TargetMode="External"/><Relationship Id="rId7" Type="http://schemas.openxmlformats.org/officeDocument/2006/relationships/hyperlink" Target="consultantplus://offline/ref=7801CA7B4AF6B688A521145D429A94F2E50988A6F2CBE390F5900CCB1D698B7A3BBB1749EC4BBD2CF58C17DE85v1p7L" TargetMode="External"/><Relationship Id="rId8" Type="http://schemas.openxmlformats.org/officeDocument/2006/relationships/hyperlink" Target="consultantplus://offline/ref=7801CA7B4AF6B688A521145D429A94F2E20B85AFF8C9E390F5900CCB1D698B7A29BB4F4CE94EA878A7D640D386115406697CACA215v0pEL" TargetMode="External"/><Relationship Id="rId9" Type="http://schemas.openxmlformats.org/officeDocument/2006/relationships/hyperlink" Target="consultantplus://offline/ref=7801CA7B4AF6B688A521145D429A94F2E20B8AAAF0CCE390F5900CCB1D698B7A29BB4F46E94BA527A2C3518B8A154F186A61B0A0170Fv6pCL" TargetMode="External"/><Relationship Id="rId10" Type="http://schemas.openxmlformats.org/officeDocument/2006/relationships/hyperlink" Target="consultantplus://offline/ref=7801CA7B4AF6B688A521145D429A94F2E20B8AAAF0CCE390F5900CCB1D698B7A29BB4F47EE4DA427A2C3518B8A154F186A61B0A0170Fv6pCL" TargetMode="External"/><Relationship Id="rId11" Type="http://schemas.openxmlformats.org/officeDocument/2006/relationships/hyperlink" Target="consultantplus://offline/ref=7801CA7B4AF6B688A521145D429A94F2E20B8AAAF0CCE390F5900CCB1D698B7A29BB4F45EE4AA527A2C3518B8A154F186A61B0A0170Fv6pCL" TargetMode="External"/><Relationship Id="rId12" Type="http://schemas.openxmlformats.org/officeDocument/2006/relationships/hyperlink" Target="consultantplus://offline/ref=7801CA7B4AF6B688A521145D429A94F2E20B8AAAF0CCE390F5900CCB1D698B7A29BB4F45ED4CA32EFE99418FC34147076F7CAEA1090F6F3EvEp4L" TargetMode="External"/><Relationship Id="rId13" Type="http://schemas.openxmlformats.org/officeDocument/2006/relationships/hyperlink" Target="consultantplus://offline/ref=7801CA7B4AF6B688A521145D429A94F2E20B8AAAF0CCE390F5900CCB1D698B7A29BB4F47EE4FA627A2C3518B8A154F186A61B0A0170Fv6pCL" TargetMode="External"/><Relationship Id="rId14" Type="http://schemas.openxmlformats.org/officeDocument/2006/relationships/hyperlink" Target="consultantplus://offline/ref=7801CA7B4AF6B688A521145D429A94F2E20B8AAAF0CCE390F5900CCB1D698B7A29BB4F45ED4CA32EF199418FC34147076F7CAEA1090F6F3EvEp4L" TargetMode="External"/><Relationship Id="rId15" Type="http://schemas.openxmlformats.org/officeDocument/2006/relationships/hyperlink" Target="consultantplus://offline/ref=7801CA7B4AF6B688A521145D429A94F2E20A8EA6F6C8E390F5900CCB1D698B7A3BBB1749EC4BBD2CF58C17DE85v1p7L" TargetMode="External"/><Relationship Id="rId16" Type="http://schemas.openxmlformats.org/officeDocument/2006/relationships/hyperlink" Target="https://login.consultant.ru/link/?req=doc&amp;base=RLAW404&amp;n=100936&amp;dst=100069" TargetMode="External"/><Relationship Id="rId17" Type="http://schemas.openxmlformats.org/officeDocument/2006/relationships/hyperlink" Target="consultantplus://offline/ref=7801CA7B4AF6B688A521145D429A94F2E20A8EA6F6C8E390F5900CCB1D698B7A3BBB1749EC4BBD2CF58C17DE85v1p7L" TargetMode="External"/><Relationship Id="rId18" Type="http://schemas.openxmlformats.org/officeDocument/2006/relationships/hyperlink" Target="consultantplus://offline/ref=7801CA7B4AF6B688A521145D429A94F2E20B8AAAF0CCE390F5900CCB1D698B7A3BBB1749EC4BBD2CF58C17DE85v1p7L" TargetMode="External"/><Relationship Id="rId19" Type="http://schemas.openxmlformats.org/officeDocument/2006/relationships/header" Target="header1.xml"/><Relationship Id="rId20" Type="http://schemas.openxmlformats.org/officeDocument/2006/relationships/hyperlink" Target="consultantplus://offline/ref=7801CA7B4AF6B688A521145D429A94F2E20B8AAAF0CCE390F5900CCB1D698B7A3BBB1749EC4BBD2CF58C17DE85v1p7L" TargetMode="External"/><Relationship Id="rId21" Type="http://schemas.openxmlformats.org/officeDocument/2006/relationships/header" Target="header2.xml"/><Relationship Id="rId22" Type="http://schemas.openxmlformats.org/officeDocument/2006/relationships/header" Target="header3.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EB294-B69D-4D75-AB94-03E614F6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LibreOffice/7.6.7.2$Windows_X86_64 LibreOffice_project/dd47e4b30cb7dab30588d6c79c651f218165e3c5</Application>
  <AppVersion>15.0000</AppVersion>
  <Pages>46</Pages>
  <Words>11260</Words>
  <Characters>91360</Characters>
  <CharactersWithSpaces>105442</CharactersWithSpaces>
  <Paragraphs>701</Paragraphs>
  <Company>Министерство образования Российской Федерации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2024-12-24T12:32:00Z</dcterms:created>
  <dc:creator>Пользователь</dc:creator>
  <dc:description/>
  <dc:language>ru-RU</dc:language>
  <cp:lastModifiedBy/>
  <cp:lastPrinted>2024-12-05T07:55:00Z</cp:lastPrinted>
  <dcterms:modified xsi:type="dcterms:W3CDTF">2024-12-27T09:44:56Z</dcterms:modified>
  <cp:revision>3</cp:revision>
  <dc:subject/>
  <dc:title>Р А С П О Р Я Ж Е Н И Е</dc:title>
</cp:coreProperties>
</file>

<file path=docProps/custom.xml><?xml version="1.0" encoding="utf-8"?>
<Properties xmlns="http://schemas.openxmlformats.org/officeDocument/2006/custom-properties" xmlns:vt="http://schemas.openxmlformats.org/officeDocument/2006/docPropsVTypes"/>
</file>