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474521">
      <w:pPr>
        <w:ind w:firstLine="709"/>
        <w:rPr>
          <w:b/>
          <w:sz w:val="28"/>
          <w:szCs w:val="28"/>
        </w:rPr>
      </w:pPr>
    </w:p>
    <w:p w:rsidR="0066551C" w:rsidRPr="00743AC3" w:rsidRDefault="009C1F32" w:rsidP="00F45B92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16 сентября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441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8E5B02" w:rsidRDefault="008E5B02" w:rsidP="0066551C">
      <w:pPr>
        <w:jc w:val="both"/>
        <w:rPr>
          <w:b/>
          <w:sz w:val="32"/>
          <w:szCs w:val="32"/>
        </w:rPr>
      </w:pPr>
    </w:p>
    <w:p w:rsidR="008F2855" w:rsidRPr="00D26FB1" w:rsidRDefault="008F2855" w:rsidP="0066551C">
      <w:pPr>
        <w:jc w:val="both"/>
        <w:rPr>
          <w:b/>
          <w:sz w:val="32"/>
          <w:szCs w:val="32"/>
        </w:rPr>
      </w:pPr>
    </w:p>
    <w:p w:rsidR="00BF630D" w:rsidRDefault="007A40E5" w:rsidP="00BF6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Грайво</w:t>
      </w:r>
      <w:r w:rsidR="00BF630D">
        <w:rPr>
          <w:b/>
          <w:sz w:val="28"/>
          <w:szCs w:val="28"/>
        </w:rPr>
        <w:t>ронского городского округа от 25</w:t>
      </w:r>
      <w:r>
        <w:rPr>
          <w:b/>
          <w:sz w:val="28"/>
          <w:szCs w:val="28"/>
        </w:rPr>
        <w:t xml:space="preserve"> </w:t>
      </w:r>
      <w:r w:rsidR="00BF630D">
        <w:rPr>
          <w:b/>
          <w:sz w:val="28"/>
          <w:szCs w:val="28"/>
        </w:rPr>
        <w:t>апреля 2019 года № 195</w:t>
      </w:r>
      <w:r>
        <w:rPr>
          <w:b/>
          <w:sz w:val="28"/>
          <w:szCs w:val="28"/>
        </w:rPr>
        <w:t xml:space="preserve"> «</w:t>
      </w:r>
      <w:r w:rsidR="00BF630D" w:rsidRPr="00632474">
        <w:rPr>
          <w:b/>
          <w:sz w:val="28"/>
          <w:szCs w:val="28"/>
        </w:rPr>
        <w:t xml:space="preserve">О Положении </w:t>
      </w:r>
    </w:p>
    <w:p w:rsidR="008E5B02" w:rsidRPr="007A40E5" w:rsidRDefault="00BF630D" w:rsidP="00BF630D">
      <w:pPr>
        <w:jc w:val="center"/>
        <w:rPr>
          <w:b/>
          <w:sz w:val="28"/>
          <w:szCs w:val="28"/>
        </w:rPr>
      </w:pPr>
      <w:r w:rsidRPr="00632474">
        <w:rPr>
          <w:b/>
          <w:sz w:val="28"/>
          <w:szCs w:val="28"/>
        </w:rPr>
        <w:t>о подготовке и проведении схода граждан на  территории Грайворонского  городского округа</w:t>
      </w:r>
      <w:r w:rsidR="007A40E5">
        <w:rPr>
          <w:b/>
          <w:sz w:val="28"/>
          <w:szCs w:val="28"/>
        </w:rPr>
        <w:t>»</w:t>
      </w:r>
    </w:p>
    <w:p w:rsidR="008F2855" w:rsidRDefault="008F2855" w:rsidP="00A51570">
      <w:pPr>
        <w:jc w:val="both"/>
        <w:rPr>
          <w:sz w:val="28"/>
          <w:szCs w:val="28"/>
        </w:rPr>
      </w:pPr>
    </w:p>
    <w:p w:rsidR="008F2855" w:rsidRDefault="008F2855" w:rsidP="00A51570">
      <w:pPr>
        <w:jc w:val="both"/>
        <w:rPr>
          <w:sz w:val="28"/>
          <w:szCs w:val="28"/>
        </w:rPr>
      </w:pPr>
    </w:p>
    <w:p w:rsidR="0098751A" w:rsidRPr="00A51570" w:rsidRDefault="0098751A" w:rsidP="00A51570">
      <w:pPr>
        <w:jc w:val="both"/>
        <w:rPr>
          <w:sz w:val="28"/>
          <w:szCs w:val="28"/>
        </w:rPr>
      </w:pPr>
    </w:p>
    <w:p w:rsidR="00CA7A56" w:rsidRDefault="00CA7A56" w:rsidP="009821BB">
      <w:pPr>
        <w:ind w:firstLine="851"/>
        <w:jc w:val="both"/>
        <w:rPr>
          <w:sz w:val="28"/>
          <w:szCs w:val="28"/>
        </w:rPr>
      </w:pPr>
      <w:r w:rsidRPr="00632474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06 октября 2003 года                    № 13</w:t>
      </w:r>
      <w:r w:rsidRPr="00632474">
        <w:rPr>
          <w:sz w:val="28"/>
          <w:szCs w:val="28"/>
        </w:rPr>
        <w:t xml:space="preserve">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</w:t>
      </w:r>
      <w:r w:rsidRPr="00632474">
        <w:rPr>
          <w:sz w:val="28"/>
          <w:szCs w:val="28"/>
        </w:rPr>
        <w:t>в Российской Федерации», ст. 13 Устава Грайворонского городского округа,</w:t>
      </w:r>
    </w:p>
    <w:p w:rsidR="00A51570" w:rsidRDefault="00A51570" w:rsidP="0043467B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r w:rsidRPr="00A51570">
        <w:rPr>
          <w:b/>
          <w:sz w:val="28"/>
          <w:szCs w:val="28"/>
        </w:rPr>
        <w:t>решил:</w:t>
      </w:r>
      <w:r w:rsidRPr="00A51570">
        <w:rPr>
          <w:sz w:val="28"/>
          <w:szCs w:val="28"/>
        </w:rPr>
        <w:t xml:space="preserve">  </w:t>
      </w:r>
    </w:p>
    <w:p w:rsidR="00A51570" w:rsidRDefault="00A51570" w:rsidP="00474521">
      <w:pPr>
        <w:ind w:firstLine="709"/>
        <w:jc w:val="both"/>
        <w:rPr>
          <w:sz w:val="28"/>
          <w:szCs w:val="28"/>
        </w:rPr>
      </w:pPr>
    </w:p>
    <w:p w:rsidR="007A40E5" w:rsidRPr="00CA7A56" w:rsidRDefault="009821BB" w:rsidP="00DF01B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751A" w:rsidRPr="00CA7A56">
        <w:rPr>
          <w:sz w:val="28"/>
          <w:szCs w:val="28"/>
        </w:rPr>
        <w:t xml:space="preserve">Внести в </w:t>
      </w:r>
      <w:r w:rsidR="00474521" w:rsidRPr="00CA7A56">
        <w:rPr>
          <w:sz w:val="28"/>
          <w:szCs w:val="28"/>
        </w:rPr>
        <w:t>решение Совета депутатов Грайво</w:t>
      </w:r>
      <w:r w:rsidR="00CA7A56" w:rsidRPr="00CA7A56">
        <w:rPr>
          <w:sz w:val="28"/>
          <w:szCs w:val="28"/>
        </w:rPr>
        <w:t>ронского городского округа от 25 апреля</w:t>
      </w:r>
      <w:r w:rsidR="00474521" w:rsidRPr="00CA7A56">
        <w:rPr>
          <w:sz w:val="28"/>
          <w:szCs w:val="28"/>
        </w:rPr>
        <w:t xml:space="preserve"> 2019 года </w:t>
      </w:r>
      <w:r w:rsidR="00CA7A56" w:rsidRPr="00CA7A56">
        <w:rPr>
          <w:sz w:val="28"/>
          <w:szCs w:val="28"/>
        </w:rPr>
        <w:t>№ 195</w:t>
      </w:r>
      <w:r w:rsidR="00474521" w:rsidRPr="00CA7A56">
        <w:rPr>
          <w:sz w:val="28"/>
          <w:szCs w:val="28"/>
        </w:rPr>
        <w:t xml:space="preserve"> </w:t>
      </w:r>
      <w:r w:rsidR="00CA7A56" w:rsidRPr="00CA7A56">
        <w:rPr>
          <w:sz w:val="28"/>
          <w:szCs w:val="28"/>
        </w:rPr>
        <w:t xml:space="preserve">««О </w:t>
      </w:r>
      <w:proofErr w:type="gramStart"/>
      <w:r w:rsidR="00CA7A56" w:rsidRPr="00CA7A56">
        <w:rPr>
          <w:sz w:val="28"/>
          <w:szCs w:val="28"/>
        </w:rPr>
        <w:t>Положении</w:t>
      </w:r>
      <w:proofErr w:type="gramEnd"/>
      <w:r w:rsidR="00CA7A56" w:rsidRPr="00CA7A56">
        <w:rPr>
          <w:sz w:val="28"/>
          <w:szCs w:val="28"/>
        </w:rPr>
        <w:t xml:space="preserve"> о подготовке </w:t>
      </w:r>
      <w:r w:rsidR="00DF01B3">
        <w:rPr>
          <w:sz w:val="28"/>
          <w:szCs w:val="28"/>
        </w:rPr>
        <w:t xml:space="preserve">                        </w:t>
      </w:r>
      <w:r w:rsidR="00CA7A56" w:rsidRPr="00CA7A56">
        <w:rPr>
          <w:sz w:val="28"/>
          <w:szCs w:val="28"/>
        </w:rPr>
        <w:t>и проведении схода граждан на  территории Грайворонского городского округа»</w:t>
      </w:r>
      <w:r w:rsidR="00F02ACB">
        <w:rPr>
          <w:sz w:val="28"/>
          <w:szCs w:val="28"/>
        </w:rPr>
        <w:t xml:space="preserve"> (далее – Положение)</w:t>
      </w:r>
      <w:r w:rsidR="00CA7A56" w:rsidRPr="00CA7A56">
        <w:rPr>
          <w:sz w:val="28"/>
          <w:szCs w:val="28"/>
        </w:rPr>
        <w:t xml:space="preserve"> </w:t>
      </w:r>
      <w:r w:rsidR="00474521" w:rsidRPr="00CA7A56">
        <w:rPr>
          <w:sz w:val="28"/>
          <w:szCs w:val="28"/>
        </w:rPr>
        <w:t>следующие изменения:</w:t>
      </w:r>
    </w:p>
    <w:p w:rsidR="009821BB" w:rsidRDefault="00DF01B3" w:rsidP="00DF01B3">
      <w:pPr>
        <w:pStyle w:val="a4"/>
        <w:shd w:val="clear" w:color="auto" w:fill="auto"/>
        <w:tabs>
          <w:tab w:val="left" w:pos="709"/>
          <w:tab w:val="left" w:pos="1028"/>
          <w:tab w:val="left" w:pos="198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1BB">
        <w:rPr>
          <w:sz w:val="28"/>
          <w:szCs w:val="28"/>
        </w:rPr>
        <w:t xml:space="preserve">1.1.  </w:t>
      </w:r>
      <w:r w:rsidR="00F65686">
        <w:rPr>
          <w:sz w:val="28"/>
          <w:szCs w:val="28"/>
        </w:rPr>
        <w:t>Абзац первый Положения изложить в следующей редакции:</w:t>
      </w:r>
      <w:r w:rsidR="00E1031B">
        <w:rPr>
          <w:sz w:val="28"/>
          <w:szCs w:val="28"/>
        </w:rPr>
        <w:t xml:space="preserve"> </w:t>
      </w:r>
    </w:p>
    <w:p w:rsidR="00E1031B" w:rsidRDefault="009821BB" w:rsidP="00DF01B3">
      <w:pPr>
        <w:pStyle w:val="a4"/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</w:t>
      </w:r>
      <w:r w:rsidR="00E1031B">
        <w:rPr>
          <w:sz w:val="28"/>
          <w:szCs w:val="28"/>
        </w:rPr>
        <w:t xml:space="preserve">астоящее Положение в соответствии с Федеральным законом </w:t>
      </w:r>
      <w:r w:rsidR="00DF01B3">
        <w:rPr>
          <w:sz w:val="28"/>
          <w:szCs w:val="28"/>
        </w:rPr>
        <w:t xml:space="preserve">                 </w:t>
      </w:r>
      <w:r w:rsidR="00E1031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Грайворонского городского округа устанавливает порядок подготовки и проведения схода граждан в населенных пунктах, входящих в состав Грайворонского городского округа:</w:t>
      </w:r>
    </w:p>
    <w:p w:rsidR="00E1031B" w:rsidRDefault="00E1031B" w:rsidP="00DF01B3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введения и использования средств самообложения граждан на территории данного населенного пункта:</w:t>
      </w:r>
    </w:p>
    <w:p w:rsidR="00E1031B" w:rsidRDefault="00DF01B3" w:rsidP="00DF01B3">
      <w:pPr>
        <w:pStyle w:val="a4"/>
        <w:shd w:val="clear" w:color="auto" w:fill="auto"/>
        <w:tabs>
          <w:tab w:val="left" w:pos="709"/>
          <w:tab w:val="left" w:pos="198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31B">
        <w:rPr>
          <w:sz w:val="28"/>
          <w:szCs w:val="28"/>
        </w:rPr>
        <w:t xml:space="preserve">-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</w:t>
      </w:r>
      <w:r w:rsidR="00AC5B40">
        <w:rPr>
          <w:sz w:val="28"/>
          <w:szCs w:val="28"/>
        </w:rPr>
        <w:t>старос</w:t>
      </w:r>
      <w:r w:rsidR="009821BB">
        <w:rPr>
          <w:sz w:val="28"/>
          <w:szCs w:val="28"/>
        </w:rPr>
        <w:t>ты сельского населенного пункта;</w:t>
      </w:r>
    </w:p>
    <w:p w:rsidR="00AC5B40" w:rsidRDefault="00DF01B3" w:rsidP="00DF01B3">
      <w:pPr>
        <w:pStyle w:val="a4"/>
        <w:shd w:val="clear" w:color="auto" w:fill="auto"/>
        <w:tabs>
          <w:tab w:val="left" w:pos="709"/>
          <w:tab w:val="left" w:pos="198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B40">
        <w:rPr>
          <w:sz w:val="28"/>
          <w:szCs w:val="28"/>
        </w:rPr>
        <w:t xml:space="preserve">- в соответствии с законом Белгородской области на части территории населенного пункта, входящего в состав Грайворонского городского округа, по вопросу введения и использования средств самообложения граждан на данной части </w:t>
      </w:r>
      <w:r>
        <w:rPr>
          <w:sz w:val="28"/>
          <w:szCs w:val="28"/>
        </w:rPr>
        <w:t>территории населенного пункта</w:t>
      </w:r>
      <w:proofErr w:type="gramStart"/>
      <w:r>
        <w:rPr>
          <w:sz w:val="28"/>
          <w:szCs w:val="28"/>
        </w:rPr>
        <w:t>.».</w:t>
      </w:r>
      <w:proofErr w:type="gramEnd"/>
    </w:p>
    <w:p w:rsidR="00E1031B" w:rsidRDefault="00DF01B3" w:rsidP="00DF01B3">
      <w:pPr>
        <w:pStyle w:val="a4"/>
        <w:shd w:val="clear" w:color="auto" w:fill="auto"/>
        <w:tabs>
          <w:tab w:val="left" w:pos="709"/>
          <w:tab w:val="left" w:pos="198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31B">
        <w:rPr>
          <w:sz w:val="28"/>
          <w:szCs w:val="28"/>
        </w:rPr>
        <w:t>1.2.</w:t>
      </w:r>
      <w:r w:rsidR="009821BB">
        <w:rPr>
          <w:sz w:val="28"/>
          <w:szCs w:val="28"/>
        </w:rPr>
        <w:t xml:space="preserve"> </w:t>
      </w:r>
      <w:r w:rsidR="00150774">
        <w:rPr>
          <w:sz w:val="28"/>
          <w:szCs w:val="28"/>
        </w:rPr>
        <w:t>Пункт 1.6 главы 1 после с</w:t>
      </w:r>
      <w:r w:rsidR="000C0288">
        <w:rPr>
          <w:sz w:val="28"/>
          <w:szCs w:val="28"/>
        </w:rPr>
        <w:t>лов «жителей населенного пункта»</w:t>
      </w:r>
      <w:r w:rsidR="00150774">
        <w:rPr>
          <w:sz w:val="28"/>
          <w:szCs w:val="28"/>
        </w:rPr>
        <w:t xml:space="preserve"> дополнить</w:t>
      </w:r>
      <w:r w:rsidR="000C0288">
        <w:rPr>
          <w:sz w:val="28"/>
          <w:szCs w:val="28"/>
        </w:rPr>
        <w:t xml:space="preserve"> словами «</w:t>
      </w:r>
      <w:r w:rsidR="00F65686">
        <w:rPr>
          <w:sz w:val="28"/>
          <w:szCs w:val="28"/>
        </w:rPr>
        <w:t>(</w:t>
      </w:r>
      <w:r w:rsidR="000C0288">
        <w:rPr>
          <w:sz w:val="28"/>
          <w:szCs w:val="28"/>
        </w:rPr>
        <w:t>либо части территории</w:t>
      </w:r>
      <w:r>
        <w:rPr>
          <w:sz w:val="28"/>
          <w:szCs w:val="28"/>
        </w:rPr>
        <w:t>)».</w:t>
      </w:r>
    </w:p>
    <w:p w:rsidR="00150774" w:rsidRDefault="00DF01B3" w:rsidP="00DF01B3">
      <w:pPr>
        <w:pStyle w:val="a4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1031B">
        <w:rPr>
          <w:sz w:val="28"/>
          <w:szCs w:val="28"/>
        </w:rPr>
        <w:t>1.3.</w:t>
      </w:r>
      <w:r w:rsidR="009821BB">
        <w:rPr>
          <w:sz w:val="28"/>
          <w:szCs w:val="28"/>
        </w:rPr>
        <w:t xml:space="preserve"> </w:t>
      </w:r>
      <w:r w:rsidR="00150774">
        <w:rPr>
          <w:sz w:val="28"/>
          <w:szCs w:val="28"/>
        </w:rPr>
        <w:t>Пункт 1.6 главы 1 дополнить частью 1.6.1 следующего содержания:</w:t>
      </w:r>
    </w:p>
    <w:p w:rsidR="00150774" w:rsidRPr="00150774" w:rsidRDefault="00150774" w:rsidP="00DF01B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150774">
        <w:rPr>
          <w:sz w:val="28"/>
          <w:szCs w:val="28"/>
        </w:rPr>
        <w:t>«</w:t>
      </w:r>
      <w:r>
        <w:rPr>
          <w:sz w:val="28"/>
          <w:szCs w:val="28"/>
        </w:rPr>
        <w:t>1.6.1</w:t>
      </w:r>
      <w:r w:rsidRPr="00150774">
        <w:rPr>
          <w:sz w:val="28"/>
          <w:szCs w:val="28"/>
        </w:rPr>
        <w:t>. Сход граждан</w:t>
      </w:r>
      <w:r w:rsidR="001F350F">
        <w:rPr>
          <w:sz w:val="28"/>
          <w:szCs w:val="28"/>
        </w:rPr>
        <w:t xml:space="preserve"> </w:t>
      </w:r>
      <w:r w:rsidRPr="00150774">
        <w:rPr>
          <w:sz w:val="28"/>
          <w:szCs w:val="28"/>
        </w:rPr>
        <w:t xml:space="preserve">может созываться решением Совета депутатов Грайворонского городского округа по инициативе </w:t>
      </w:r>
      <w:proofErr w:type="gramStart"/>
      <w:r w:rsidRPr="00150774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150774">
        <w:rPr>
          <w:sz w:val="28"/>
          <w:szCs w:val="28"/>
        </w:rPr>
        <w:t xml:space="preserve"> численностью</w:t>
      </w:r>
      <w:r w:rsidRPr="000C0288">
        <w:rPr>
          <w:sz w:val="28"/>
          <w:szCs w:val="28"/>
        </w:rPr>
        <w:t xml:space="preserve"> </w:t>
      </w:r>
      <w:r w:rsidR="00DF01B3">
        <w:rPr>
          <w:sz w:val="28"/>
          <w:szCs w:val="28"/>
        </w:rPr>
        <w:t xml:space="preserve">              </w:t>
      </w:r>
      <w:r w:rsidRPr="000C0288">
        <w:rPr>
          <w:sz w:val="28"/>
          <w:szCs w:val="28"/>
        </w:rPr>
        <w:t>не менее 10 человек.</w:t>
      </w:r>
    </w:p>
    <w:p w:rsidR="00150774" w:rsidRPr="00150774" w:rsidRDefault="00DF01B3" w:rsidP="00DF01B3">
      <w:pPr>
        <w:pStyle w:val="a4"/>
        <w:shd w:val="clear" w:color="auto" w:fill="auto"/>
        <w:tabs>
          <w:tab w:val="left" w:pos="709"/>
          <w:tab w:val="left" w:pos="198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774" w:rsidRPr="00150774">
        <w:rPr>
          <w:sz w:val="28"/>
          <w:szCs w:val="28"/>
        </w:rPr>
        <w:t xml:space="preserve">Критерии </w:t>
      </w:r>
      <w:proofErr w:type="gramStart"/>
      <w:r w:rsidR="00150774" w:rsidRPr="00150774">
        <w:rPr>
          <w:sz w:val="28"/>
          <w:szCs w:val="28"/>
        </w:rPr>
        <w:t>определения границ части территории населенного пункта</w:t>
      </w:r>
      <w:proofErr w:type="gramEnd"/>
      <w:r w:rsidR="00150774" w:rsidRPr="00150774">
        <w:rPr>
          <w:sz w:val="28"/>
          <w:szCs w:val="28"/>
        </w:rPr>
        <w:t xml:space="preserve"> Грайворонского городского округа, на которой может проводиться сход граждан по вопросу введения и использования средств самообложения граждан, устанавливаются законом Белгородской области.»</w:t>
      </w:r>
      <w:r w:rsidR="006139CD">
        <w:rPr>
          <w:sz w:val="28"/>
          <w:szCs w:val="28"/>
        </w:rPr>
        <w:t>.</w:t>
      </w:r>
    </w:p>
    <w:p w:rsidR="00891986" w:rsidRPr="00A15CF7" w:rsidRDefault="00DF01B3" w:rsidP="00DF01B3">
      <w:pPr>
        <w:pStyle w:val="a4"/>
        <w:shd w:val="clear" w:color="auto" w:fill="auto"/>
        <w:tabs>
          <w:tab w:val="left" w:pos="709"/>
          <w:tab w:val="left" w:pos="198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1BB">
        <w:rPr>
          <w:sz w:val="28"/>
          <w:szCs w:val="28"/>
        </w:rPr>
        <w:t xml:space="preserve">2. </w:t>
      </w:r>
      <w:r w:rsidR="00891986" w:rsidRPr="00A15CF7">
        <w:rPr>
          <w:sz w:val="28"/>
          <w:szCs w:val="28"/>
        </w:rPr>
        <w:t xml:space="preserve">Опубликовать настоящее решение в газете «Родной край» </w:t>
      </w:r>
      <w:r w:rsidR="00891986">
        <w:rPr>
          <w:sz w:val="28"/>
          <w:szCs w:val="28"/>
        </w:rPr>
        <w:t xml:space="preserve">                           </w:t>
      </w:r>
      <w:r w:rsidR="00891986" w:rsidRPr="00A15CF7">
        <w:rPr>
          <w:sz w:val="28"/>
          <w:szCs w:val="28"/>
        </w:rPr>
        <w:t xml:space="preserve">и в сетевом издании «Родной край 31» (rodkray31.ru), разместить </w:t>
      </w:r>
      <w:r w:rsidR="00891986">
        <w:rPr>
          <w:sz w:val="28"/>
          <w:szCs w:val="28"/>
        </w:rPr>
        <w:t xml:space="preserve">                  </w:t>
      </w:r>
      <w:r w:rsidR="00891986" w:rsidRPr="00A15CF7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proofErr w:type="spellStart"/>
      <w:r w:rsidR="00891986" w:rsidRPr="00A15CF7">
        <w:rPr>
          <w:sz w:val="28"/>
          <w:szCs w:val="28"/>
        </w:rPr>
        <w:t>graivoron.ru</w:t>
      </w:r>
      <w:proofErr w:type="spellEnd"/>
      <w:r w:rsidR="00891986" w:rsidRPr="00A15CF7">
        <w:rPr>
          <w:sz w:val="28"/>
          <w:szCs w:val="28"/>
        </w:rPr>
        <w:t>).</w:t>
      </w:r>
    </w:p>
    <w:p w:rsidR="00891986" w:rsidRPr="00A15CF7" w:rsidRDefault="00DF01B3" w:rsidP="00DF01B3">
      <w:pPr>
        <w:pStyle w:val="a4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1BB">
        <w:rPr>
          <w:sz w:val="28"/>
          <w:szCs w:val="28"/>
        </w:rPr>
        <w:t xml:space="preserve">3. </w:t>
      </w:r>
      <w:r w:rsidR="00891986" w:rsidRPr="00A15CF7">
        <w:rPr>
          <w:sz w:val="28"/>
          <w:szCs w:val="28"/>
        </w:rPr>
        <w:t xml:space="preserve">Контроль выполнения данного решения возложить </w:t>
      </w:r>
      <w:r w:rsidR="00891986">
        <w:rPr>
          <w:sz w:val="28"/>
          <w:szCs w:val="28"/>
        </w:rPr>
        <w:t xml:space="preserve"> </w:t>
      </w:r>
      <w:r w:rsidR="00891986" w:rsidRPr="00A15CF7">
        <w:rPr>
          <w:sz w:val="28"/>
          <w:szCs w:val="28"/>
        </w:rPr>
        <w:t>на постоянную комиссию Совета депутатов Грайворонского городского округа</w:t>
      </w:r>
      <w:r>
        <w:rPr>
          <w:sz w:val="28"/>
          <w:szCs w:val="28"/>
        </w:rPr>
        <w:t xml:space="preserve">                             </w:t>
      </w:r>
      <w:r w:rsidR="00891986" w:rsidRPr="00A15CF7">
        <w:rPr>
          <w:sz w:val="28"/>
          <w:szCs w:val="28"/>
        </w:rPr>
        <w:t xml:space="preserve"> по нормативно-правовой деятельности, обеспечению законности и прав граждан, соблюдению правил депутатской этики (Понеделко Н.П.).</w:t>
      </w: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A511F2" w:rsidRDefault="00A511F2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8E5B02" w:rsidRPr="00211441" w:rsidRDefault="0066551C" w:rsidP="00211441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="00211441">
        <w:rPr>
          <w:bCs/>
          <w:sz w:val="28"/>
          <w:szCs w:val="28"/>
        </w:rPr>
        <w:t xml:space="preserve">     В.Н. Горба</w:t>
      </w:r>
      <w:r w:rsidR="00732610">
        <w:rPr>
          <w:bCs/>
          <w:sz w:val="28"/>
          <w:szCs w:val="28"/>
        </w:rPr>
        <w:t>нь</w:t>
      </w:r>
    </w:p>
    <w:p w:rsidR="00D91A53" w:rsidRDefault="00D91A53">
      <w:pPr>
        <w:rPr>
          <w:sz w:val="28"/>
          <w:szCs w:val="28"/>
        </w:rPr>
      </w:pPr>
    </w:p>
    <w:p w:rsidR="00A511F2" w:rsidRDefault="00A511F2">
      <w:pPr>
        <w:rPr>
          <w:sz w:val="28"/>
          <w:szCs w:val="28"/>
        </w:rPr>
      </w:pPr>
    </w:p>
    <w:sectPr w:rsidR="00A511F2" w:rsidSect="00A511F2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02" w:rsidRDefault="00731502" w:rsidP="003949C8">
      <w:r>
        <w:separator/>
      </w:r>
    </w:p>
  </w:endnote>
  <w:endnote w:type="continuationSeparator" w:id="0">
    <w:p w:rsidR="00731502" w:rsidRDefault="00731502" w:rsidP="003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02" w:rsidRDefault="00731502" w:rsidP="003949C8">
      <w:r>
        <w:separator/>
      </w:r>
    </w:p>
  </w:footnote>
  <w:footnote w:type="continuationSeparator" w:id="0">
    <w:p w:rsidR="00731502" w:rsidRDefault="00731502" w:rsidP="0039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634"/>
      <w:docPartObj>
        <w:docPartGallery w:val="Page Numbers (Top of Page)"/>
        <w:docPartUnique/>
      </w:docPartObj>
    </w:sdtPr>
    <w:sdtContent>
      <w:p w:rsidR="00A511F2" w:rsidRDefault="006601C2">
        <w:pPr>
          <w:pStyle w:val="aa"/>
          <w:jc w:val="center"/>
        </w:pPr>
        <w:fldSimple w:instr=" PAGE   \* MERGEFORMAT ">
          <w:r w:rsidR="009C1F32">
            <w:rPr>
              <w:noProof/>
            </w:rPr>
            <w:t>2</w:t>
          </w:r>
        </w:fldSimple>
      </w:p>
    </w:sdtContent>
  </w:sdt>
  <w:p w:rsidR="00A511F2" w:rsidRDefault="00A511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704C8A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13"/>
    <w:multiLevelType w:val="multilevel"/>
    <w:tmpl w:val="00000012"/>
    <w:lvl w:ilvl="0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5"/>
    <w:multiLevelType w:val="multilevel"/>
    <w:tmpl w:val="00000014"/>
    <w:lvl w:ilvl="0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B"/>
    <w:multiLevelType w:val="multilevel"/>
    <w:tmpl w:val="76BED3D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D"/>
    <w:multiLevelType w:val="multilevel"/>
    <w:tmpl w:val="024675D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1F"/>
    <w:multiLevelType w:val="multilevel"/>
    <w:tmpl w:val="3814A42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21"/>
    <w:multiLevelType w:val="multilevel"/>
    <w:tmpl w:val="F00CA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9">
    <w:nsid w:val="00000023"/>
    <w:multiLevelType w:val="multilevel"/>
    <w:tmpl w:val="462A34A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B2131F7"/>
    <w:multiLevelType w:val="multilevel"/>
    <w:tmpl w:val="8DEAD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2C62748B"/>
    <w:multiLevelType w:val="hybridMultilevel"/>
    <w:tmpl w:val="031CB92A"/>
    <w:lvl w:ilvl="0" w:tplc="4F46B1D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6565F6"/>
    <w:multiLevelType w:val="hybridMultilevel"/>
    <w:tmpl w:val="E09E93AE"/>
    <w:lvl w:ilvl="0" w:tplc="231AFB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064C82"/>
    <w:multiLevelType w:val="multilevel"/>
    <w:tmpl w:val="CC3211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2597366"/>
    <w:multiLevelType w:val="hybridMultilevel"/>
    <w:tmpl w:val="7DDE4452"/>
    <w:lvl w:ilvl="0" w:tplc="D566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E33868"/>
    <w:multiLevelType w:val="multilevel"/>
    <w:tmpl w:val="5E763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4E8655D"/>
    <w:multiLevelType w:val="hybridMultilevel"/>
    <w:tmpl w:val="933849F6"/>
    <w:lvl w:ilvl="0" w:tplc="74DC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C36266"/>
    <w:multiLevelType w:val="multilevel"/>
    <w:tmpl w:val="60FE5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5"/>
  </w:num>
  <w:num w:numId="12">
    <w:abstractNumId w:val="18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2F70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93521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0288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4D65"/>
    <w:rsid w:val="00105B43"/>
    <w:rsid w:val="001075FE"/>
    <w:rsid w:val="00110FAC"/>
    <w:rsid w:val="00114015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774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093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350F"/>
    <w:rsid w:val="001F45FE"/>
    <w:rsid w:val="001F4B58"/>
    <w:rsid w:val="00200666"/>
    <w:rsid w:val="002057AB"/>
    <w:rsid w:val="00211441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35B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3EA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2F746D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53EC"/>
    <w:rsid w:val="00337754"/>
    <w:rsid w:val="00341842"/>
    <w:rsid w:val="003439F3"/>
    <w:rsid w:val="00355C87"/>
    <w:rsid w:val="00356010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49C8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67B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12AC"/>
    <w:rsid w:val="004648F9"/>
    <w:rsid w:val="00465B09"/>
    <w:rsid w:val="004705D1"/>
    <w:rsid w:val="004724BD"/>
    <w:rsid w:val="00473313"/>
    <w:rsid w:val="00474521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1A13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0A49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07EC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39CD"/>
    <w:rsid w:val="00614032"/>
    <w:rsid w:val="00620BC8"/>
    <w:rsid w:val="0062118B"/>
    <w:rsid w:val="00621A37"/>
    <w:rsid w:val="00623BA5"/>
    <w:rsid w:val="00631A2F"/>
    <w:rsid w:val="0063298A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01C2"/>
    <w:rsid w:val="00663ED3"/>
    <w:rsid w:val="006644D2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CCC"/>
    <w:rsid w:val="00705D7C"/>
    <w:rsid w:val="00707186"/>
    <w:rsid w:val="00710CA5"/>
    <w:rsid w:val="00712629"/>
    <w:rsid w:val="00715C6C"/>
    <w:rsid w:val="00724045"/>
    <w:rsid w:val="00731502"/>
    <w:rsid w:val="00732224"/>
    <w:rsid w:val="00732610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5069"/>
    <w:rsid w:val="007961D7"/>
    <w:rsid w:val="007964E7"/>
    <w:rsid w:val="00796567"/>
    <w:rsid w:val="007A327A"/>
    <w:rsid w:val="007A40E5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196C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17A73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5696"/>
    <w:rsid w:val="00847023"/>
    <w:rsid w:val="008514AA"/>
    <w:rsid w:val="00853330"/>
    <w:rsid w:val="008546F5"/>
    <w:rsid w:val="008579D2"/>
    <w:rsid w:val="00857C1C"/>
    <w:rsid w:val="008667BC"/>
    <w:rsid w:val="00867D51"/>
    <w:rsid w:val="008761EE"/>
    <w:rsid w:val="008812A7"/>
    <w:rsid w:val="008834BC"/>
    <w:rsid w:val="0088457E"/>
    <w:rsid w:val="0088508C"/>
    <w:rsid w:val="00891986"/>
    <w:rsid w:val="008931D8"/>
    <w:rsid w:val="00894A1F"/>
    <w:rsid w:val="0089601E"/>
    <w:rsid w:val="008A4109"/>
    <w:rsid w:val="008A4739"/>
    <w:rsid w:val="008A4B7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B02"/>
    <w:rsid w:val="008E5E03"/>
    <w:rsid w:val="008F026B"/>
    <w:rsid w:val="008F2855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21BB"/>
    <w:rsid w:val="00983D81"/>
    <w:rsid w:val="009860F9"/>
    <w:rsid w:val="00986232"/>
    <w:rsid w:val="00986B6A"/>
    <w:rsid w:val="0098751A"/>
    <w:rsid w:val="0098775E"/>
    <w:rsid w:val="00987E48"/>
    <w:rsid w:val="009912CB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32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1D8"/>
    <w:rsid w:val="00A01C63"/>
    <w:rsid w:val="00A05337"/>
    <w:rsid w:val="00A1394E"/>
    <w:rsid w:val="00A16063"/>
    <w:rsid w:val="00A17F18"/>
    <w:rsid w:val="00A21562"/>
    <w:rsid w:val="00A230F7"/>
    <w:rsid w:val="00A30EBE"/>
    <w:rsid w:val="00A3135C"/>
    <w:rsid w:val="00A36F5E"/>
    <w:rsid w:val="00A4609D"/>
    <w:rsid w:val="00A474D4"/>
    <w:rsid w:val="00A511F2"/>
    <w:rsid w:val="00A51570"/>
    <w:rsid w:val="00A51600"/>
    <w:rsid w:val="00A51FCC"/>
    <w:rsid w:val="00A52805"/>
    <w:rsid w:val="00A528DA"/>
    <w:rsid w:val="00A53C02"/>
    <w:rsid w:val="00A61440"/>
    <w:rsid w:val="00A647D9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384D"/>
    <w:rsid w:val="00AA52DA"/>
    <w:rsid w:val="00AA5B39"/>
    <w:rsid w:val="00AB0C15"/>
    <w:rsid w:val="00AB13B3"/>
    <w:rsid w:val="00AB1C3D"/>
    <w:rsid w:val="00AB7E92"/>
    <w:rsid w:val="00AC0F5F"/>
    <w:rsid w:val="00AC1837"/>
    <w:rsid w:val="00AC2B80"/>
    <w:rsid w:val="00AC42A2"/>
    <w:rsid w:val="00AC4675"/>
    <w:rsid w:val="00AC5B40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17CE"/>
    <w:rsid w:val="00B022E2"/>
    <w:rsid w:val="00B03B7E"/>
    <w:rsid w:val="00B04A00"/>
    <w:rsid w:val="00B04FD6"/>
    <w:rsid w:val="00B05DE4"/>
    <w:rsid w:val="00B15FEC"/>
    <w:rsid w:val="00B1600C"/>
    <w:rsid w:val="00B22602"/>
    <w:rsid w:val="00B235FD"/>
    <w:rsid w:val="00B23C46"/>
    <w:rsid w:val="00B26B64"/>
    <w:rsid w:val="00B27B69"/>
    <w:rsid w:val="00B30226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3EF8"/>
    <w:rsid w:val="00B845B0"/>
    <w:rsid w:val="00B84B7B"/>
    <w:rsid w:val="00B8522B"/>
    <w:rsid w:val="00B85CF4"/>
    <w:rsid w:val="00B86C37"/>
    <w:rsid w:val="00B87DEE"/>
    <w:rsid w:val="00B90B7D"/>
    <w:rsid w:val="00B91084"/>
    <w:rsid w:val="00B91FA0"/>
    <w:rsid w:val="00B9397D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23B"/>
    <w:rsid w:val="00BF630D"/>
    <w:rsid w:val="00BF66A8"/>
    <w:rsid w:val="00C00DBF"/>
    <w:rsid w:val="00C11DBB"/>
    <w:rsid w:val="00C13F7D"/>
    <w:rsid w:val="00C1420C"/>
    <w:rsid w:val="00C14A34"/>
    <w:rsid w:val="00C23273"/>
    <w:rsid w:val="00C271AB"/>
    <w:rsid w:val="00C3345F"/>
    <w:rsid w:val="00C435A0"/>
    <w:rsid w:val="00C47544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4787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A56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C7D65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1A53"/>
    <w:rsid w:val="00D95035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35AA"/>
    <w:rsid w:val="00DB7945"/>
    <w:rsid w:val="00DC0D1C"/>
    <w:rsid w:val="00DC3450"/>
    <w:rsid w:val="00DC3DD8"/>
    <w:rsid w:val="00DC6791"/>
    <w:rsid w:val="00DC73E7"/>
    <w:rsid w:val="00DD146C"/>
    <w:rsid w:val="00DE7B3D"/>
    <w:rsid w:val="00DF01B3"/>
    <w:rsid w:val="00DF04A8"/>
    <w:rsid w:val="00DF48DF"/>
    <w:rsid w:val="00DF4D85"/>
    <w:rsid w:val="00DF5679"/>
    <w:rsid w:val="00E05F0F"/>
    <w:rsid w:val="00E06725"/>
    <w:rsid w:val="00E1031B"/>
    <w:rsid w:val="00E106D1"/>
    <w:rsid w:val="00E12C92"/>
    <w:rsid w:val="00E14150"/>
    <w:rsid w:val="00E1499B"/>
    <w:rsid w:val="00E14AE0"/>
    <w:rsid w:val="00E164A6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57914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453C"/>
    <w:rsid w:val="00EE6AA7"/>
    <w:rsid w:val="00EE7D5C"/>
    <w:rsid w:val="00EF1645"/>
    <w:rsid w:val="00EF5C70"/>
    <w:rsid w:val="00F00521"/>
    <w:rsid w:val="00F01DA2"/>
    <w:rsid w:val="00F02ACB"/>
    <w:rsid w:val="00F10411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B92"/>
    <w:rsid w:val="00F45D79"/>
    <w:rsid w:val="00F45F99"/>
    <w:rsid w:val="00F474DB"/>
    <w:rsid w:val="00F5049C"/>
    <w:rsid w:val="00F53146"/>
    <w:rsid w:val="00F5350E"/>
    <w:rsid w:val="00F61A8D"/>
    <w:rsid w:val="00F65686"/>
    <w:rsid w:val="00F65FC3"/>
    <w:rsid w:val="00F66A2F"/>
    <w:rsid w:val="00F72BF6"/>
    <w:rsid w:val="00F72F60"/>
    <w:rsid w:val="00F77AE9"/>
    <w:rsid w:val="00F8082A"/>
    <w:rsid w:val="00F81F5B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0951"/>
    <w:rsid w:val="00FB1346"/>
    <w:rsid w:val="00FB21A7"/>
    <w:rsid w:val="00FB26F8"/>
    <w:rsid w:val="00FB5970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02EA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D65"/>
    <w:pPr>
      <w:keepNext/>
      <w:ind w:firstLine="705"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locked/>
    <w:rsid w:val="004346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67B"/>
    <w:pPr>
      <w:shd w:val="clear" w:color="auto" w:fill="FFFFFF"/>
      <w:spacing w:before="240" w:after="3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43467B"/>
    <w:pPr>
      <w:shd w:val="clear" w:color="auto" w:fill="FFFFFF"/>
      <w:spacing w:before="360" w:after="6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3467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D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104D6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4D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104D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104D65"/>
    <w:pPr>
      <w:shd w:val="clear" w:color="auto" w:fill="FFFFFF"/>
      <w:spacing w:before="720" w:after="240" w:line="284" w:lineRule="exac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unhideWhenUsed/>
    <w:rsid w:val="00104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rsid w:val="00104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94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A511F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Не курсив"/>
    <w:basedOn w:val="21"/>
    <w:uiPriority w:val="99"/>
    <w:rsid w:val="00A511F2"/>
    <w:rPr>
      <w:spacing w:val="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511F2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511F2"/>
    <w:pPr>
      <w:shd w:val="clear" w:color="auto" w:fill="FFFFFF"/>
      <w:spacing w:before="900" w:after="6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210">
    <w:name w:val="Основной текст (2)1"/>
    <w:basedOn w:val="a"/>
    <w:rsid w:val="0098751A"/>
    <w:pPr>
      <w:widowControl w:val="0"/>
      <w:shd w:val="clear" w:color="auto" w:fill="FFFFFF"/>
      <w:spacing w:before="360" w:line="317" w:lineRule="exact"/>
      <w:jc w:val="both"/>
    </w:pPr>
    <w:rPr>
      <w:rFonts w:eastAsia="Tahoma"/>
      <w:sz w:val="28"/>
      <w:szCs w:val="28"/>
    </w:rPr>
  </w:style>
  <w:style w:type="character" w:customStyle="1" w:styleId="211">
    <w:name w:val="Основной текст (2) + Не курсив1"/>
    <w:basedOn w:val="21"/>
    <w:uiPriority w:val="99"/>
    <w:rsid w:val="00474521"/>
    <w:rPr>
      <w:spacing w:val="0"/>
      <w:sz w:val="27"/>
      <w:szCs w:val="27"/>
    </w:rPr>
  </w:style>
  <w:style w:type="paragraph" w:customStyle="1" w:styleId="ConsPlusTitle">
    <w:name w:val="ConsPlusTitle"/>
    <w:rsid w:val="00150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2021-07-09T09:34:00Z</cp:lastPrinted>
  <dcterms:created xsi:type="dcterms:W3CDTF">2021-09-16T06:51:00Z</dcterms:created>
  <dcterms:modified xsi:type="dcterms:W3CDTF">2021-09-16T06:51:00Z</dcterms:modified>
</cp:coreProperties>
</file>