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F3" w:rsidRPr="009D7EF3" w:rsidRDefault="009D7EF3" w:rsidP="009D7EF3">
      <w:pPr>
        <w:widowControl w:val="0"/>
        <w:autoSpaceDE w:val="0"/>
        <w:autoSpaceDN w:val="0"/>
        <w:spacing w:before="66" w:after="10"/>
        <w:ind w:left="1980" w:right="1992" w:firstLine="0"/>
        <w:jc w:val="center"/>
        <w:rPr>
          <w:rFonts w:ascii="Times New Roman" w:eastAsia="Times New Roman" w:hAnsi="Times New Roman" w:cs="Times New Roman"/>
          <w:sz w:val="32"/>
          <w:lang w:eastAsia="ru-RU" w:bidi="ru-RU"/>
        </w:rPr>
      </w:pPr>
      <w:r w:rsidRPr="009D7EF3">
        <w:rPr>
          <w:rFonts w:ascii="Times New Roman" w:eastAsia="Times New Roman" w:hAnsi="Times New Roman" w:cs="Times New Roman"/>
          <w:sz w:val="32"/>
          <w:lang w:eastAsia="ru-RU" w:bidi="ru-RU"/>
        </w:rPr>
        <w:t>Р О С С И Й С К А Я Ф Е Д Е Р А Ц И Я Б Е Л Г О Р О Д С К А Я О Б Л А С Т Ь</w:t>
      </w:r>
    </w:p>
    <w:p w:rsidR="009D7EF3" w:rsidRPr="009D7EF3" w:rsidRDefault="009D7EF3" w:rsidP="009D7EF3">
      <w:pPr>
        <w:widowControl w:val="0"/>
        <w:autoSpaceDE w:val="0"/>
        <w:autoSpaceDN w:val="0"/>
        <w:ind w:left="4244" w:firstLine="0"/>
        <w:jc w:val="left"/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</w:pPr>
      <w:r w:rsidRPr="009D7EF3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w:drawing>
          <wp:inline distT="0" distB="0" distL="0" distR="0">
            <wp:extent cx="597837" cy="630935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37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EF3" w:rsidRPr="009D7EF3" w:rsidRDefault="009D7EF3" w:rsidP="009D7EF3">
      <w:pPr>
        <w:widowControl w:val="0"/>
        <w:autoSpaceDE w:val="0"/>
        <w:autoSpaceDN w:val="0"/>
        <w:ind w:left="720" w:firstLine="215"/>
        <w:jc w:val="center"/>
        <w:rPr>
          <w:rFonts w:ascii="Times New Roman" w:eastAsia="Times New Roman" w:hAnsi="Times New Roman" w:cs="Times New Roman"/>
          <w:sz w:val="32"/>
          <w:lang w:eastAsia="ru-RU" w:bidi="ru-RU"/>
        </w:rPr>
      </w:pPr>
      <w:r w:rsidRPr="009D7EF3">
        <w:rPr>
          <w:rFonts w:ascii="Times New Roman" w:eastAsia="Times New Roman" w:hAnsi="Times New Roman" w:cs="Times New Roman"/>
          <w:sz w:val="32"/>
          <w:lang w:eastAsia="ru-RU" w:bidi="ru-RU"/>
        </w:rPr>
        <w:t xml:space="preserve">                СОВЕТ ДЕПУТАТОВ </w:t>
      </w:r>
      <w:r w:rsidRPr="009D7EF3">
        <w:rPr>
          <w:rFonts w:ascii="Times New Roman" w:eastAsia="Times New Roman" w:hAnsi="Times New Roman" w:cs="Times New Roman"/>
          <w:sz w:val="32"/>
          <w:lang w:eastAsia="ru-RU" w:bidi="ru-RU"/>
        </w:rPr>
        <w:tab/>
      </w:r>
      <w:r w:rsidRPr="009D7EF3">
        <w:rPr>
          <w:rFonts w:ascii="Times New Roman" w:eastAsia="Times New Roman" w:hAnsi="Times New Roman" w:cs="Times New Roman"/>
          <w:sz w:val="32"/>
          <w:lang w:eastAsia="ru-RU" w:bidi="ru-RU"/>
        </w:rPr>
        <w:tab/>
      </w:r>
      <w:r w:rsidRPr="009D7EF3">
        <w:rPr>
          <w:rFonts w:ascii="Times New Roman" w:eastAsia="Times New Roman" w:hAnsi="Times New Roman" w:cs="Times New Roman"/>
          <w:sz w:val="32"/>
          <w:lang w:eastAsia="ru-RU" w:bidi="ru-RU"/>
        </w:rPr>
        <w:tab/>
      </w:r>
      <w:r w:rsidRPr="009D7EF3">
        <w:rPr>
          <w:rFonts w:ascii="Times New Roman" w:eastAsia="Times New Roman" w:hAnsi="Times New Roman" w:cs="Times New Roman"/>
          <w:sz w:val="32"/>
          <w:lang w:eastAsia="ru-RU" w:bidi="ru-RU"/>
        </w:rPr>
        <w:tab/>
      </w:r>
    </w:p>
    <w:p w:rsidR="009D7EF3" w:rsidRPr="009D7EF3" w:rsidRDefault="009D7EF3" w:rsidP="009D7EF3">
      <w:pPr>
        <w:widowControl w:val="0"/>
        <w:autoSpaceDE w:val="0"/>
        <w:autoSpaceDN w:val="0"/>
        <w:ind w:left="720" w:firstLine="215"/>
        <w:jc w:val="left"/>
        <w:rPr>
          <w:rFonts w:ascii="Times New Roman" w:eastAsia="Times New Roman" w:hAnsi="Times New Roman" w:cs="Times New Roman"/>
          <w:sz w:val="32"/>
          <w:lang w:eastAsia="ru-RU" w:bidi="ru-RU"/>
        </w:rPr>
      </w:pPr>
      <w:r w:rsidRPr="009D7EF3">
        <w:rPr>
          <w:rFonts w:ascii="Times New Roman" w:eastAsia="Times New Roman" w:hAnsi="Times New Roman" w:cs="Times New Roman"/>
          <w:sz w:val="32"/>
          <w:lang w:eastAsia="ru-RU" w:bidi="ru-RU"/>
        </w:rPr>
        <w:t xml:space="preserve">       ГРАЙВОРОНСКОГО ГОРОДСКОГО ОКРУГА</w:t>
      </w:r>
    </w:p>
    <w:p w:rsidR="009D7EF3" w:rsidRPr="009D7EF3" w:rsidRDefault="009D7EF3" w:rsidP="009D7EF3">
      <w:pPr>
        <w:widowControl w:val="0"/>
        <w:autoSpaceDE w:val="0"/>
        <w:autoSpaceDN w:val="0"/>
        <w:ind w:left="720" w:firstLine="215"/>
        <w:jc w:val="left"/>
        <w:rPr>
          <w:rFonts w:ascii="Times New Roman" w:eastAsia="Times New Roman" w:hAnsi="Times New Roman" w:cs="Times New Roman"/>
          <w:sz w:val="32"/>
          <w:lang w:eastAsia="ru-RU" w:bidi="ru-RU"/>
        </w:rPr>
      </w:pPr>
      <w:r w:rsidRPr="009D7EF3">
        <w:rPr>
          <w:rFonts w:ascii="Times New Roman" w:eastAsia="Times New Roman" w:hAnsi="Times New Roman" w:cs="Times New Roman"/>
          <w:sz w:val="32"/>
          <w:lang w:eastAsia="ru-RU" w:bidi="ru-RU"/>
        </w:rPr>
        <w:t xml:space="preserve">                             ПЕРВОГО СОЗЫВА</w:t>
      </w:r>
    </w:p>
    <w:p w:rsidR="009D7EF3" w:rsidRPr="009D7EF3" w:rsidRDefault="009D7EF3" w:rsidP="009D7EF3">
      <w:pPr>
        <w:widowControl w:val="0"/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34"/>
          <w:szCs w:val="28"/>
          <w:lang w:eastAsia="ru-RU" w:bidi="ru-RU"/>
        </w:rPr>
      </w:pPr>
    </w:p>
    <w:p w:rsidR="009D7EF3" w:rsidRPr="009D7EF3" w:rsidRDefault="009D7EF3" w:rsidP="009D7EF3">
      <w:pPr>
        <w:widowControl w:val="0"/>
        <w:autoSpaceDE w:val="0"/>
        <w:autoSpaceDN w:val="0"/>
        <w:ind w:left="1980" w:right="1987" w:firstLine="0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  <w:r w:rsidRPr="009D7EF3">
        <w:rPr>
          <w:rFonts w:ascii="Times New Roman" w:eastAsia="Times New Roman" w:hAnsi="Times New Roman" w:cs="Times New Roman"/>
          <w:b/>
          <w:sz w:val="32"/>
          <w:lang w:eastAsia="ru-RU" w:bidi="ru-RU"/>
        </w:rPr>
        <w:t>Р Е Ш Е Н И Е</w:t>
      </w:r>
    </w:p>
    <w:p w:rsidR="009D7EF3" w:rsidRPr="009D7EF3" w:rsidRDefault="009D7EF3" w:rsidP="009D7EF3">
      <w:pPr>
        <w:widowControl w:val="0"/>
        <w:autoSpaceDE w:val="0"/>
        <w:autoSpaceDN w:val="0"/>
        <w:spacing w:before="6"/>
        <w:ind w:firstLine="0"/>
        <w:jc w:val="left"/>
        <w:rPr>
          <w:rFonts w:ascii="Times New Roman" w:eastAsia="Times New Roman" w:hAnsi="Times New Roman" w:cs="Times New Roman"/>
          <w:b/>
          <w:sz w:val="31"/>
          <w:szCs w:val="28"/>
          <w:lang w:eastAsia="ru-RU" w:bidi="ru-RU"/>
        </w:rPr>
      </w:pPr>
    </w:p>
    <w:p w:rsidR="009D7EF3" w:rsidRPr="009D7EF3" w:rsidRDefault="009D7EF3" w:rsidP="009D7EF3">
      <w:pPr>
        <w:widowControl w:val="0"/>
        <w:tabs>
          <w:tab w:val="left" w:pos="8364"/>
        </w:tabs>
        <w:autoSpaceDE w:val="0"/>
        <w:autoSpaceDN w:val="0"/>
        <w:ind w:left="10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D7E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CE13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21</w:t>
      </w:r>
      <w:r w:rsidRPr="009D7E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»  </w:t>
      </w:r>
      <w:r w:rsidR="00CE13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марта </w:t>
      </w:r>
      <w:r w:rsidRPr="009D7E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201</w:t>
      </w:r>
      <w:r w:rsidR="00D112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</w:t>
      </w:r>
      <w:r w:rsidRPr="009D7EF3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>года</w:t>
      </w:r>
      <w:r w:rsidRPr="009D7EF3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ab/>
      </w:r>
      <w:r w:rsidRPr="009D7E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№ </w:t>
      </w:r>
      <w:r w:rsidR="00CE13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177</w:t>
      </w:r>
    </w:p>
    <w:p w:rsidR="00CB6754" w:rsidRDefault="00CB6754" w:rsidP="009D7EF3">
      <w:pPr>
        <w:widowControl w:val="0"/>
        <w:autoSpaceDE w:val="0"/>
        <w:autoSpaceDN w:val="0"/>
        <w:spacing w:before="1"/>
        <w:ind w:left="102" w:right="4182" w:firstLine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875752" w:rsidRPr="00985749" w:rsidRDefault="00875752" w:rsidP="00875752">
      <w:pPr>
        <w:shd w:val="clear" w:color="auto" w:fill="FFFFFF"/>
        <w:suppressAutoHyphens/>
        <w:ind w:right="4820" w:firstLine="0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8574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Об утверждении ставок платы за использование земель и земельных участков, находящихся в муниципальной собственности, а также государственная собственность на которые не разграничена, без предоставления земельных участков и установления сервитута</w:t>
      </w:r>
      <w:r w:rsidR="00985749" w:rsidRPr="0098574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на территории Грайворонского городского округа</w:t>
      </w:r>
    </w:p>
    <w:p w:rsidR="00875752" w:rsidRPr="00985749" w:rsidRDefault="00875752" w:rsidP="00875752">
      <w:pPr>
        <w:shd w:val="clear" w:color="auto" w:fill="FFFFFF"/>
        <w:suppressAutoHyphens/>
        <w:ind w:right="482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7EF7" w:rsidRDefault="00875752" w:rsidP="00985749">
      <w:pPr>
        <w:shd w:val="clear" w:color="auto" w:fill="FFFFFF"/>
        <w:suppressAutoHyphens/>
        <w:contextualSpacing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985749">
        <w:rPr>
          <w:rFonts w:ascii="Times New Roman" w:eastAsia="Calibri" w:hAnsi="Times New Roman" w:cs="Times New Roman"/>
          <w:sz w:val="28"/>
          <w:szCs w:val="28"/>
          <w:lang w:eastAsia="ar-SA"/>
        </w:rPr>
        <w:t>В соответствии с пунктом 3 статьи 39.36 Земельного кодекса Российской Федерации, постановлением Правительства Российской Федерации от 03 декабря 2014 года № 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постановлением Правительства Белгородской области от 16 ноября 2015 года № 408-пп «Об утверждении</w:t>
      </w:r>
      <w:r w:rsidR="003A7EF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98574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порядка и условий размещения на территории Белгородской области объектов, которые могут быть размещены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сервитута», </w:t>
      </w:r>
      <w:r w:rsidR="00985749" w:rsidRPr="00985749">
        <w:rPr>
          <w:rFonts w:ascii="Times New Roman" w:eastAsia="Calibri" w:hAnsi="Times New Roman" w:cs="Times New Roman"/>
          <w:bCs/>
          <w:sz w:val="28"/>
          <w:szCs w:val="28"/>
          <w:lang w:eastAsia="ar-SA" w:bidi="ru-RU"/>
        </w:rPr>
        <w:t xml:space="preserve">Уставом Грайворонского городского округа, </w:t>
      </w:r>
      <w:r w:rsidR="00985749" w:rsidRPr="00E1585E">
        <w:rPr>
          <w:rFonts w:ascii="Times New Roman" w:eastAsia="Calibri" w:hAnsi="Times New Roman" w:cs="Times New Roman"/>
          <w:bCs/>
          <w:sz w:val="28"/>
          <w:szCs w:val="28"/>
          <w:lang w:eastAsia="ar-SA" w:bidi="ru-RU"/>
        </w:rPr>
        <w:t xml:space="preserve">решением Совета депутатов Грайворонского городского округа от 5 декабря 2018 года № 53 «О Положении о порядке управления и распоряжения муниципальной собственностью Грайворонского городского округа», </w:t>
      </w:r>
      <w:r w:rsidRPr="00E1585E">
        <w:rPr>
          <w:rFonts w:ascii="Times New Roman" w:eastAsia="Calibri" w:hAnsi="Times New Roman" w:cs="Times New Roman"/>
          <w:sz w:val="28"/>
          <w:szCs w:val="28"/>
          <w:lang w:eastAsia="ar-SA"/>
        </w:rPr>
        <w:t>отчёта</w:t>
      </w:r>
      <w:r w:rsidR="000B713A">
        <w:rPr>
          <w:rFonts w:ascii="Times New Roman" w:eastAsia="Calibri" w:hAnsi="Times New Roman" w:cs="Times New Roman"/>
          <w:sz w:val="28"/>
          <w:szCs w:val="28"/>
          <w:lang w:eastAsia="ar-SA"/>
        </w:rPr>
        <w:t>м</w:t>
      </w:r>
      <w:r w:rsidR="000B713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оценочной организации </w:t>
      </w:r>
      <w:r w:rsidRPr="00E1585E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ООО «Торгово-промышленная компа</w:t>
      </w:r>
      <w:r w:rsidRPr="00985749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ния «ПСВ</w:t>
      </w:r>
      <w:r w:rsidRPr="00DA1C2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» от </w:t>
      </w:r>
      <w:r w:rsidR="00DA1C2A" w:rsidRPr="00DA1C2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4 февраля </w:t>
      </w:r>
      <w:r w:rsidRPr="00DA1C2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201</w:t>
      </w:r>
      <w:r w:rsidR="00DA1C2A" w:rsidRPr="00DA1C2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9</w:t>
      </w:r>
      <w:r w:rsidRPr="00DA1C2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года № </w:t>
      </w:r>
      <w:r w:rsidR="00DA1C2A" w:rsidRPr="00DA1C2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Г</w:t>
      </w:r>
      <w:r w:rsidR="00DA1C2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/1, от 22 февраля 2019 года № Г\2 по состоянию на 25 января 2019 года</w:t>
      </w:r>
    </w:p>
    <w:p w:rsidR="00875752" w:rsidRPr="00985749" w:rsidRDefault="00875752" w:rsidP="00985749">
      <w:pPr>
        <w:shd w:val="clear" w:color="auto" w:fill="FFFFFF"/>
        <w:suppressAutoHyphens/>
        <w:contextualSpacing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574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Совет депутатов </w:t>
      </w:r>
      <w:r w:rsidR="00985749" w:rsidRPr="0098574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Грайворонского </w:t>
      </w:r>
      <w:r w:rsidRPr="0098574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городского округа</w:t>
      </w:r>
      <w:r w:rsidR="003A7EF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98574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 Е Ш И Л:</w:t>
      </w:r>
    </w:p>
    <w:p w:rsidR="00875752" w:rsidRPr="00985749" w:rsidRDefault="00875752" w:rsidP="00875752">
      <w:pPr>
        <w:suppressAutoHyphens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875752" w:rsidRPr="00985749" w:rsidRDefault="00875752" w:rsidP="00875752">
      <w:pPr>
        <w:suppressAutoHyphens/>
        <w:rPr>
          <w:rFonts w:ascii="Calibri" w:eastAsia="Calibri" w:hAnsi="Calibri" w:cs="Times New Roman"/>
          <w:sz w:val="28"/>
          <w:szCs w:val="28"/>
          <w:lang w:eastAsia="ar-SA"/>
        </w:rPr>
      </w:pPr>
      <w:r w:rsidRPr="0098574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1. Утвердить ставки платы за использование земель и земельных участков, находящихся в муниципальной собственности, а также </w:t>
      </w:r>
      <w:r w:rsidRPr="00985749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государственная собственность на которые не разграничена, без предоставления земельных участков и установления сервитута</w:t>
      </w:r>
      <w:r w:rsidR="00985749" w:rsidRPr="0098574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 территории Грайворонского городского округа</w:t>
      </w:r>
      <w:r w:rsidRPr="0098574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(прилагаются).</w:t>
      </w:r>
    </w:p>
    <w:p w:rsidR="00875752" w:rsidRPr="00985749" w:rsidRDefault="00875752" w:rsidP="00875752">
      <w:pPr>
        <w:suppressAutoHyphens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5749">
        <w:rPr>
          <w:rFonts w:ascii="Times New Roman" w:eastAsia="Calibri" w:hAnsi="Times New Roman" w:cs="Times New Roman"/>
          <w:sz w:val="28"/>
          <w:szCs w:val="28"/>
          <w:lang w:eastAsia="ar-SA"/>
        </w:rPr>
        <w:t>2. Определить, что установленные пунктом 1 настоящего решения ставки подлежат ежегодной индексации с учётом прогнозируемого уровня инфляции, предусмотренного федеральным законом о федеральном бюджете на очередной финансовый год, без внесения изменений в настоящее решение.</w:t>
      </w:r>
    </w:p>
    <w:p w:rsidR="00985749" w:rsidRPr="00985749" w:rsidRDefault="00BD723A" w:rsidP="00985749">
      <w:pPr>
        <w:widowControl w:val="0"/>
        <w:autoSpaceDE w:val="0"/>
        <w:autoSpaceDN w:val="0"/>
        <w:spacing w:before="1"/>
        <w:ind w:firstLine="7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985749" w:rsidRPr="0098574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Опубликовать настоящее решение в газете «Родной край» и в сетевом издании «Родной край 31» (rodkra</w:t>
      </w:r>
      <w:r w:rsidR="00985749" w:rsidRPr="00985749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y</w:t>
      </w:r>
      <w:r w:rsidR="00985749" w:rsidRPr="0098574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31.ru), разместить на официальном сайте органа местного самоуправления Грайворонского городского округа (graivoron.ru).</w:t>
      </w:r>
    </w:p>
    <w:p w:rsidR="00985749" w:rsidRPr="00985749" w:rsidRDefault="00BD723A" w:rsidP="00985749">
      <w:pPr>
        <w:widowControl w:val="0"/>
        <w:autoSpaceDE w:val="0"/>
        <w:autoSpaceDN w:val="0"/>
        <w:spacing w:before="1"/>
        <w:ind w:firstLine="7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="00985749" w:rsidRPr="0098574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Контроль выполнения данного решения возложить на постоянную комиссию Совета депутатов Грайворонского городского округа по экономическому развитию, муниципальной собственности и развитию инфраструктуры городского округа (Головин А.А.).</w:t>
      </w:r>
    </w:p>
    <w:p w:rsidR="00450147" w:rsidRDefault="00450147" w:rsidP="00450147">
      <w:pPr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0147" w:rsidRDefault="00450147" w:rsidP="00450147">
      <w:pPr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0147" w:rsidRDefault="00450147" w:rsidP="00450147">
      <w:pPr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0147" w:rsidRPr="00450147" w:rsidRDefault="00450147" w:rsidP="00450147">
      <w:pPr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Совета депутатов</w:t>
      </w:r>
    </w:p>
    <w:p w:rsidR="00450147" w:rsidRPr="00450147" w:rsidRDefault="00450147" w:rsidP="00450147">
      <w:pPr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Грайворонского городского округа                                               В.Н. Горбань</w:t>
      </w:r>
    </w:p>
    <w:p w:rsidR="009D7EF3" w:rsidRDefault="009D7EF3" w:rsidP="009D7EF3">
      <w:pPr>
        <w:widowControl w:val="0"/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E41AD5" w:rsidRDefault="00E41AD5" w:rsidP="009D7EF3">
      <w:pPr>
        <w:widowControl w:val="0"/>
        <w:autoSpaceDE w:val="0"/>
        <w:autoSpaceDN w:val="0"/>
        <w:spacing w:line="321" w:lineRule="exact"/>
        <w:ind w:firstLine="0"/>
        <w:jc w:val="left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E41AD5" w:rsidRDefault="00E41AD5" w:rsidP="009D7EF3">
      <w:pPr>
        <w:widowControl w:val="0"/>
        <w:autoSpaceDE w:val="0"/>
        <w:autoSpaceDN w:val="0"/>
        <w:spacing w:line="321" w:lineRule="exact"/>
        <w:ind w:firstLine="0"/>
        <w:jc w:val="left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E41AD5" w:rsidRDefault="00E41AD5" w:rsidP="009D7EF3">
      <w:pPr>
        <w:widowControl w:val="0"/>
        <w:autoSpaceDE w:val="0"/>
        <w:autoSpaceDN w:val="0"/>
        <w:spacing w:line="321" w:lineRule="exact"/>
        <w:ind w:firstLine="0"/>
        <w:jc w:val="left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E41AD5" w:rsidRDefault="00E41AD5" w:rsidP="009D7EF3">
      <w:pPr>
        <w:widowControl w:val="0"/>
        <w:autoSpaceDE w:val="0"/>
        <w:autoSpaceDN w:val="0"/>
        <w:spacing w:line="321" w:lineRule="exact"/>
        <w:ind w:firstLine="0"/>
        <w:jc w:val="left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E41AD5" w:rsidRDefault="00E41AD5" w:rsidP="009D7EF3">
      <w:pPr>
        <w:widowControl w:val="0"/>
        <w:autoSpaceDE w:val="0"/>
        <w:autoSpaceDN w:val="0"/>
        <w:spacing w:line="321" w:lineRule="exact"/>
        <w:ind w:firstLine="0"/>
        <w:jc w:val="left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E41AD5" w:rsidRDefault="00E41AD5" w:rsidP="009D7EF3">
      <w:pPr>
        <w:widowControl w:val="0"/>
        <w:autoSpaceDE w:val="0"/>
        <w:autoSpaceDN w:val="0"/>
        <w:spacing w:line="321" w:lineRule="exact"/>
        <w:ind w:firstLine="0"/>
        <w:jc w:val="left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E41AD5" w:rsidRDefault="00E41AD5" w:rsidP="009D7EF3">
      <w:pPr>
        <w:widowControl w:val="0"/>
        <w:autoSpaceDE w:val="0"/>
        <w:autoSpaceDN w:val="0"/>
        <w:spacing w:line="321" w:lineRule="exact"/>
        <w:ind w:firstLine="0"/>
        <w:jc w:val="left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E41AD5" w:rsidRDefault="00E41AD5" w:rsidP="009D7EF3">
      <w:pPr>
        <w:widowControl w:val="0"/>
        <w:autoSpaceDE w:val="0"/>
        <w:autoSpaceDN w:val="0"/>
        <w:spacing w:line="321" w:lineRule="exact"/>
        <w:ind w:firstLine="0"/>
        <w:jc w:val="left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E41AD5" w:rsidRDefault="00E41AD5" w:rsidP="009D7EF3">
      <w:pPr>
        <w:widowControl w:val="0"/>
        <w:autoSpaceDE w:val="0"/>
        <w:autoSpaceDN w:val="0"/>
        <w:spacing w:line="321" w:lineRule="exact"/>
        <w:ind w:firstLine="0"/>
        <w:jc w:val="left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E41AD5" w:rsidRDefault="00E41AD5" w:rsidP="009D7EF3">
      <w:pPr>
        <w:widowControl w:val="0"/>
        <w:autoSpaceDE w:val="0"/>
        <w:autoSpaceDN w:val="0"/>
        <w:spacing w:line="321" w:lineRule="exact"/>
        <w:ind w:firstLine="0"/>
        <w:jc w:val="left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E41AD5" w:rsidRDefault="00E41AD5" w:rsidP="009D7EF3">
      <w:pPr>
        <w:widowControl w:val="0"/>
        <w:autoSpaceDE w:val="0"/>
        <w:autoSpaceDN w:val="0"/>
        <w:spacing w:line="321" w:lineRule="exact"/>
        <w:ind w:firstLine="0"/>
        <w:jc w:val="left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E41AD5" w:rsidRDefault="00E41AD5" w:rsidP="009D7EF3">
      <w:pPr>
        <w:widowControl w:val="0"/>
        <w:autoSpaceDE w:val="0"/>
        <w:autoSpaceDN w:val="0"/>
        <w:spacing w:line="321" w:lineRule="exact"/>
        <w:ind w:firstLine="0"/>
        <w:jc w:val="left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6319F1" w:rsidRDefault="006319F1" w:rsidP="009D7EF3">
      <w:pPr>
        <w:widowControl w:val="0"/>
        <w:autoSpaceDE w:val="0"/>
        <w:autoSpaceDN w:val="0"/>
        <w:spacing w:line="321" w:lineRule="exact"/>
        <w:ind w:firstLine="0"/>
        <w:jc w:val="left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6319F1" w:rsidRDefault="006319F1" w:rsidP="009D7EF3">
      <w:pPr>
        <w:widowControl w:val="0"/>
        <w:autoSpaceDE w:val="0"/>
        <w:autoSpaceDN w:val="0"/>
        <w:spacing w:line="321" w:lineRule="exact"/>
        <w:ind w:firstLine="0"/>
        <w:jc w:val="left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6319F1" w:rsidRDefault="006319F1" w:rsidP="009D7EF3">
      <w:pPr>
        <w:widowControl w:val="0"/>
        <w:autoSpaceDE w:val="0"/>
        <w:autoSpaceDN w:val="0"/>
        <w:spacing w:line="321" w:lineRule="exact"/>
        <w:ind w:firstLine="0"/>
        <w:jc w:val="left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6319F1" w:rsidRDefault="006319F1" w:rsidP="009D7EF3">
      <w:pPr>
        <w:widowControl w:val="0"/>
        <w:autoSpaceDE w:val="0"/>
        <w:autoSpaceDN w:val="0"/>
        <w:spacing w:line="321" w:lineRule="exact"/>
        <w:ind w:firstLine="0"/>
        <w:jc w:val="left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6319F1" w:rsidRDefault="006319F1" w:rsidP="009D7EF3">
      <w:pPr>
        <w:widowControl w:val="0"/>
        <w:autoSpaceDE w:val="0"/>
        <w:autoSpaceDN w:val="0"/>
        <w:spacing w:line="321" w:lineRule="exact"/>
        <w:ind w:firstLine="0"/>
        <w:jc w:val="left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6319F1" w:rsidRDefault="006319F1" w:rsidP="009D7EF3">
      <w:pPr>
        <w:widowControl w:val="0"/>
        <w:autoSpaceDE w:val="0"/>
        <w:autoSpaceDN w:val="0"/>
        <w:spacing w:line="321" w:lineRule="exact"/>
        <w:ind w:firstLine="0"/>
        <w:jc w:val="left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46137D" w:rsidRDefault="0046137D" w:rsidP="00D84C59">
      <w:pPr>
        <w:widowControl w:val="0"/>
        <w:autoSpaceDE w:val="0"/>
        <w:autoSpaceDN w:val="0"/>
        <w:spacing w:line="321" w:lineRule="exact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A7EF7" w:rsidRDefault="003A7EF7" w:rsidP="00D84C59">
      <w:pPr>
        <w:widowControl w:val="0"/>
        <w:autoSpaceDE w:val="0"/>
        <w:autoSpaceDN w:val="0"/>
        <w:spacing w:line="321" w:lineRule="exact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E1356" w:rsidRDefault="00CE1356" w:rsidP="00D84C59">
      <w:pPr>
        <w:widowControl w:val="0"/>
        <w:autoSpaceDE w:val="0"/>
        <w:autoSpaceDN w:val="0"/>
        <w:spacing w:line="321" w:lineRule="exact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E1356" w:rsidRDefault="00CE1356" w:rsidP="00D84C59">
      <w:pPr>
        <w:widowControl w:val="0"/>
        <w:autoSpaceDE w:val="0"/>
        <w:autoSpaceDN w:val="0"/>
        <w:spacing w:line="321" w:lineRule="exact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50147" w:rsidRDefault="00450147" w:rsidP="00D84C59">
      <w:pPr>
        <w:widowControl w:val="0"/>
        <w:autoSpaceDE w:val="0"/>
        <w:autoSpaceDN w:val="0"/>
        <w:spacing w:line="321" w:lineRule="exact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A7EF7" w:rsidRDefault="003A7EF7" w:rsidP="00D84C59">
      <w:pPr>
        <w:widowControl w:val="0"/>
        <w:autoSpaceDE w:val="0"/>
        <w:autoSpaceDN w:val="0"/>
        <w:spacing w:line="321" w:lineRule="exact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A7EF7" w:rsidRDefault="003A7EF7" w:rsidP="00D84C59">
      <w:pPr>
        <w:widowControl w:val="0"/>
        <w:autoSpaceDE w:val="0"/>
        <w:autoSpaceDN w:val="0"/>
        <w:spacing w:line="321" w:lineRule="exact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A7EF7" w:rsidRDefault="003A7EF7" w:rsidP="00D84C59">
      <w:pPr>
        <w:widowControl w:val="0"/>
        <w:autoSpaceDE w:val="0"/>
        <w:autoSpaceDN w:val="0"/>
        <w:spacing w:line="321" w:lineRule="exact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A7EF7" w:rsidRDefault="003A7EF7" w:rsidP="00D84C59">
      <w:pPr>
        <w:widowControl w:val="0"/>
        <w:autoSpaceDE w:val="0"/>
        <w:autoSpaceDN w:val="0"/>
        <w:spacing w:line="321" w:lineRule="exact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6137D" w:rsidRPr="0046137D" w:rsidRDefault="0046137D" w:rsidP="003A7EF7">
      <w:pPr>
        <w:suppressAutoHyphens/>
        <w:ind w:firstLine="4536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6137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>Приложение</w:t>
      </w:r>
    </w:p>
    <w:p w:rsidR="0046137D" w:rsidRPr="0046137D" w:rsidRDefault="0046137D" w:rsidP="003A7EF7">
      <w:pPr>
        <w:suppressAutoHyphens/>
        <w:ind w:firstLine="4536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6137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 решению Совета депутатов</w:t>
      </w:r>
    </w:p>
    <w:p w:rsidR="0046137D" w:rsidRPr="0046137D" w:rsidRDefault="0046137D" w:rsidP="003A7EF7">
      <w:pPr>
        <w:tabs>
          <w:tab w:val="left" w:pos="960"/>
        </w:tabs>
        <w:suppressAutoHyphens/>
        <w:ind w:firstLine="4536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6137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Грайворонского городского округа</w:t>
      </w:r>
    </w:p>
    <w:p w:rsidR="0046137D" w:rsidRPr="0046137D" w:rsidRDefault="0046137D" w:rsidP="003A7EF7">
      <w:pPr>
        <w:tabs>
          <w:tab w:val="left" w:pos="960"/>
        </w:tabs>
        <w:suppressAutoHyphens/>
        <w:ind w:firstLine="4536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6137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от </w:t>
      </w:r>
      <w:r w:rsidR="000B713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21</w:t>
      </w:r>
      <w:r w:rsidRPr="0046137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="000B713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марта</w:t>
      </w:r>
      <w:r w:rsidRPr="0046137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2019 г. № </w:t>
      </w:r>
      <w:r w:rsidR="00CE135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177</w:t>
      </w:r>
    </w:p>
    <w:p w:rsidR="0046137D" w:rsidRPr="0046137D" w:rsidRDefault="0046137D" w:rsidP="0046137D">
      <w:pPr>
        <w:tabs>
          <w:tab w:val="left" w:pos="960"/>
        </w:tabs>
        <w:suppressAutoHyphens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46137D" w:rsidRPr="0046137D" w:rsidRDefault="0046137D" w:rsidP="0046137D">
      <w:pPr>
        <w:tabs>
          <w:tab w:val="left" w:pos="960"/>
        </w:tabs>
        <w:suppressAutoHyphens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6137D" w:rsidRPr="0046137D" w:rsidRDefault="0046137D" w:rsidP="0046137D">
      <w:pPr>
        <w:shd w:val="clear" w:color="auto" w:fill="FFFFFF"/>
        <w:tabs>
          <w:tab w:val="left" w:pos="960"/>
        </w:tabs>
        <w:suppressAutoHyphens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6137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Ставки платы за использование земель и земельных участков, находящихся в муниципальной собственности, а также государственная собственность на которые не разграничена, без предоставления земельных участков и установления сервитута на территории Грайворонского городского округа</w:t>
      </w:r>
    </w:p>
    <w:p w:rsidR="0046137D" w:rsidRPr="0046137D" w:rsidRDefault="0046137D" w:rsidP="0046137D">
      <w:pPr>
        <w:shd w:val="clear" w:color="auto" w:fill="FFFFFF"/>
        <w:tabs>
          <w:tab w:val="left" w:pos="960"/>
        </w:tabs>
        <w:suppressAutoHyphens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6137D" w:rsidRPr="0046137D" w:rsidRDefault="0046137D" w:rsidP="0046137D">
      <w:pPr>
        <w:shd w:val="clear" w:color="auto" w:fill="FFFFFF"/>
        <w:tabs>
          <w:tab w:val="left" w:pos="960"/>
        </w:tabs>
        <w:suppressAutoHyphens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tbl>
      <w:tblPr>
        <w:tblW w:w="91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08"/>
        <w:gridCol w:w="6941"/>
        <w:gridCol w:w="1546"/>
      </w:tblGrid>
      <w:tr w:rsidR="0046137D" w:rsidRPr="0046137D" w:rsidTr="0046137D">
        <w:trPr>
          <w:trHeight w:val="109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37D" w:rsidRPr="0046137D" w:rsidRDefault="0046137D" w:rsidP="0046137D">
            <w:pPr>
              <w:suppressLineNumbers/>
              <w:suppressAutoHyphens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4613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37D" w:rsidRPr="0046137D" w:rsidRDefault="0046137D" w:rsidP="0046137D">
            <w:pPr>
              <w:suppressLineNumbers/>
              <w:suppressAutoHyphens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4613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Виды объектов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137D" w:rsidRPr="0046137D" w:rsidRDefault="0046137D" w:rsidP="0046137D">
            <w:pPr>
              <w:suppressLineNumbers/>
              <w:suppressAutoHyphens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4613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Величина ставки в год (руб./кв. м)</w:t>
            </w:r>
          </w:p>
        </w:tc>
      </w:tr>
      <w:tr w:rsidR="0046137D" w:rsidRPr="0046137D" w:rsidTr="0046137D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37D" w:rsidRPr="0046137D" w:rsidRDefault="0046137D" w:rsidP="0046137D">
            <w:pPr>
              <w:suppressLineNumbers/>
              <w:suppressAutoHyphens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3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37D" w:rsidRPr="0046137D" w:rsidRDefault="0046137D" w:rsidP="0046137D">
            <w:pPr>
              <w:suppressLineNumbers/>
              <w:suppressAutoHyphens/>
              <w:spacing w:after="160" w:line="252" w:lineRule="auto"/>
              <w:ind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3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Пункты весового контроля автомобилей, для размещения которых не требуется разрешение на строительство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137D" w:rsidRPr="0046137D" w:rsidRDefault="0046137D" w:rsidP="0046137D">
            <w:pPr>
              <w:suppressLineNumbers/>
              <w:suppressAutoHyphens/>
              <w:snapToGrid w:val="0"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3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465.0</w:t>
            </w:r>
          </w:p>
        </w:tc>
      </w:tr>
      <w:tr w:rsidR="0046137D" w:rsidRPr="0046137D" w:rsidTr="0046137D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37D" w:rsidRPr="0046137D" w:rsidRDefault="0046137D" w:rsidP="0046137D">
            <w:pPr>
              <w:suppressLineNumbers/>
              <w:suppressAutoHyphens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3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37D" w:rsidRPr="0046137D" w:rsidRDefault="0046137D" w:rsidP="0046137D">
            <w:pPr>
              <w:suppressLineNumbers/>
              <w:suppressAutoHyphens/>
              <w:spacing w:after="160" w:line="252" w:lineRule="auto"/>
              <w:ind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3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Ограждающие устройства (ворота, калитки, шлагбаумы, в том числе автоматические, и декоративные ограждения (заборы), размещаемые на дворовых территориях многоквартирных домов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137D" w:rsidRPr="0046137D" w:rsidRDefault="0046137D" w:rsidP="0046137D">
            <w:pPr>
              <w:suppressLineNumbers/>
              <w:suppressAutoHyphens/>
              <w:snapToGrid w:val="0"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3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185.0</w:t>
            </w:r>
          </w:p>
        </w:tc>
      </w:tr>
      <w:tr w:rsidR="0046137D" w:rsidRPr="0046137D" w:rsidTr="0046137D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37D" w:rsidRPr="0046137D" w:rsidRDefault="0046137D" w:rsidP="0046137D">
            <w:pPr>
              <w:suppressLineNumbers/>
              <w:suppressAutoHyphens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3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6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37D" w:rsidRPr="0046137D" w:rsidRDefault="0046137D" w:rsidP="0046137D">
            <w:pPr>
              <w:suppressLineNumbers/>
              <w:suppressAutoHyphens/>
              <w:spacing w:after="160" w:line="252" w:lineRule="auto"/>
              <w:ind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3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Нестационарные объекты для организации обслуживания зон отдыха, в.т.ч. На пляжных территориях и прибрежных полосах водных объектов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137D" w:rsidRPr="0046137D" w:rsidRDefault="0046137D" w:rsidP="0046137D">
            <w:pPr>
              <w:suppressLineNumbers/>
              <w:suppressAutoHyphens/>
              <w:snapToGrid w:val="0"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3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594.0</w:t>
            </w:r>
          </w:p>
        </w:tc>
      </w:tr>
      <w:tr w:rsidR="0046137D" w:rsidRPr="0046137D" w:rsidTr="0046137D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37D" w:rsidRPr="0046137D" w:rsidRDefault="0046137D" w:rsidP="0046137D">
            <w:pPr>
              <w:suppressLineNumbers/>
              <w:suppressAutoHyphens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3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6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37D" w:rsidRPr="0046137D" w:rsidRDefault="0046137D" w:rsidP="0046137D">
            <w:pPr>
              <w:suppressLineNumbers/>
              <w:suppressAutoHyphens/>
              <w:spacing w:after="160" w:line="252" w:lineRule="auto"/>
              <w:ind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3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Передвижные цирки, зоопарки и луно-парки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137D" w:rsidRPr="0046137D" w:rsidRDefault="0046137D" w:rsidP="0046137D">
            <w:pPr>
              <w:suppressLineNumbers/>
              <w:suppressAutoHyphens/>
              <w:snapToGrid w:val="0"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3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518.0</w:t>
            </w:r>
          </w:p>
        </w:tc>
      </w:tr>
      <w:tr w:rsidR="0046137D" w:rsidRPr="0046137D" w:rsidTr="0046137D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37D" w:rsidRPr="0046137D" w:rsidRDefault="0046137D" w:rsidP="0046137D">
            <w:pPr>
              <w:suppressLineNumbers/>
              <w:suppressAutoHyphens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3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6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37D" w:rsidRPr="0046137D" w:rsidRDefault="0046137D" w:rsidP="0046137D">
            <w:pPr>
              <w:suppressLineNumbers/>
              <w:suppressAutoHyphens/>
              <w:spacing w:after="160" w:line="252" w:lineRule="auto"/>
              <w:ind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3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Сезонные аттракционы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137D" w:rsidRPr="0046137D" w:rsidRDefault="0046137D" w:rsidP="0046137D">
            <w:pPr>
              <w:suppressLineNumbers/>
              <w:suppressAutoHyphens/>
              <w:snapToGrid w:val="0"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3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550.0</w:t>
            </w:r>
          </w:p>
        </w:tc>
      </w:tr>
      <w:tr w:rsidR="0046137D" w:rsidRPr="0046137D" w:rsidTr="0046137D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37D" w:rsidRPr="0046137D" w:rsidRDefault="0046137D" w:rsidP="0046137D">
            <w:pPr>
              <w:suppressLineNumbers/>
              <w:suppressAutoHyphens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3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6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37D" w:rsidRPr="0046137D" w:rsidRDefault="0046137D" w:rsidP="0046137D">
            <w:pPr>
              <w:suppressLineNumbers/>
              <w:suppressAutoHyphens/>
              <w:spacing w:after="160" w:line="252" w:lineRule="auto"/>
              <w:ind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3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Спортивные и детские площадки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137D" w:rsidRPr="0046137D" w:rsidRDefault="0046137D" w:rsidP="0046137D">
            <w:pPr>
              <w:suppressLineNumbers/>
              <w:suppressAutoHyphens/>
              <w:snapToGrid w:val="0"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3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223.0</w:t>
            </w:r>
          </w:p>
        </w:tc>
      </w:tr>
      <w:tr w:rsidR="0046137D" w:rsidRPr="0046137D" w:rsidTr="0046137D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37D" w:rsidRPr="0046137D" w:rsidRDefault="0046137D" w:rsidP="0046137D">
            <w:pPr>
              <w:suppressLineNumbers/>
              <w:suppressAutoHyphens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3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6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37D" w:rsidRPr="0046137D" w:rsidRDefault="0046137D" w:rsidP="0046137D">
            <w:pPr>
              <w:suppressLineNumbers/>
              <w:suppressAutoHyphens/>
              <w:spacing w:after="160" w:line="252" w:lineRule="auto"/>
              <w:ind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3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Платежные терминалы для оплаты услуг штрафов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137D" w:rsidRPr="0046137D" w:rsidRDefault="0046137D" w:rsidP="0046137D">
            <w:pPr>
              <w:suppressLineNumbers/>
              <w:suppressAutoHyphens/>
              <w:snapToGrid w:val="0"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3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1493.0</w:t>
            </w:r>
          </w:p>
        </w:tc>
      </w:tr>
      <w:tr w:rsidR="0046137D" w:rsidRPr="0046137D" w:rsidTr="0046137D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37D" w:rsidRPr="0046137D" w:rsidRDefault="0046137D" w:rsidP="0046137D">
            <w:pPr>
              <w:suppressLineNumbers/>
              <w:suppressAutoHyphens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3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6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37D" w:rsidRPr="0046137D" w:rsidRDefault="0046137D" w:rsidP="0046137D">
            <w:pPr>
              <w:suppressLineNumbers/>
              <w:suppressAutoHyphens/>
              <w:spacing w:after="160" w:line="252" w:lineRule="auto"/>
              <w:ind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3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Общественные туалеты нестационарного типа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137D" w:rsidRPr="0046137D" w:rsidRDefault="0046137D" w:rsidP="0046137D">
            <w:pPr>
              <w:suppressLineNumbers/>
              <w:suppressAutoHyphens/>
              <w:snapToGrid w:val="0"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3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272.0</w:t>
            </w:r>
          </w:p>
        </w:tc>
      </w:tr>
      <w:tr w:rsidR="0046137D" w:rsidRPr="0046137D" w:rsidTr="0046137D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37D" w:rsidRPr="0046137D" w:rsidRDefault="0046137D" w:rsidP="0046137D">
            <w:pPr>
              <w:suppressLineNumbers/>
              <w:suppressAutoHyphens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3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6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37D" w:rsidRPr="0046137D" w:rsidRDefault="0046137D" w:rsidP="0046137D">
            <w:pPr>
              <w:suppressLineNumbers/>
              <w:suppressAutoHyphens/>
              <w:spacing w:after="160" w:line="252" w:lineRule="auto"/>
              <w:ind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3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Пункты приема вторичного сырья 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137D" w:rsidRPr="0046137D" w:rsidRDefault="0046137D" w:rsidP="0046137D">
            <w:pPr>
              <w:suppressLineNumbers/>
              <w:suppressAutoHyphens/>
              <w:snapToGrid w:val="0"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6137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404.0</w:t>
            </w:r>
          </w:p>
        </w:tc>
      </w:tr>
      <w:tr w:rsidR="0046137D" w:rsidRPr="0046137D" w:rsidTr="0046137D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37D" w:rsidRPr="0046137D" w:rsidRDefault="0046137D" w:rsidP="0046137D">
            <w:pPr>
              <w:suppressLineNumbers/>
              <w:suppressAutoHyphens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3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6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37D" w:rsidRPr="0046137D" w:rsidRDefault="0046137D" w:rsidP="0046137D">
            <w:pPr>
              <w:suppressLineNumbers/>
              <w:suppressAutoHyphens/>
              <w:spacing w:after="160" w:line="252" w:lineRule="auto"/>
              <w:ind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3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Зарядные станции (терминалы) для электротранспорта</w:t>
            </w:r>
          </w:p>
        </w:tc>
        <w:tc>
          <w:tcPr>
            <w:tcW w:w="15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137D" w:rsidRPr="0046137D" w:rsidRDefault="0046137D" w:rsidP="0046137D">
            <w:pPr>
              <w:suppressLineNumbers/>
              <w:suppressAutoHyphens/>
              <w:snapToGrid w:val="0"/>
              <w:spacing w:after="160" w:line="252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6137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494.0</w:t>
            </w:r>
          </w:p>
        </w:tc>
      </w:tr>
    </w:tbl>
    <w:p w:rsidR="0046137D" w:rsidRPr="0046137D" w:rsidRDefault="0046137D" w:rsidP="0046137D">
      <w:pPr>
        <w:shd w:val="clear" w:color="auto" w:fill="FFFFFF"/>
        <w:tabs>
          <w:tab w:val="left" w:pos="960"/>
        </w:tabs>
        <w:suppressAutoHyphens/>
        <w:spacing w:line="200" w:lineRule="atLeast"/>
        <w:ind w:left="38" w:firstLine="0"/>
        <w:jc w:val="center"/>
        <w:rPr>
          <w:rFonts w:ascii="Calibri" w:eastAsia="Calibri" w:hAnsi="Calibri" w:cs="Times New Roman"/>
          <w:lang w:eastAsia="ar-SA"/>
        </w:rPr>
      </w:pPr>
    </w:p>
    <w:p w:rsidR="0046137D" w:rsidRPr="0046137D" w:rsidRDefault="0046137D" w:rsidP="0046137D">
      <w:pPr>
        <w:suppressAutoHyphens/>
        <w:spacing w:after="160" w:line="252" w:lineRule="auto"/>
        <w:ind w:firstLine="0"/>
        <w:jc w:val="left"/>
        <w:rPr>
          <w:rFonts w:ascii="Calibri" w:eastAsia="Calibri" w:hAnsi="Calibri" w:cs="Times New Roman"/>
          <w:lang w:eastAsia="ar-SA"/>
        </w:rPr>
      </w:pPr>
      <w:bookmarkStart w:id="0" w:name="_GoBack"/>
      <w:bookmarkEnd w:id="0"/>
    </w:p>
    <w:sectPr w:rsidR="0046137D" w:rsidRPr="0046137D" w:rsidSect="00D1120F">
      <w:pgSz w:w="11910" w:h="16840"/>
      <w:pgMar w:top="1040" w:right="740" w:bottom="28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F42" w:rsidRDefault="00A34F42" w:rsidP="00D84C59">
      <w:r>
        <w:separator/>
      </w:r>
    </w:p>
  </w:endnote>
  <w:endnote w:type="continuationSeparator" w:id="1">
    <w:p w:rsidR="00A34F42" w:rsidRDefault="00A34F42" w:rsidP="00D84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F42" w:rsidRDefault="00A34F42" w:rsidP="00D84C59">
      <w:r>
        <w:separator/>
      </w:r>
    </w:p>
  </w:footnote>
  <w:footnote w:type="continuationSeparator" w:id="1">
    <w:p w:rsidR="00A34F42" w:rsidRDefault="00A34F42" w:rsidP="00D84C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10DC"/>
    <w:multiLevelType w:val="hybridMultilevel"/>
    <w:tmpl w:val="4350C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638FC"/>
    <w:multiLevelType w:val="hybridMultilevel"/>
    <w:tmpl w:val="03A2B034"/>
    <w:lvl w:ilvl="0" w:tplc="7E2838D8">
      <w:start w:val="3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">
    <w:nsid w:val="7A850670"/>
    <w:multiLevelType w:val="hybridMultilevel"/>
    <w:tmpl w:val="E3A6E48E"/>
    <w:lvl w:ilvl="0" w:tplc="CC267D64">
      <w:start w:val="4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36CB"/>
    <w:rsid w:val="000638E8"/>
    <w:rsid w:val="000A6056"/>
    <w:rsid w:val="000B713A"/>
    <w:rsid w:val="00126F1F"/>
    <w:rsid w:val="001F4CC0"/>
    <w:rsid w:val="00226215"/>
    <w:rsid w:val="00274A94"/>
    <w:rsid w:val="0035255E"/>
    <w:rsid w:val="003633F1"/>
    <w:rsid w:val="00371C8C"/>
    <w:rsid w:val="00391731"/>
    <w:rsid w:val="003A2F3C"/>
    <w:rsid w:val="003A7EF7"/>
    <w:rsid w:val="003D4B64"/>
    <w:rsid w:val="003D76A3"/>
    <w:rsid w:val="0042512D"/>
    <w:rsid w:val="00450147"/>
    <w:rsid w:val="0046137D"/>
    <w:rsid w:val="00495A88"/>
    <w:rsid w:val="004C0E7C"/>
    <w:rsid w:val="005B0417"/>
    <w:rsid w:val="006156B3"/>
    <w:rsid w:val="006319F1"/>
    <w:rsid w:val="006C3876"/>
    <w:rsid w:val="006F1022"/>
    <w:rsid w:val="00702CE3"/>
    <w:rsid w:val="00736F76"/>
    <w:rsid w:val="007A0935"/>
    <w:rsid w:val="007B692C"/>
    <w:rsid w:val="007C4C67"/>
    <w:rsid w:val="007D3C1D"/>
    <w:rsid w:val="007D4C42"/>
    <w:rsid w:val="00835DF8"/>
    <w:rsid w:val="00860DD8"/>
    <w:rsid w:val="00875752"/>
    <w:rsid w:val="0089525E"/>
    <w:rsid w:val="008A3E51"/>
    <w:rsid w:val="00926BE9"/>
    <w:rsid w:val="00954BA0"/>
    <w:rsid w:val="009701F2"/>
    <w:rsid w:val="00985749"/>
    <w:rsid w:val="009976BB"/>
    <w:rsid w:val="009B0A9A"/>
    <w:rsid w:val="009C7D87"/>
    <w:rsid w:val="009D7EF3"/>
    <w:rsid w:val="00A34F42"/>
    <w:rsid w:val="00A636CB"/>
    <w:rsid w:val="00B31CE8"/>
    <w:rsid w:val="00B323EB"/>
    <w:rsid w:val="00BB4B53"/>
    <w:rsid w:val="00BD0A0E"/>
    <w:rsid w:val="00BD723A"/>
    <w:rsid w:val="00C600C3"/>
    <w:rsid w:val="00CB6754"/>
    <w:rsid w:val="00CD04EC"/>
    <w:rsid w:val="00CD608E"/>
    <w:rsid w:val="00CE125C"/>
    <w:rsid w:val="00CE1356"/>
    <w:rsid w:val="00CF7E66"/>
    <w:rsid w:val="00D1120F"/>
    <w:rsid w:val="00D26A86"/>
    <w:rsid w:val="00D84C59"/>
    <w:rsid w:val="00DA1C2A"/>
    <w:rsid w:val="00DD562D"/>
    <w:rsid w:val="00DF7A0E"/>
    <w:rsid w:val="00E054EE"/>
    <w:rsid w:val="00E1585E"/>
    <w:rsid w:val="00E41AD5"/>
    <w:rsid w:val="00E76429"/>
    <w:rsid w:val="00ED3537"/>
    <w:rsid w:val="00F35876"/>
    <w:rsid w:val="00F37680"/>
    <w:rsid w:val="00F76B25"/>
    <w:rsid w:val="00F80AE1"/>
    <w:rsid w:val="00F85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25E"/>
  </w:style>
  <w:style w:type="paragraph" w:styleId="1">
    <w:name w:val="heading 1"/>
    <w:basedOn w:val="a"/>
    <w:link w:val="10"/>
    <w:uiPriority w:val="9"/>
    <w:qFormat/>
    <w:rsid w:val="0089525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952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9525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9525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2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952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9525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8952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D7E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EF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7EF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60DD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84C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4C59"/>
  </w:style>
  <w:style w:type="paragraph" w:styleId="a9">
    <w:name w:val="footer"/>
    <w:basedOn w:val="a"/>
    <w:link w:val="aa"/>
    <w:uiPriority w:val="99"/>
    <w:unhideWhenUsed/>
    <w:rsid w:val="00D84C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84C59"/>
  </w:style>
  <w:style w:type="paragraph" w:customStyle="1" w:styleId="Char">
    <w:name w:val="Знак Char Знак Знак Знак Знак Знак Знак Знак"/>
    <w:basedOn w:val="a"/>
    <w:rsid w:val="00CB6754"/>
    <w:pPr>
      <w:tabs>
        <w:tab w:val="num" w:pos="360"/>
      </w:tabs>
      <w:spacing w:before="100" w:beforeAutospacing="1" w:after="100" w:afterAutospacing="1" w:line="240" w:lineRule="exact"/>
      <w:ind w:firstLine="0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25E"/>
  </w:style>
  <w:style w:type="paragraph" w:styleId="1">
    <w:name w:val="heading 1"/>
    <w:basedOn w:val="a"/>
    <w:link w:val="10"/>
    <w:uiPriority w:val="9"/>
    <w:qFormat/>
    <w:rsid w:val="0089525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952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9525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9525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2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952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9525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8952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D7E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EF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7EF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60DD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84C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4C59"/>
  </w:style>
  <w:style w:type="paragraph" w:styleId="a9">
    <w:name w:val="footer"/>
    <w:basedOn w:val="a"/>
    <w:link w:val="aa"/>
    <w:uiPriority w:val="99"/>
    <w:unhideWhenUsed/>
    <w:rsid w:val="00D84C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84C59"/>
  </w:style>
  <w:style w:type="paragraph" w:customStyle="1" w:styleId="Char">
    <w:name w:val="Знак Char Знак Знак Знак Знак Знак Знак Знак"/>
    <w:basedOn w:val="a"/>
    <w:rsid w:val="00CB6754"/>
    <w:pPr>
      <w:tabs>
        <w:tab w:val="num" w:pos="360"/>
      </w:tabs>
      <w:spacing w:before="100" w:beforeAutospacing="1" w:after="100" w:afterAutospacing="1" w:line="240" w:lineRule="exact"/>
      <w:ind w:firstLine="0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47905-B5F9-4A53-9055-5381DD6E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Jan F.</cp:lastModifiedBy>
  <cp:revision>44</cp:revision>
  <cp:lastPrinted>2019-03-12T11:03:00Z</cp:lastPrinted>
  <dcterms:created xsi:type="dcterms:W3CDTF">2018-11-24T06:22:00Z</dcterms:created>
  <dcterms:modified xsi:type="dcterms:W3CDTF">2019-03-21T12:29:00Z</dcterms:modified>
</cp:coreProperties>
</file>