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0D" w:rsidRPr="00452200" w:rsidRDefault="0013660D" w:rsidP="0013660D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60D" w:rsidRPr="00452200" w:rsidRDefault="0013660D" w:rsidP="0013660D">
      <w:pPr>
        <w:jc w:val="center"/>
        <w:rPr>
          <w:b/>
          <w:sz w:val="32"/>
          <w:szCs w:val="32"/>
        </w:rPr>
      </w:pPr>
    </w:p>
    <w:p w:rsidR="0013660D" w:rsidRPr="00C7549B" w:rsidRDefault="0013660D" w:rsidP="0013660D">
      <w:pPr>
        <w:jc w:val="center"/>
        <w:outlineLvl w:val="0"/>
        <w:rPr>
          <w:b/>
          <w:sz w:val="10"/>
          <w:szCs w:val="10"/>
        </w:rPr>
      </w:pPr>
    </w:p>
    <w:p w:rsidR="0013660D" w:rsidRPr="00C7549B" w:rsidRDefault="0013660D" w:rsidP="0013660D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13660D" w:rsidRPr="00C7549B" w:rsidRDefault="0013660D" w:rsidP="0013660D">
      <w:pPr>
        <w:jc w:val="center"/>
        <w:outlineLvl w:val="0"/>
        <w:rPr>
          <w:b/>
          <w:sz w:val="10"/>
          <w:szCs w:val="10"/>
        </w:rPr>
      </w:pPr>
    </w:p>
    <w:p w:rsidR="0013660D" w:rsidRPr="00C7549B" w:rsidRDefault="0013660D" w:rsidP="0013660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13660D" w:rsidRDefault="0013660D" w:rsidP="0013660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13660D" w:rsidRPr="00C7549B" w:rsidRDefault="0013660D" w:rsidP="0013660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13660D" w:rsidRPr="009F624E" w:rsidRDefault="0013660D" w:rsidP="0013660D">
      <w:pPr>
        <w:jc w:val="center"/>
        <w:outlineLvl w:val="0"/>
        <w:rPr>
          <w:b/>
          <w:sz w:val="8"/>
          <w:szCs w:val="8"/>
        </w:rPr>
      </w:pPr>
    </w:p>
    <w:p w:rsidR="0013660D" w:rsidRPr="00C7549B" w:rsidRDefault="0013660D" w:rsidP="0013660D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13660D" w:rsidRPr="007C6CD8" w:rsidRDefault="0013660D" w:rsidP="0013660D">
      <w:pPr>
        <w:jc w:val="center"/>
        <w:rPr>
          <w:rFonts w:ascii="Arial" w:hAnsi="Arial" w:cs="Arial"/>
          <w:b/>
          <w:sz w:val="4"/>
          <w:szCs w:val="4"/>
        </w:rPr>
      </w:pPr>
    </w:p>
    <w:p w:rsidR="0013660D" w:rsidRDefault="0013660D" w:rsidP="0013660D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13660D" w:rsidRPr="007C6CD8" w:rsidRDefault="0013660D" w:rsidP="0013660D">
      <w:pPr>
        <w:rPr>
          <w:rFonts w:ascii="Arial" w:hAnsi="Arial" w:cs="Arial"/>
          <w:b/>
          <w:sz w:val="17"/>
          <w:szCs w:val="17"/>
        </w:rPr>
      </w:pPr>
    </w:p>
    <w:p w:rsidR="0013660D" w:rsidRDefault="0013660D" w:rsidP="0013660D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640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864558" w:rsidRDefault="0074130D" w:rsidP="00864558">
            <w:pPr>
              <w:jc w:val="center"/>
              <w:rPr>
                <w:b/>
                <w:sz w:val="28"/>
                <w:szCs w:val="28"/>
              </w:rPr>
            </w:pPr>
            <w:r w:rsidRPr="0074130D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74130D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74130D">
              <w:rPr>
                <w:b/>
                <w:sz w:val="28"/>
                <w:szCs w:val="28"/>
              </w:rPr>
              <w:t>с кадастров</w:t>
            </w:r>
            <w:r>
              <w:rPr>
                <w:b/>
                <w:sz w:val="28"/>
                <w:szCs w:val="28"/>
              </w:rPr>
              <w:t xml:space="preserve">ым номером 31:13:0000000:375, </w:t>
            </w:r>
            <w:r w:rsidR="00864558">
              <w:rPr>
                <w:b/>
                <w:sz w:val="28"/>
                <w:szCs w:val="28"/>
              </w:rPr>
              <w:t xml:space="preserve">общей площадью </w:t>
            </w:r>
            <w:r w:rsidRPr="0074130D">
              <w:rPr>
                <w:b/>
                <w:sz w:val="28"/>
                <w:szCs w:val="28"/>
              </w:rPr>
              <w:t>46</w:t>
            </w:r>
            <w:r w:rsidR="00864558">
              <w:rPr>
                <w:b/>
                <w:sz w:val="28"/>
                <w:szCs w:val="28"/>
              </w:rPr>
              <w:t xml:space="preserve"> 000 </w:t>
            </w:r>
            <w:r w:rsidRPr="0074130D">
              <w:rPr>
                <w:b/>
                <w:sz w:val="28"/>
                <w:szCs w:val="28"/>
              </w:rPr>
              <w:t>кв</w:t>
            </w:r>
            <w:proofErr w:type="gramStart"/>
            <w:r w:rsidRPr="0074130D">
              <w:rPr>
                <w:b/>
                <w:sz w:val="28"/>
                <w:szCs w:val="28"/>
              </w:rPr>
              <w:t>.м</w:t>
            </w:r>
            <w:proofErr w:type="gramEnd"/>
            <w:r w:rsidRPr="0074130D">
              <w:rPr>
                <w:b/>
                <w:sz w:val="28"/>
                <w:szCs w:val="28"/>
              </w:rPr>
              <w:t>, расположенный по адресу: Белгородская</w:t>
            </w:r>
            <w:r w:rsidR="00864558">
              <w:rPr>
                <w:b/>
                <w:sz w:val="28"/>
                <w:szCs w:val="28"/>
              </w:rPr>
              <w:t xml:space="preserve"> область, Грайворонский район, в границах </w:t>
            </w:r>
            <w:r w:rsidRPr="0074130D">
              <w:rPr>
                <w:b/>
                <w:sz w:val="28"/>
                <w:szCs w:val="28"/>
              </w:rPr>
              <w:t xml:space="preserve">колхоза </w:t>
            </w:r>
          </w:p>
          <w:p w:rsidR="00B94B93" w:rsidRPr="00F35E41" w:rsidRDefault="0074130D" w:rsidP="00864558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74130D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7B1BBE" w:rsidRDefault="007B1BBE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7B1BBE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7B1BBE">
        <w:rPr>
          <w:sz w:val="28"/>
          <w:szCs w:val="28"/>
        </w:rPr>
        <w:t>в виде простой правильной дроби на земельный участок с кадастровым номером 31</w:t>
      </w:r>
      <w:r>
        <w:rPr>
          <w:sz w:val="28"/>
          <w:szCs w:val="28"/>
        </w:rPr>
        <w:t xml:space="preserve">:13:0000000:375 общей площадью </w:t>
      </w:r>
      <w:r w:rsidRPr="007B1BBE">
        <w:rPr>
          <w:sz w:val="28"/>
          <w:szCs w:val="28"/>
        </w:rPr>
        <w:t>46</w:t>
      </w:r>
      <w:r>
        <w:rPr>
          <w:sz w:val="28"/>
          <w:szCs w:val="28"/>
        </w:rPr>
        <w:t> </w:t>
      </w:r>
      <w:r w:rsidRPr="007B1BBE">
        <w:rPr>
          <w:sz w:val="28"/>
          <w:szCs w:val="28"/>
        </w:rPr>
        <w:t>000 кв</w:t>
      </w:r>
      <w:proofErr w:type="gramStart"/>
      <w:r w:rsidRPr="007B1BBE">
        <w:rPr>
          <w:sz w:val="28"/>
          <w:szCs w:val="28"/>
        </w:rPr>
        <w:t>.м</w:t>
      </w:r>
      <w:proofErr w:type="gramEnd"/>
      <w:r w:rsidRPr="007B1BBE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br/>
      </w:r>
      <w:r w:rsidRPr="007B1BBE">
        <w:rPr>
          <w:sz w:val="28"/>
          <w:szCs w:val="28"/>
        </w:rPr>
        <w:t xml:space="preserve">по адресу: Белгородская область, Грайворонский район, в границах 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lastRenderedPageBreak/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13660D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FD2" w:rsidRDefault="00BE7FD2" w:rsidP="00117156">
      <w:r>
        <w:separator/>
      </w:r>
    </w:p>
  </w:endnote>
  <w:endnote w:type="continuationSeparator" w:id="0">
    <w:p w:rsidR="00BE7FD2" w:rsidRDefault="00BE7FD2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FD2" w:rsidRDefault="00BE7FD2" w:rsidP="00117156">
      <w:r>
        <w:separator/>
      </w:r>
    </w:p>
  </w:footnote>
  <w:footnote w:type="continuationSeparator" w:id="0">
    <w:p w:rsidR="00BE7FD2" w:rsidRDefault="00BE7FD2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5C78AB">
        <w:pPr>
          <w:pStyle w:val="aa"/>
          <w:jc w:val="center"/>
        </w:pPr>
        <w:fldSimple w:instr="PAGE   \* MERGEFORMAT">
          <w:r w:rsidR="0013660D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0F7985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3660D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15AD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6C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C78AB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130D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1BBE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558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62AE"/>
    <w:rsid w:val="008D2AF5"/>
    <w:rsid w:val="008D5E90"/>
    <w:rsid w:val="008D670A"/>
    <w:rsid w:val="008E0934"/>
    <w:rsid w:val="008E410A"/>
    <w:rsid w:val="008E7040"/>
    <w:rsid w:val="008F09F1"/>
    <w:rsid w:val="008F1E5A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570B8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BE7FD2"/>
    <w:rsid w:val="00C00038"/>
    <w:rsid w:val="00C060DB"/>
    <w:rsid w:val="00C11E79"/>
    <w:rsid w:val="00C1268B"/>
    <w:rsid w:val="00C17ED1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161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B55E3-DF7B-4408-8BDA-0D405E89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2025-09-30T08:46:00Z</dcterms:created>
  <dcterms:modified xsi:type="dcterms:W3CDTF">2025-09-30T08:47:00Z</dcterms:modified>
</cp:coreProperties>
</file>